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B56CD7" w14:textId="77777777" w:rsidR="00FE3905" w:rsidRDefault="00FE3905" w:rsidP="005857F7">
      <w:pPr>
        <w:autoSpaceDE w:val="0"/>
        <w:autoSpaceDN w:val="0"/>
        <w:adjustRightInd w:val="0"/>
        <w:spacing w:after="0" w:line="240" w:lineRule="auto"/>
        <w:rPr>
          <w:rFonts w:eastAsia="HiddenHorzOCR" w:cstheme="minorHAnsi"/>
          <w:b/>
          <w:color w:val="2B2B2B"/>
          <w:sz w:val="32"/>
          <w:szCs w:val="32"/>
          <w:lang w:val="en-US"/>
        </w:rPr>
      </w:pPr>
    </w:p>
    <w:p w14:paraId="581D62CF" w14:textId="66CFE0D1" w:rsidR="009E2639" w:rsidRPr="005857F7" w:rsidRDefault="005857F7" w:rsidP="005857F7">
      <w:pPr>
        <w:autoSpaceDE w:val="0"/>
        <w:autoSpaceDN w:val="0"/>
        <w:adjustRightInd w:val="0"/>
        <w:spacing w:after="0" w:line="240" w:lineRule="auto"/>
        <w:jc w:val="center"/>
        <w:rPr>
          <w:rFonts w:eastAsia="HiddenHorzOCR" w:cstheme="minorHAnsi"/>
          <w:b/>
          <w:sz w:val="32"/>
          <w:szCs w:val="32"/>
          <w:lang w:val="en-US"/>
        </w:rPr>
      </w:pPr>
      <w:r>
        <w:rPr>
          <w:rFonts w:eastAsia="HiddenHorzOCR" w:cstheme="minorHAnsi"/>
          <w:b/>
          <w:sz w:val="32"/>
          <w:szCs w:val="32"/>
          <w:lang w:val="sr-Cyrl-RS"/>
        </w:rPr>
        <w:t>Захтев</w:t>
      </w:r>
      <w:r w:rsidR="00FE3905" w:rsidRPr="00FE3905">
        <w:rPr>
          <w:rFonts w:eastAsia="HiddenHorzOCR" w:cstheme="minorHAnsi"/>
          <w:b/>
          <w:sz w:val="32"/>
          <w:szCs w:val="32"/>
          <w:lang w:val="sr-Cyrl-RS"/>
        </w:rPr>
        <w:t xml:space="preserve"> </w:t>
      </w:r>
      <w:proofErr w:type="spellStart"/>
      <w:r w:rsidR="00FE3905" w:rsidRPr="00FE3905">
        <w:rPr>
          <w:rFonts w:eastAsia="HiddenHorzOCR" w:cstheme="minorHAnsi"/>
          <w:b/>
          <w:sz w:val="32"/>
          <w:szCs w:val="32"/>
          <w:lang w:val="en-US"/>
        </w:rPr>
        <w:t>за</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одлучивање</w:t>
      </w:r>
      <w:proofErr w:type="spellEnd"/>
      <w:r w:rsidR="00FE3905" w:rsidRPr="00FE3905">
        <w:rPr>
          <w:rFonts w:eastAsia="HiddenHorzOCR" w:cstheme="minorHAnsi"/>
          <w:b/>
          <w:sz w:val="32"/>
          <w:szCs w:val="32"/>
          <w:lang w:val="en-US"/>
        </w:rPr>
        <w:t xml:space="preserve"> о </w:t>
      </w:r>
      <w:proofErr w:type="spellStart"/>
      <w:r w:rsidR="00FE3905" w:rsidRPr="00FE3905">
        <w:rPr>
          <w:rFonts w:eastAsia="HiddenHorzOCR" w:cstheme="minorHAnsi"/>
          <w:b/>
          <w:sz w:val="32"/>
          <w:szCs w:val="32"/>
          <w:lang w:val="en-US"/>
        </w:rPr>
        <w:t>потреби</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процене</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утицаја</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на</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животну</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средину</w:t>
      </w:r>
      <w:proofErr w:type="spellEnd"/>
      <w:r w:rsidR="00FE3905" w:rsidRPr="00FE3905">
        <w:rPr>
          <w:rFonts w:eastAsia="HiddenHorzOCR" w:cstheme="minorHAnsi"/>
          <w:b/>
          <w:sz w:val="32"/>
          <w:szCs w:val="32"/>
          <w:lang w:val="en-US"/>
        </w:rPr>
        <w:t xml:space="preserve"> </w:t>
      </w:r>
      <w:proofErr w:type="spellStart"/>
      <w:r w:rsidR="00FE3905" w:rsidRPr="00FE3905">
        <w:rPr>
          <w:rFonts w:eastAsia="HiddenHorzOCR" w:cstheme="minorHAnsi"/>
          <w:b/>
          <w:sz w:val="32"/>
          <w:szCs w:val="32"/>
          <w:lang w:val="en-US"/>
        </w:rPr>
        <w:t>пројекта</w:t>
      </w:r>
      <w:proofErr w:type="spellEnd"/>
      <w:r w:rsidR="00FE3905" w:rsidRPr="00FE3905">
        <w:rPr>
          <w:rFonts w:eastAsia="HiddenHorzOCR" w:cstheme="minorHAnsi"/>
          <w:b/>
          <w:sz w:val="32"/>
          <w:szCs w:val="32"/>
          <w:lang w:val="en-US"/>
        </w:rPr>
        <w:t>:</w:t>
      </w:r>
    </w:p>
    <w:p w14:paraId="08657EDC" w14:textId="3445C5A0" w:rsidR="000C4260" w:rsidRPr="000904D8" w:rsidRDefault="000C4260" w:rsidP="00EF424B">
      <w:pPr>
        <w:spacing w:after="0"/>
        <w:ind w:left="284"/>
        <w:jc w:val="center"/>
        <w:rPr>
          <w:rFonts w:eastAsia="Times New Roman" w:cstheme="minorHAnsi"/>
          <w:b/>
          <w:color w:val="000000"/>
          <w:sz w:val="32"/>
          <w:lang w:val="sr-Cyrl-RS"/>
        </w:rPr>
      </w:pPr>
      <w:r w:rsidRPr="000C4260">
        <w:rPr>
          <w:rFonts w:eastAsia="Times New Roman" w:cstheme="minorHAnsi"/>
          <w:b/>
          <w:color w:val="000000"/>
          <w:sz w:val="32"/>
          <w:lang w:val="sr-Cyrl-RS"/>
        </w:rPr>
        <w:t xml:space="preserve">Изградња </w:t>
      </w:r>
      <w:r w:rsidR="00EF424B">
        <w:rPr>
          <w:rFonts w:eastAsia="Times New Roman" w:cstheme="minorHAnsi"/>
          <w:b/>
          <w:color w:val="000000"/>
          <w:sz w:val="32"/>
          <w:lang w:val="sr-Cyrl-RS"/>
        </w:rPr>
        <w:t>Научно истраживачког кампуса БИО4, на грађевинској парцели Ј1.1 (КО Кумодраж, целе к.п. 412/3, 411/2, 411/1, 410, 409, 412/1, 412/2, 413/1, 413/3, 1560, 1559, 1577/128, 1563/1, 1563/2, 1562, 1561, 413/2, 414/1, 490/5, 415/1, део к.п. 1577/129, 1558/1, 373, 372/1, 372/2, 371, 368/2, 370, 376, 374) која се налази на углу улица Војводе Степе и булевара Пеке Дапчевића, КО Кумудраж, Београд</w:t>
      </w:r>
    </w:p>
    <w:p w14:paraId="1545164C" w14:textId="77777777" w:rsidR="000C4260" w:rsidRDefault="000C4260" w:rsidP="00FE3905">
      <w:pPr>
        <w:jc w:val="center"/>
        <w:rPr>
          <w:rFonts w:eastAsia="ArialMT" w:cstheme="minorHAnsi"/>
          <w:sz w:val="28"/>
          <w:szCs w:val="28"/>
          <w:lang w:val="en-US"/>
        </w:rPr>
      </w:pPr>
    </w:p>
    <w:p w14:paraId="337C7184" w14:textId="43A3325D" w:rsidR="00092345" w:rsidRDefault="005857F7">
      <w:pPr>
        <w:spacing w:after="160" w:line="259" w:lineRule="auto"/>
        <w:rPr>
          <w:rFonts w:eastAsia="ArialMT" w:cstheme="minorHAnsi"/>
          <w:sz w:val="28"/>
          <w:szCs w:val="28"/>
          <w:lang w:val="en-US"/>
        </w:rPr>
      </w:pPr>
      <w:r>
        <w:rPr>
          <w:rFonts w:eastAsia="ArialMT" w:cstheme="minorHAnsi"/>
          <w:noProof/>
          <w:sz w:val="28"/>
          <w:szCs w:val="28"/>
          <w:lang w:val="en-US"/>
        </w:rPr>
        <w:drawing>
          <wp:inline distT="0" distB="0" distL="0" distR="0" wp14:anchorId="6EBFF189" wp14:editId="60D0C1AF">
            <wp:extent cx="6188075" cy="3426460"/>
            <wp:effectExtent l="0" t="0" r="317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88075" cy="3426460"/>
                    </a:xfrm>
                    <a:prstGeom prst="rect">
                      <a:avLst/>
                    </a:prstGeom>
                    <a:noFill/>
                  </pic:spPr>
                </pic:pic>
              </a:graphicData>
            </a:graphic>
          </wp:inline>
        </w:drawing>
      </w:r>
    </w:p>
    <w:p w14:paraId="65F1373D" w14:textId="77777777" w:rsidR="00092345" w:rsidRDefault="00092345">
      <w:pPr>
        <w:spacing w:after="160" w:line="259" w:lineRule="auto"/>
        <w:rPr>
          <w:rFonts w:eastAsia="ArialMT" w:cstheme="minorHAnsi"/>
          <w:sz w:val="28"/>
          <w:szCs w:val="28"/>
          <w:lang w:val="en-US"/>
        </w:rPr>
      </w:pPr>
    </w:p>
    <w:p w14:paraId="63047566" w14:textId="7AE158A1" w:rsidR="00092345" w:rsidRPr="00CA355B" w:rsidRDefault="00092345" w:rsidP="00CA355B">
      <w:pPr>
        <w:spacing w:after="160" w:line="259" w:lineRule="auto"/>
        <w:jc w:val="center"/>
        <w:rPr>
          <w:rFonts w:eastAsia="ArialMT" w:cstheme="minorHAnsi"/>
          <w:b/>
          <w:sz w:val="28"/>
          <w:szCs w:val="28"/>
          <w:lang w:val="sr-Cyrl-RS"/>
        </w:rPr>
      </w:pPr>
    </w:p>
    <w:p w14:paraId="75B055B9" w14:textId="77777777" w:rsidR="00092345" w:rsidRDefault="00092345">
      <w:pPr>
        <w:spacing w:after="160" w:line="259" w:lineRule="auto"/>
        <w:rPr>
          <w:rFonts w:eastAsia="ArialMT" w:cstheme="minorHAnsi"/>
          <w:sz w:val="28"/>
          <w:szCs w:val="28"/>
          <w:lang w:val="en-US"/>
        </w:rPr>
      </w:pPr>
    </w:p>
    <w:p w14:paraId="2C8652ED" w14:textId="7E29A22B" w:rsidR="009E2639" w:rsidRPr="00EF424B" w:rsidRDefault="001B42B4" w:rsidP="00EF424B">
      <w:pPr>
        <w:spacing w:after="160" w:line="259" w:lineRule="auto"/>
        <w:jc w:val="center"/>
        <w:rPr>
          <w:rFonts w:eastAsia="ArialMT" w:cstheme="minorHAnsi"/>
          <w:b/>
          <w:bCs/>
          <w:sz w:val="28"/>
          <w:szCs w:val="28"/>
          <w:lang w:val="sr-Cyrl-RS"/>
        </w:rPr>
      </w:pPr>
      <w:r>
        <w:rPr>
          <w:rFonts w:eastAsia="ArialMT" w:cstheme="minorHAnsi"/>
          <w:b/>
          <w:bCs/>
          <w:sz w:val="28"/>
          <w:szCs w:val="28"/>
          <w:lang w:val="sr-Cyrl-RS"/>
        </w:rPr>
        <w:t>децембар</w:t>
      </w:r>
      <w:r w:rsidR="00092345" w:rsidRPr="000904D8">
        <w:rPr>
          <w:rFonts w:eastAsia="ArialMT" w:cstheme="minorHAnsi"/>
          <w:b/>
          <w:bCs/>
          <w:sz w:val="28"/>
          <w:szCs w:val="28"/>
          <w:lang w:val="sr-Cyrl-RS"/>
        </w:rPr>
        <w:t>, 2025.</w:t>
      </w:r>
      <w:r w:rsidR="009E2639">
        <w:rPr>
          <w:rFonts w:eastAsia="ArialMT" w:cstheme="minorHAnsi"/>
          <w:sz w:val="28"/>
          <w:szCs w:val="28"/>
          <w:lang w:val="en-US"/>
        </w:rPr>
        <w:br w:type="page"/>
      </w:r>
    </w:p>
    <w:p w14:paraId="76634A00" w14:textId="77777777" w:rsidR="00997356" w:rsidRDefault="00997356">
      <w:pPr>
        <w:spacing w:after="160" w:line="259" w:lineRule="auto"/>
        <w:rPr>
          <w:rFonts w:eastAsia="ArialMT" w:cstheme="minorHAnsi"/>
          <w:sz w:val="28"/>
          <w:szCs w:val="28"/>
          <w:lang w:val="en-US"/>
        </w:rPr>
        <w:sectPr w:rsidR="00997356">
          <w:pgSz w:w="12240" w:h="15840"/>
          <w:pgMar w:top="1440" w:right="1440" w:bottom="1440" w:left="1440" w:header="720" w:footer="720" w:gutter="0"/>
          <w:cols w:space="720"/>
          <w:docGrid w:linePitch="360"/>
        </w:sectPr>
      </w:pPr>
    </w:p>
    <w:p w14:paraId="5A1AD17E" w14:textId="3990CE06" w:rsidR="00997356" w:rsidRPr="005D1A45" w:rsidRDefault="00997356">
      <w:pPr>
        <w:spacing w:after="160" w:line="259" w:lineRule="auto"/>
        <w:rPr>
          <w:rFonts w:asciiTheme="majorHAnsi" w:eastAsia="ArialMT" w:hAnsiTheme="majorHAnsi" w:cstheme="majorHAnsi"/>
          <w:b/>
          <w:sz w:val="28"/>
          <w:szCs w:val="28"/>
          <w:lang w:val="sr-Cyrl-RS"/>
        </w:rPr>
      </w:pPr>
      <w:r w:rsidRPr="005D1A45">
        <w:rPr>
          <w:rFonts w:asciiTheme="majorHAnsi" w:eastAsia="ArialMT" w:hAnsiTheme="majorHAnsi" w:cstheme="majorHAnsi"/>
          <w:b/>
          <w:sz w:val="28"/>
          <w:szCs w:val="28"/>
          <w:lang w:val="sr-Cyrl-RS"/>
        </w:rPr>
        <w:lastRenderedPageBreak/>
        <w:t>Садржај</w:t>
      </w:r>
    </w:p>
    <w:p w14:paraId="51E3B367" w14:textId="77777777" w:rsidR="00997356" w:rsidRDefault="00997356">
      <w:pPr>
        <w:spacing w:after="160" w:line="259" w:lineRule="auto"/>
        <w:rPr>
          <w:rFonts w:eastAsia="ArialMT" w:cstheme="minorHAnsi"/>
          <w:sz w:val="28"/>
          <w:szCs w:val="28"/>
          <w:lang w:val="en-US"/>
        </w:rPr>
      </w:pPr>
    </w:p>
    <w:p w14:paraId="1ACE6967" w14:textId="467ABC4A" w:rsidR="00997356" w:rsidRPr="00BF6BFA" w:rsidRDefault="00BE6774" w:rsidP="006B7D45">
      <w:pPr>
        <w:pStyle w:val="ListParagraph"/>
        <w:numPr>
          <w:ilvl w:val="0"/>
          <w:numId w:val="13"/>
        </w:numPr>
        <w:spacing w:after="160" w:line="259" w:lineRule="auto"/>
        <w:rPr>
          <w:sz w:val="24"/>
          <w:lang w:val="sr-Cyrl-RS"/>
        </w:rPr>
      </w:pPr>
      <w:r w:rsidRPr="00BF6BFA">
        <w:rPr>
          <w:sz w:val="24"/>
        </w:rPr>
        <w:t>Подаци о носиоцу Пројекта</w:t>
      </w:r>
    </w:p>
    <w:p w14:paraId="2FCAC9DD" w14:textId="74A593C9" w:rsidR="00BE6774" w:rsidRPr="00BF6BFA" w:rsidRDefault="00BE6774" w:rsidP="006B7D45">
      <w:pPr>
        <w:pStyle w:val="ListParagraph"/>
        <w:numPr>
          <w:ilvl w:val="0"/>
          <w:numId w:val="13"/>
        </w:numPr>
        <w:spacing w:after="160" w:line="259" w:lineRule="auto"/>
        <w:rPr>
          <w:sz w:val="24"/>
          <w:lang w:val="sr-Cyrl-RS"/>
        </w:rPr>
      </w:pPr>
      <w:r w:rsidRPr="00BF6BFA">
        <w:rPr>
          <w:sz w:val="24"/>
          <w:lang w:val="sr-Cyrl-RS"/>
        </w:rPr>
        <w:t>Опис локације</w:t>
      </w:r>
    </w:p>
    <w:p w14:paraId="283B04D9" w14:textId="24C1D4EA" w:rsidR="00BE6774" w:rsidRPr="00BF6BFA" w:rsidRDefault="00BE6774" w:rsidP="006B7D45">
      <w:pPr>
        <w:pStyle w:val="ListParagraph"/>
        <w:numPr>
          <w:ilvl w:val="0"/>
          <w:numId w:val="13"/>
        </w:numPr>
        <w:rPr>
          <w:sz w:val="24"/>
          <w:lang w:val="sr-Cyrl-RS"/>
        </w:rPr>
      </w:pPr>
      <w:r w:rsidRPr="00BF6BFA">
        <w:rPr>
          <w:sz w:val="24"/>
          <w:lang w:val="sr-Cyrl-RS"/>
        </w:rPr>
        <w:t>Карактеристике пројекта</w:t>
      </w:r>
    </w:p>
    <w:p w14:paraId="3F96BAF7" w14:textId="77777777" w:rsidR="00BE6774" w:rsidRPr="00BF6BFA" w:rsidRDefault="00BE6774" w:rsidP="006B7D45">
      <w:pPr>
        <w:pStyle w:val="ListParagraph"/>
        <w:numPr>
          <w:ilvl w:val="0"/>
          <w:numId w:val="13"/>
        </w:numPr>
        <w:rPr>
          <w:sz w:val="24"/>
          <w:lang w:val="sr-Cyrl-RS"/>
        </w:rPr>
      </w:pPr>
      <w:r w:rsidRPr="00BF6BFA">
        <w:rPr>
          <w:sz w:val="24"/>
          <w:lang w:val="sr-Cyrl-RS"/>
        </w:rPr>
        <w:t>Приказ главних алтернатива које су разматране</w:t>
      </w:r>
    </w:p>
    <w:p w14:paraId="7907A58C" w14:textId="77777777" w:rsidR="00BE6774" w:rsidRPr="00BF6BFA" w:rsidRDefault="00BE6774" w:rsidP="006B7D45">
      <w:pPr>
        <w:pStyle w:val="ListParagraph"/>
        <w:numPr>
          <w:ilvl w:val="0"/>
          <w:numId w:val="13"/>
        </w:numPr>
        <w:rPr>
          <w:sz w:val="24"/>
          <w:lang w:val="sr-Cyrl-RS"/>
        </w:rPr>
      </w:pPr>
      <w:r w:rsidRPr="00BF6BFA">
        <w:rPr>
          <w:sz w:val="24"/>
          <w:lang w:val="sr-Cyrl-RS"/>
        </w:rPr>
        <w:t>Опис чинилаца животне средине који могу бити изложени утицају</w:t>
      </w:r>
    </w:p>
    <w:p w14:paraId="1D67FD2C" w14:textId="77777777" w:rsidR="00BE6774" w:rsidRPr="00BF6BFA" w:rsidRDefault="00BE6774" w:rsidP="006B7D45">
      <w:pPr>
        <w:pStyle w:val="ListParagraph"/>
        <w:numPr>
          <w:ilvl w:val="0"/>
          <w:numId w:val="13"/>
        </w:numPr>
        <w:rPr>
          <w:sz w:val="24"/>
          <w:lang w:val="sr-Cyrl-RS"/>
        </w:rPr>
      </w:pPr>
      <w:r w:rsidRPr="00BF6BFA">
        <w:rPr>
          <w:sz w:val="24"/>
          <w:lang w:val="sr-Cyrl-RS"/>
        </w:rPr>
        <w:t>Опис могућих значајнијих утицаја пројекта на чиниоце животне средине</w:t>
      </w:r>
    </w:p>
    <w:p w14:paraId="4A13D214" w14:textId="77777777" w:rsidR="00BE6774" w:rsidRPr="00BF6BFA" w:rsidRDefault="00BE6774" w:rsidP="006B7D45">
      <w:pPr>
        <w:pStyle w:val="ListParagraph"/>
        <w:numPr>
          <w:ilvl w:val="0"/>
          <w:numId w:val="13"/>
        </w:numPr>
        <w:rPr>
          <w:sz w:val="24"/>
          <w:lang w:val="sr-Cyrl-RS"/>
        </w:rPr>
      </w:pPr>
      <w:r w:rsidRPr="00BF6BFA">
        <w:rPr>
          <w:sz w:val="24"/>
          <w:lang w:val="sr-Cyrl-RS"/>
        </w:rPr>
        <w:t>Предлог мера за спречавање, смањење и отклањање значајних негативних утицаја</w:t>
      </w:r>
    </w:p>
    <w:p w14:paraId="7510D76E" w14:textId="02B72319" w:rsidR="00BE6774" w:rsidRPr="00BF6BFA" w:rsidRDefault="00BE6774" w:rsidP="006B7D45">
      <w:pPr>
        <w:pStyle w:val="ListParagraph"/>
        <w:numPr>
          <w:ilvl w:val="0"/>
          <w:numId w:val="13"/>
        </w:numPr>
        <w:rPr>
          <w:sz w:val="24"/>
          <w:lang w:val="sr-Cyrl-RS"/>
        </w:rPr>
      </w:pPr>
      <w:r w:rsidRPr="00BF6BFA">
        <w:rPr>
          <w:sz w:val="24"/>
          <w:lang w:val="sr-Cyrl-RS"/>
        </w:rPr>
        <w:t>Упитник и нетехнички резиме</w:t>
      </w:r>
    </w:p>
    <w:p w14:paraId="5EFEEBB6" w14:textId="77777777" w:rsidR="00BE6774" w:rsidRPr="00BE6774" w:rsidRDefault="00BE6774" w:rsidP="00BE6774">
      <w:pPr>
        <w:spacing w:after="160" w:line="259" w:lineRule="auto"/>
        <w:rPr>
          <w:lang w:val="sr-Cyrl-RS"/>
        </w:rPr>
      </w:pPr>
    </w:p>
    <w:p w14:paraId="272FD9C2" w14:textId="0098025C" w:rsidR="00BE6774" w:rsidRPr="00BF6BFA" w:rsidRDefault="00BF6BFA">
      <w:pPr>
        <w:spacing w:after="160" w:line="259" w:lineRule="auto"/>
        <w:rPr>
          <w:rFonts w:eastAsia="ArialMT" w:cstheme="minorHAnsi"/>
          <w:sz w:val="24"/>
          <w:szCs w:val="28"/>
          <w:lang w:val="sr-Cyrl-RS"/>
        </w:rPr>
      </w:pPr>
      <w:r w:rsidRPr="00BF6BFA">
        <w:rPr>
          <w:rFonts w:eastAsia="ArialMT" w:cstheme="minorHAnsi"/>
          <w:sz w:val="24"/>
          <w:szCs w:val="28"/>
          <w:lang w:val="sr-Cyrl-RS"/>
        </w:rPr>
        <w:t>Прилози уз допуњен захтев:</w:t>
      </w:r>
    </w:p>
    <w:p w14:paraId="7BAE4BDD" w14:textId="49F62510" w:rsidR="00997356" w:rsidRPr="003E4653" w:rsidRDefault="00114381" w:rsidP="00114381">
      <w:pPr>
        <w:pStyle w:val="ListParagraph"/>
        <w:numPr>
          <w:ilvl w:val="0"/>
          <w:numId w:val="72"/>
        </w:numPr>
        <w:spacing w:after="160" w:line="259" w:lineRule="auto"/>
        <w:rPr>
          <w:rFonts w:eastAsia="ArialMT" w:cstheme="minorHAnsi"/>
          <w:sz w:val="24"/>
          <w:szCs w:val="24"/>
          <w:lang w:val="en-US"/>
        </w:rPr>
      </w:pPr>
      <w:proofErr w:type="spellStart"/>
      <w:r w:rsidRPr="003E4653">
        <w:rPr>
          <w:rFonts w:eastAsia="ArialMT" w:cstheme="minorHAnsi"/>
          <w:sz w:val="24"/>
          <w:szCs w:val="24"/>
          <w:lang w:val="en-US"/>
        </w:rPr>
        <w:t>Приказ</w:t>
      </w:r>
      <w:proofErr w:type="spellEnd"/>
      <w:r w:rsidRPr="003E4653">
        <w:rPr>
          <w:rFonts w:eastAsia="ArialMT" w:cstheme="minorHAnsi"/>
          <w:sz w:val="24"/>
          <w:szCs w:val="24"/>
          <w:lang w:val="en-US"/>
        </w:rPr>
        <w:t xml:space="preserve"> </w:t>
      </w:r>
      <w:proofErr w:type="spellStart"/>
      <w:r w:rsidRPr="003E4653">
        <w:rPr>
          <w:rFonts w:eastAsia="ArialMT" w:cstheme="minorHAnsi"/>
          <w:sz w:val="24"/>
          <w:szCs w:val="24"/>
          <w:lang w:val="en-US"/>
        </w:rPr>
        <w:t>микро</w:t>
      </w:r>
      <w:proofErr w:type="spellEnd"/>
      <w:r w:rsidRPr="003E4653">
        <w:rPr>
          <w:rFonts w:eastAsia="ArialMT" w:cstheme="minorHAnsi"/>
          <w:sz w:val="24"/>
          <w:szCs w:val="24"/>
          <w:lang w:val="en-US"/>
        </w:rPr>
        <w:t xml:space="preserve"> и </w:t>
      </w:r>
      <w:proofErr w:type="spellStart"/>
      <w:r w:rsidRPr="003E4653">
        <w:rPr>
          <w:rFonts w:eastAsia="ArialMT" w:cstheme="minorHAnsi"/>
          <w:sz w:val="24"/>
          <w:szCs w:val="24"/>
          <w:lang w:val="en-US"/>
        </w:rPr>
        <w:t>макро</w:t>
      </w:r>
      <w:proofErr w:type="spellEnd"/>
      <w:r w:rsidRPr="003E4653">
        <w:rPr>
          <w:rFonts w:eastAsia="ArialMT" w:cstheme="minorHAnsi"/>
          <w:sz w:val="24"/>
          <w:szCs w:val="24"/>
          <w:lang w:val="en-US"/>
        </w:rPr>
        <w:t xml:space="preserve"> </w:t>
      </w:r>
      <w:proofErr w:type="spellStart"/>
      <w:r w:rsidRPr="003E4653">
        <w:rPr>
          <w:rFonts w:eastAsia="ArialMT" w:cstheme="minorHAnsi"/>
          <w:sz w:val="24"/>
          <w:szCs w:val="24"/>
          <w:lang w:val="en-US"/>
        </w:rPr>
        <w:t>локације</w:t>
      </w:r>
      <w:proofErr w:type="spellEnd"/>
    </w:p>
    <w:p w14:paraId="02F8BAB2" w14:textId="3FDE8710" w:rsidR="00114381" w:rsidRPr="003E4653" w:rsidRDefault="00114381" w:rsidP="00114381">
      <w:pPr>
        <w:pStyle w:val="ListParagraph"/>
        <w:numPr>
          <w:ilvl w:val="0"/>
          <w:numId w:val="72"/>
        </w:numPr>
        <w:spacing w:after="160" w:line="259" w:lineRule="auto"/>
        <w:rPr>
          <w:rFonts w:eastAsia="ArialMT" w:cstheme="minorHAnsi"/>
          <w:sz w:val="24"/>
          <w:szCs w:val="24"/>
          <w:lang w:val="en-US"/>
        </w:rPr>
      </w:pPr>
      <w:proofErr w:type="spellStart"/>
      <w:r w:rsidRPr="003E4653">
        <w:rPr>
          <w:rFonts w:eastAsia="ArialMT" w:cstheme="minorHAnsi"/>
          <w:sz w:val="24"/>
          <w:szCs w:val="24"/>
          <w:lang w:val="en-US"/>
        </w:rPr>
        <w:t>Локацијски</w:t>
      </w:r>
      <w:proofErr w:type="spellEnd"/>
      <w:r w:rsidRPr="003E4653">
        <w:rPr>
          <w:rFonts w:eastAsia="ArialMT" w:cstheme="minorHAnsi"/>
          <w:sz w:val="24"/>
          <w:szCs w:val="24"/>
          <w:lang w:val="en-US"/>
        </w:rPr>
        <w:t xml:space="preserve"> </w:t>
      </w:r>
      <w:proofErr w:type="spellStart"/>
      <w:r w:rsidRPr="003E4653">
        <w:rPr>
          <w:rFonts w:eastAsia="ArialMT" w:cstheme="minorHAnsi"/>
          <w:sz w:val="24"/>
          <w:szCs w:val="24"/>
          <w:lang w:val="en-US"/>
        </w:rPr>
        <w:t>услови</w:t>
      </w:r>
      <w:proofErr w:type="spellEnd"/>
      <w:r w:rsidRPr="003E4653">
        <w:rPr>
          <w:rFonts w:eastAsia="ArialMT" w:cstheme="minorHAnsi"/>
          <w:sz w:val="24"/>
          <w:szCs w:val="24"/>
          <w:lang w:val="en-US"/>
        </w:rPr>
        <w:t xml:space="preserve"> </w:t>
      </w:r>
      <w:r w:rsidRPr="003E4653">
        <w:rPr>
          <w:rFonts w:eastAsia="ArialMT" w:cstheme="minorHAnsi"/>
          <w:sz w:val="24"/>
          <w:szCs w:val="24"/>
        </w:rPr>
        <w:t xml:space="preserve">број </w:t>
      </w:r>
      <w:r w:rsidRPr="008F7063">
        <w:rPr>
          <w:rFonts w:eastAsia="ArialMT" w:cstheme="minorHAnsi"/>
          <w:b/>
          <w:bCs/>
          <w:sz w:val="24"/>
          <w:szCs w:val="24"/>
          <w:lang w:val="en-US"/>
        </w:rPr>
        <w:t xml:space="preserve">ROP-MSGI-10859-LOCH-17/2025 </w:t>
      </w:r>
      <w:r w:rsidRPr="008F7063">
        <w:rPr>
          <w:rFonts w:eastAsia="ArialMT" w:cstheme="minorHAnsi"/>
          <w:b/>
          <w:bCs/>
          <w:sz w:val="24"/>
          <w:szCs w:val="24"/>
          <w:lang w:val="sr-Cyrl-RS"/>
        </w:rPr>
        <w:t>o</w:t>
      </w:r>
      <w:r w:rsidRPr="008F7063">
        <w:rPr>
          <w:rFonts w:eastAsia="ArialMT" w:cstheme="minorHAnsi"/>
          <w:b/>
          <w:bCs/>
          <w:sz w:val="24"/>
          <w:szCs w:val="24"/>
        </w:rPr>
        <w:t xml:space="preserve">д </w:t>
      </w:r>
      <w:r w:rsidR="003E4653" w:rsidRPr="008F7063">
        <w:rPr>
          <w:rFonts w:eastAsia="ArialMT" w:cstheme="minorHAnsi"/>
          <w:b/>
          <w:bCs/>
          <w:sz w:val="24"/>
          <w:szCs w:val="24"/>
        </w:rPr>
        <w:t>01.12.2025.</w:t>
      </w:r>
      <w:r w:rsidR="003E4653" w:rsidRPr="003E4653">
        <w:rPr>
          <w:rFonts w:eastAsia="ArialMT" w:cstheme="minorHAnsi"/>
          <w:sz w:val="24"/>
          <w:szCs w:val="24"/>
        </w:rPr>
        <w:t xml:space="preserve"> године</w:t>
      </w:r>
    </w:p>
    <w:p w14:paraId="56F05271" w14:textId="61F1C8A8" w:rsidR="003E4653" w:rsidRPr="00297C74" w:rsidRDefault="003E4653" w:rsidP="00114381">
      <w:pPr>
        <w:pStyle w:val="ListParagraph"/>
        <w:numPr>
          <w:ilvl w:val="0"/>
          <w:numId w:val="72"/>
        </w:numPr>
        <w:spacing w:after="160" w:line="259" w:lineRule="auto"/>
        <w:rPr>
          <w:rFonts w:eastAsia="ArialMT" w:cstheme="minorHAnsi"/>
          <w:sz w:val="24"/>
          <w:szCs w:val="24"/>
          <w:lang w:val="en-US"/>
        </w:rPr>
      </w:pPr>
      <w:r w:rsidRPr="00297C74">
        <w:rPr>
          <w:rFonts w:eastAsia="ArialMT" w:cstheme="minorHAnsi"/>
          <w:sz w:val="24"/>
          <w:szCs w:val="24"/>
        </w:rPr>
        <w:t>Услови и сагласности прибављени ван обједиње</w:t>
      </w:r>
      <w:r w:rsidR="00A744EE" w:rsidRPr="00297C74">
        <w:rPr>
          <w:rFonts w:eastAsia="ArialMT" w:cstheme="minorHAnsi"/>
          <w:sz w:val="24"/>
          <w:szCs w:val="24"/>
          <w:lang w:val="sr-Cyrl-RS"/>
        </w:rPr>
        <w:t>не</w:t>
      </w:r>
      <w:r w:rsidRPr="00297C74">
        <w:rPr>
          <w:rFonts w:eastAsia="ArialMT" w:cstheme="minorHAnsi"/>
          <w:sz w:val="24"/>
          <w:szCs w:val="24"/>
        </w:rPr>
        <w:t xml:space="preserve"> процедуре</w:t>
      </w:r>
    </w:p>
    <w:p w14:paraId="518ABA27" w14:textId="4FBDCFCE" w:rsidR="00463C68" w:rsidRDefault="00463C68" w:rsidP="005440C2">
      <w:pPr>
        <w:pStyle w:val="ListParagraph"/>
        <w:spacing w:after="160" w:line="259" w:lineRule="auto"/>
        <w:rPr>
          <w:rFonts w:eastAsia="ArialMT" w:cstheme="minorHAnsi"/>
          <w:sz w:val="24"/>
          <w:szCs w:val="24"/>
          <w:lang w:val="sr-Cyrl-RS"/>
        </w:rPr>
      </w:pPr>
      <w:r>
        <w:rPr>
          <w:rFonts w:eastAsia="ArialMT" w:cstheme="minorHAnsi"/>
          <w:sz w:val="24"/>
          <w:szCs w:val="24"/>
          <w:lang w:val="sr-Cyrl-RS"/>
        </w:rPr>
        <w:t xml:space="preserve">- </w:t>
      </w:r>
      <w:r w:rsidRPr="00C83924">
        <w:rPr>
          <w:rFonts w:eastAsia="ArialMT" w:cstheme="minorHAnsi"/>
          <w:i/>
          <w:iCs/>
          <w:sz w:val="24"/>
          <w:szCs w:val="24"/>
          <w:lang w:val="sr-Cyrl-RS"/>
        </w:rPr>
        <w:t>Мишљење на</w:t>
      </w:r>
      <w:r w:rsidR="005440C2" w:rsidRPr="00C83924">
        <w:rPr>
          <w:rFonts w:eastAsia="ArialMT" w:cstheme="minorHAnsi"/>
          <w:i/>
          <w:iCs/>
          <w:sz w:val="24"/>
          <w:szCs w:val="24"/>
          <w:lang w:val="sr-Cyrl-RS"/>
        </w:rPr>
        <w:t xml:space="preserve"> </w:t>
      </w:r>
      <w:r w:rsidRPr="00C83924">
        <w:rPr>
          <w:rFonts w:eastAsia="ArialMT" w:cstheme="minorHAnsi"/>
          <w:i/>
          <w:iCs/>
          <w:sz w:val="24"/>
          <w:szCs w:val="24"/>
          <w:lang w:val="sr-Cyrl-RS"/>
        </w:rPr>
        <w:t>предложено саобраћајно решење: IV-08, 344.6-33/2025 од 11.06.2025. године</w:t>
      </w:r>
      <w:r w:rsidR="005440C2">
        <w:rPr>
          <w:rFonts w:eastAsia="ArialMT" w:cstheme="minorHAnsi"/>
          <w:sz w:val="24"/>
          <w:szCs w:val="24"/>
          <w:lang w:val="sr-Cyrl-RS"/>
        </w:rPr>
        <w:t xml:space="preserve"> </w:t>
      </w:r>
      <w:r w:rsidR="005440C2" w:rsidRPr="005440C2">
        <w:rPr>
          <w:rFonts w:eastAsia="ArialMT" w:cstheme="minorHAnsi"/>
          <w:sz w:val="24"/>
          <w:szCs w:val="24"/>
          <w:lang w:val="sr-Cyrl-RS"/>
        </w:rPr>
        <w:t>(</w:t>
      </w:r>
      <w:r w:rsidR="005440C2" w:rsidRPr="005440C2">
        <w:rPr>
          <w:rFonts w:eastAsia="ArialMT" w:cstheme="minorHAnsi"/>
          <w:sz w:val="24"/>
          <w:szCs w:val="24"/>
          <w:lang/>
        </w:rPr>
        <w:t>Република Србија,</w:t>
      </w:r>
      <w:r w:rsidR="005440C2" w:rsidRPr="005440C2">
        <w:rPr>
          <w:rFonts w:eastAsia="ArialMT" w:cstheme="minorHAnsi"/>
          <w:sz w:val="24"/>
          <w:szCs w:val="24"/>
          <w:lang w:val="sr-Cyrl-RS"/>
        </w:rPr>
        <w:t xml:space="preserve"> </w:t>
      </w:r>
      <w:r w:rsidR="005440C2" w:rsidRPr="005440C2">
        <w:rPr>
          <w:rFonts w:eastAsia="ArialMT" w:cstheme="minorHAnsi"/>
          <w:sz w:val="24"/>
          <w:szCs w:val="24"/>
          <w:lang/>
        </w:rPr>
        <w:t>Град Београд,</w:t>
      </w:r>
      <w:r w:rsidR="005440C2" w:rsidRPr="005440C2">
        <w:rPr>
          <w:rFonts w:eastAsia="ArialMT" w:cstheme="minorHAnsi"/>
          <w:sz w:val="24"/>
          <w:szCs w:val="24"/>
          <w:lang w:val="sr-Cyrl-RS"/>
        </w:rPr>
        <w:t xml:space="preserve"> </w:t>
      </w:r>
      <w:r w:rsidR="005440C2" w:rsidRPr="005440C2">
        <w:rPr>
          <w:rFonts w:eastAsia="ArialMT" w:cstheme="minorHAnsi"/>
          <w:sz w:val="24"/>
          <w:szCs w:val="24"/>
          <w:lang/>
        </w:rPr>
        <w:t>Градска управа града</w:t>
      </w:r>
      <w:r w:rsidR="005440C2" w:rsidRPr="005440C2">
        <w:rPr>
          <w:rFonts w:eastAsia="ArialMT" w:cstheme="minorHAnsi"/>
          <w:sz w:val="24"/>
          <w:szCs w:val="24"/>
          <w:lang w:val="sr-Cyrl-RS"/>
        </w:rPr>
        <w:t xml:space="preserve"> </w:t>
      </w:r>
      <w:r w:rsidR="005440C2" w:rsidRPr="005440C2">
        <w:rPr>
          <w:rFonts w:eastAsia="ArialMT" w:cstheme="minorHAnsi"/>
          <w:sz w:val="24"/>
          <w:szCs w:val="24"/>
          <w:lang/>
        </w:rPr>
        <w:t>Београда</w:t>
      </w:r>
      <w:r w:rsidR="005440C2" w:rsidRPr="005440C2">
        <w:rPr>
          <w:rFonts w:eastAsia="ArialMT" w:cstheme="minorHAnsi"/>
          <w:sz w:val="24"/>
          <w:szCs w:val="24"/>
          <w:lang w:val="sr-Cyrl-RS"/>
        </w:rPr>
        <w:t xml:space="preserve">, </w:t>
      </w:r>
      <w:r w:rsidR="005440C2" w:rsidRPr="005440C2">
        <w:rPr>
          <w:rFonts w:eastAsia="ArialMT" w:cstheme="minorHAnsi"/>
          <w:sz w:val="24"/>
          <w:szCs w:val="24"/>
          <w:lang/>
        </w:rPr>
        <w:t>Сектор за јавни превоз</w:t>
      </w:r>
      <w:r w:rsidR="005440C2" w:rsidRPr="005440C2">
        <w:rPr>
          <w:rFonts w:eastAsia="ArialMT" w:cstheme="minorHAnsi"/>
          <w:sz w:val="24"/>
          <w:szCs w:val="24"/>
          <w:lang w:val="sr-Cyrl-RS"/>
        </w:rPr>
        <w:t>)</w:t>
      </w:r>
    </w:p>
    <w:p w14:paraId="3FD9F7E3" w14:textId="351A7112" w:rsidR="00297C74" w:rsidRPr="00297C74" w:rsidRDefault="00297C74" w:rsidP="00297C74">
      <w:pPr>
        <w:pStyle w:val="ListParagraph"/>
        <w:rPr>
          <w:rFonts w:eastAsia="ArialMT" w:cstheme="minorHAnsi"/>
          <w:sz w:val="24"/>
          <w:szCs w:val="24"/>
        </w:rPr>
      </w:pPr>
      <w:r w:rsidRPr="00297C74">
        <w:rPr>
          <w:rFonts w:eastAsia="ArialMT" w:cstheme="minorHAnsi"/>
          <w:sz w:val="24"/>
          <w:szCs w:val="24"/>
          <w:lang w:val="sr-Cyrl-RS"/>
        </w:rPr>
        <w:t xml:space="preserve">- </w:t>
      </w:r>
      <w:r w:rsidRPr="00297C74">
        <w:rPr>
          <w:rFonts w:eastAsia="ArialMT" w:cstheme="minorHAnsi"/>
          <w:i/>
          <w:iCs/>
          <w:sz w:val="24"/>
          <w:szCs w:val="24"/>
          <w:lang/>
        </w:rPr>
        <w:t>Извештај о обављеној стручној контроли и верификацији Идејног решења за изгрању Научно-истраживачког кампуса БИО4, на грађевинској парцели Ј1.1, на углу улице Војводе Степе и Булевара Пека Дапчевића, КО Кумодраж, Београд, број: 2533/2025-06 од 18.07.2025.</w:t>
      </w:r>
      <w:r w:rsidRPr="00297C74">
        <w:rPr>
          <w:rFonts w:eastAsia="ArialMT" w:cstheme="minorHAnsi"/>
          <w:sz w:val="24"/>
          <w:szCs w:val="24"/>
          <w:lang w:val="sr-Cyrl-RS"/>
        </w:rPr>
        <w:t xml:space="preserve"> (</w:t>
      </w:r>
      <w:r w:rsidRPr="00297C74">
        <w:rPr>
          <w:rFonts w:eastAsia="ArialMT" w:cstheme="minorHAnsi"/>
          <w:sz w:val="24"/>
          <w:szCs w:val="24"/>
        </w:rPr>
        <w:t>Верификација ИДР-</w:t>
      </w:r>
      <w:r w:rsidRPr="00297C74">
        <w:rPr>
          <w:rFonts w:eastAsia="ArialMT" w:cstheme="minorHAnsi"/>
          <w:sz w:val="24"/>
          <w:szCs w:val="24"/>
          <w:lang/>
        </w:rPr>
        <w:t>а</w:t>
      </w:r>
      <w:r w:rsidRPr="00297C74">
        <w:rPr>
          <w:rFonts w:eastAsia="ArialMT" w:cstheme="minorHAnsi"/>
          <w:sz w:val="24"/>
          <w:szCs w:val="24"/>
          <w:lang w:val="sr-Cyrl-RS"/>
        </w:rPr>
        <w:t xml:space="preserve"> </w:t>
      </w:r>
      <w:r w:rsidRPr="00297C74">
        <w:rPr>
          <w:rFonts w:eastAsia="ArialMT" w:cstheme="minorHAnsi"/>
          <w:sz w:val="24"/>
          <w:szCs w:val="24"/>
          <w:lang/>
        </w:rPr>
        <w:t>Агенције за просторно планирање и урбанизам Републике Србије</w:t>
      </w:r>
      <w:r w:rsidRPr="00297C74">
        <w:rPr>
          <w:rFonts w:eastAsia="ArialMT" w:cstheme="minorHAnsi"/>
          <w:sz w:val="24"/>
          <w:szCs w:val="24"/>
          <w:lang w:val="sr-Cyrl-RS"/>
        </w:rPr>
        <w:t>)</w:t>
      </w:r>
    </w:p>
    <w:p w14:paraId="35C2A0EA" w14:textId="39DCDD61" w:rsidR="005440C2" w:rsidRPr="008F7063" w:rsidRDefault="005440C2" w:rsidP="008F7063">
      <w:pPr>
        <w:pStyle w:val="ListParagraph"/>
        <w:spacing w:after="160" w:line="259" w:lineRule="auto"/>
        <w:rPr>
          <w:rFonts w:eastAsia="ArialMT" w:cstheme="minorHAnsi"/>
          <w:sz w:val="24"/>
          <w:szCs w:val="24"/>
        </w:rPr>
      </w:pPr>
      <w:r>
        <w:rPr>
          <w:rFonts w:eastAsia="ArialMT" w:cstheme="minorHAnsi"/>
          <w:sz w:val="24"/>
          <w:szCs w:val="24"/>
          <w:lang w:val="sr-Cyrl-RS"/>
        </w:rPr>
        <w:t xml:space="preserve">- </w:t>
      </w:r>
      <w:r w:rsidRPr="00C83924">
        <w:rPr>
          <w:rFonts w:eastAsia="ArialMT" w:cstheme="minorHAnsi"/>
          <w:i/>
          <w:iCs/>
          <w:sz w:val="24"/>
          <w:szCs w:val="24"/>
          <w:lang/>
        </w:rPr>
        <w:t>Потврда Идејног решења за изградњу Научно истраживачког кампуса БИО4, број: 2533/2025-06, од 23.07.2025. године</w:t>
      </w:r>
      <w:r>
        <w:rPr>
          <w:rFonts w:eastAsia="ArialMT" w:cstheme="minorHAnsi"/>
          <w:sz w:val="24"/>
          <w:szCs w:val="24"/>
          <w:lang w:val="sr-Cyrl-RS"/>
        </w:rPr>
        <w:t xml:space="preserve"> (</w:t>
      </w:r>
      <w:r w:rsidRPr="005440C2">
        <w:rPr>
          <w:rFonts w:eastAsia="ArialMT" w:cstheme="minorHAnsi"/>
          <w:sz w:val="24"/>
          <w:szCs w:val="24"/>
        </w:rPr>
        <w:t>Верификација ИДР-</w:t>
      </w:r>
      <w:r w:rsidRPr="005440C2">
        <w:rPr>
          <w:rFonts w:eastAsia="ArialMT" w:cstheme="minorHAnsi"/>
          <w:sz w:val="24"/>
          <w:szCs w:val="24"/>
          <w:lang/>
        </w:rPr>
        <w:t>а</w:t>
      </w:r>
      <w:r w:rsidR="008F7063">
        <w:rPr>
          <w:rFonts w:eastAsia="ArialMT" w:cstheme="minorHAnsi"/>
          <w:sz w:val="24"/>
          <w:szCs w:val="24"/>
          <w:lang w:val="sr-Cyrl-RS"/>
        </w:rPr>
        <w:t xml:space="preserve"> </w:t>
      </w:r>
      <w:r w:rsidRPr="008F7063">
        <w:rPr>
          <w:rFonts w:eastAsia="ArialMT" w:cstheme="minorHAnsi"/>
          <w:sz w:val="24"/>
          <w:szCs w:val="24"/>
          <w:lang/>
        </w:rPr>
        <w:t>Агенције за просторно планирање и урбанизам Републике Србије</w:t>
      </w:r>
      <w:r w:rsidRPr="008F7063">
        <w:rPr>
          <w:rFonts w:eastAsia="ArialMT" w:cstheme="minorHAnsi"/>
          <w:sz w:val="24"/>
          <w:szCs w:val="24"/>
          <w:lang w:val="sr-Cyrl-RS"/>
        </w:rPr>
        <w:t>)</w:t>
      </w:r>
    </w:p>
    <w:p w14:paraId="73D1F7AF" w14:textId="202FEB4A" w:rsidR="003E4653" w:rsidRPr="003E4653" w:rsidRDefault="003E4653" w:rsidP="00114381">
      <w:pPr>
        <w:pStyle w:val="ListParagraph"/>
        <w:numPr>
          <w:ilvl w:val="0"/>
          <w:numId w:val="72"/>
        </w:numPr>
        <w:spacing w:after="160" w:line="259" w:lineRule="auto"/>
        <w:rPr>
          <w:rFonts w:eastAsia="ArialMT" w:cstheme="minorHAnsi"/>
          <w:sz w:val="24"/>
          <w:szCs w:val="24"/>
          <w:lang w:val="en-US"/>
        </w:rPr>
      </w:pPr>
      <w:r w:rsidRPr="003E4653">
        <w:rPr>
          <w:rFonts w:eastAsia="ArialMT" w:cstheme="minorHAnsi"/>
          <w:sz w:val="24"/>
          <w:szCs w:val="24"/>
        </w:rPr>
        <w:t xml:space="preserve">Идејно решење </w:t>
      </w:r>
      <w:r>
        <w:rPr>
          <w:rFonts w:eastAsia="ArialMT" w:cstheme="minorHAnsi"/>
          <w:sz w:val="24"/>
          <w:szCs w:val="24"/>
        </w:rPr>
        <w:t xml:space="preserve">број </w:t>
      </w:r>
      <w:r w:rsidR="005440C2" w:rsidRPr="008F7063">
        <w:rPr>
          <w:rFonts w:eastAsia="ArialMT" w:cstheme="minorHAnsi"/>
          <w:b/>
          <w:bCs/>
          <w:sz w:val="24"/>
          <w:szCs w:val="24"/>
          <w:lang w:val="sr-Cyrl-RS"/>
        </w:rPr>
        <w:t>2024</w:t>
      </w:r>
      <w:r w:rsidR="005440C2" w:rsidRPr="008F7063">
        <w:rPr>
          <w:rFonts w:eastAsia="ArialMT" w:cstheme="minorHAnsi"/>
          <w:b/>
          <w:bCs/>
          <w:sz w:val="24"/>
          <w:szCs w:val="24"/>
        </w:rPr>
        <w:t>U034-</w:t>
      </w:r>
      <w:r w:rsidR="005440C2" w:rsidRPr="008F7063">
        <w:rPr>
          <w:rFonts w:eastAsia="ArialMT" w:cstheme="minorHAnsi"/>
          <w:b/>
          <w:bCs/>
          <w:sz w:val="24"/>
          <w:szCs w:val="24"/>
          <w:lang w:val="sr-Cyrl-RS"/>
        </w:rPr>
        <w:t>ИДР</w:t>
      </w:r>
      <w:r w:rsidRPr="008F7063">
        <w:rPr>
          <w:rFonts w:eastAsia="ArialMT" w:cstheme="minorHAnsi"/>
          <w:b/>
          <w:bCs/>
          <w:sz w:val="24"/>
          <w:szCs w:val="24"/>
        </w:rPr>
        <w:t xml:space="preserve"> од </w:t>
      </w:r>
      <w:r w:rsidR="005440C2" w:rsidRPr="008F7063">
        <w:rPr>
          <w:rFonts w:eastAsia="ArialMT" w:cstheme="minorHAnsi"/>
          <w:b/>
          <w:bCs/>
          <w:sz w:val="24"/>
          <w:szCs w:val="24"/>
          <w:lang w:val="sr-Cyrl-RS"/>
        </w:rPr>
        <w:t>август 2025.</w:t>
      </w:r>
      <w:r w:rsidRPr="005440C2">
        <w:rPr>
          <w:rFonts w:eastAsia="ArialMT" w:cstheme="minorHAnsi"/>
          <w:sz w:val="24"/>
          <w:szCs w:val="24"/>
        </w:rPr>
        <w:t xml:space="preserve"> годин</w:t>
      </w:r>
      <w:r w:rsidR="005440C2" w:rsidRPr="005440C2">
        <w:rPr>
          <w:rFonts w:eastAsia="ArialMT" w:cstheme="minorHAnsi"/>
          <w:sz w:val="24"/>
          <w:szCs w:val="24"/>
          <w:lang w:val="sr-Cyrl-RS"/>
        </w:rPr>
        <w:t>е</w:t>
      </w:r>
    </w:p>
    <w:p w14:paraId="0E2DFCF5" w14:textId="3645EE2B" w:rsidR="00997356" w:rsidRPr="00090C5C" w:rsidRDefault="00997356">
      <w:pPr>
        <w:spacing w:after="160" w:line="259" w:lineRule="auto"/>
        <w:rPr>
          <w:rFonts w:eastAsia="ArialMT" w:cstheme="minorHAnsi"/>
          <w:sz w:val="28"/>
          <w:szCs w:val="28"/>
          <w:lang w:val="sr-Cyrl-RS"/>
        </w:rPr>
        <w:sectPr w:rsidR="00997356" w:rsidRPr="00090C5C" w:rsidSect="00DF0E41">
          <w:pgSz w:w="11906" w:h="16838" w:code="9"/>
          <w:pgMar w:top="1440" w:right="1440" w:bottom="1440" w:left="1440" w:header="720" w:footer="720" w:gutter="0"/>
          <w:cols w:space="720"/>
          <w:docGrid w:linePitch="360"/>
        </w:sectPr>
      </w:pPr>
      <w:r>
        <w:rPr>
          <w:rFonts w:eastAsia="ArialMT" w:cstheme="minorHAnsi"/>
          <w:sz w:val="28"/>
          <w:szCs w:val="28"/>
          <w:lang w:val="en-US"/>
        </w:rPr>
        <w:br w:type="page"/>
      </w:r>
    </w:p>
    <w:p w14:paraId="01219593" w14:textId="77777777" w:rsidR="00997356" w:rsidRPr="00090C5C" w:rsidRDefault="00997356">
      <w:pPr>
        <w:spacing w:after="160" w:line="259" w:lineRule="auto"/>
        <w:rPr>
          <w:rFonts w:eastAsia="ArialMT" w:cstheme="minorHAnsi"/>
          <w:sz w:val="28"/>
          <w:szCs w:val="28"/>
          <w:lang w:val="sr-Cyrl-RS"/>
        </w:rPr>
      </w:pPr>
    </w:p>
    <w:p w14:paraId="45A072CF" w14:textId="7C6A026A" w:rsidR="00B40EE5" w:rsidRPr="008D2010" w:rsidRDefault="009E2639" w:rsidP="006B7D45">
      <w:pPr>
        <w:pStyle w:val="Heading1"/>
        <w:numPr>
          <w:ilvl w:val="0"/>
          <w:numId w:val="1"/>
        </w:numPr>
      </w:pPr>
      <w:r w:rsidRPr="008D2010">
        <w:t>Подаци о носиоцу Пројекта</w:t>
      </w:r>
    </w:p>
    <w:p w14:paraId="6ED45604" w14:textId="069141D4" w:rsidR="009E2639" w:rsidRPr="009E2639" w:rsidRDefault="009E2639" w:rsidP="009E2639">
      <w:pPr>
        <w:rPr>
          <w:lang w:val="sr-Cyrl-RS"/>
        </w:rPr>
      </w:pPr>
    </w:p>
    <w:p w14:paraId="540F786E" w14:textId="6B7F7EAF" w:rsidR="00471DEB" w:rsidRPr="00471DEB" w:rsidRDefault="009E2639" w:rsidP="00471DEB">
      <w:pPr>
        <w:autoSpaceDE w:val="0"/>
        <w:autoSpaceDN w:val="0"/>
        <w:adjustRightInd w:val="0"/>
        <w:spacing w:after="0" w:line="240" w:lineRule="auto"/>
        <w:jc w:val="both"/>
        <w:rPr>
          <w:rFonts w:eastAsia="ArialMT" w:cstheme="minorHAnsi"/>
          <w:sz w:val="24"/>
          <w:szCs w:val="24"/>
          <w:lang w:val="sr-Cyrl-RS"/>
        </w:rPr>
      </w:pPr>
      <w:r w:rsidRPr="009E2639">
        <w:rPr>
          <w:rFonts w:eastAsia="ArialMT" w:cstheme="minorHAnsi"/>
          <w:sz w:val="24"/>
          <w:szCs w:val="24"/>
          <w:lang w:val="sr-Cyrl-RS"/>
        </w:rPr>
        <w:t xml:space="preserve">Име: </w:t>
      </w:r>
      <w:r w:rsidR="00CC293E">
        <w:rPr>
          <w:rFonts w:eastAsia="ArialMT" w:cstheme="minorHAnsi"/>
          <w:sz w:val="24"/>
          <w:szCs w:val="24"/>
          <w:lang w:val="sr-Cyrl-RS"/>
        </w:rPr>
        <w:t>Министарство за јавна улагања</w:t>
      </w:r>
    </w:p>
    <w:p w14:paraId="7601FC39" w14:textId="77777777" w:rsidR="009E2639" w:rsidRPr="009E2639" w:rsidRDefault="009E2639" w:rsidP="000E5CC4">
      <w:pPr>
        <w:autoSpaceDE w:val="0"/>
        <w:autoSpaceDN w:val="0"/>
        <w:adjustRightInd w:val="0"/>
        <w:spacing w:after="0" w:line="240" w:lineRule="auto"/>
        <w:jc w:val="both"/>
        <w:rPr>
          <w:rFonts w:eastAsia="ArialMT" w:cstheme="minorHAnsi"/>
          <w:b/>
          <w:bCs/>
          <w:sz w:val="24"/>
          <w:szCs w:val="24"/>
          <w:lang w:val="sr-Cyrl-RS"/>
        </w:rPr>
      </w:pPr>
    </w:p>
    <w:p w14:paraId="07A6076F" w14:textId="5B523F46" w:rsidR="00471DEB" w:rsidRPr="00072961" w:rsidRDefault="009E2639" w:rsidP="00471DEB">
      <w:pPr>
        <w:autoSpaceDE w:val="0"/>
        <w:autoSpaceDN w:val="0"/>
        <w:adjustRightInd w:val="0"/>
        <w:spacing w:after="0" w:line="240" w:lineRule="auto"/>
        <w:jc w:val="both"/>
        <w:rPr>
          <w:rFonts w:eastAsia="ArialMT" w:cstheme="minorHAnsi"/>
          <w:sz w:val="24"/>
          <w:szCs w:val="24"/>
          <w:lang w:val="sr-Cyrl-RS"/>
        </w:rPr>
      </w:pPr>
      <w:r w:rsidRPr="009E2639">
        <w:rPr>
          <w:rFonts w:eastAsia="ArialMT" w:cstheme="minorHAnsi"/>
          <w:sz w:val="24"/>
          <w:szCs w:val="24"/>
          <w:lang w:val="sr-Cyrl-RS"/>
        </w:rPr>
        <w:t xml:space="preserve">Средиште: </w:t>
      </w:r>
      <w:r w:rsidR="00471DEB" w:rsidRPr="00471DEB">
        <w:rPr>
          <w:rFonts w:eastAsia="ArialMT" w:cstheme="minorHAnsi"/>
          <w:sz w:val="24"/>
          <w:szCs w:val="24"/>
          <w:lang w:val="sr-Cyrl-RS"/>
        </w:rPr>
        <w:t xml:space="preserve">Немањина бр. </w:t>
      </w:r>
      <w:r w:rsidR="00CC293E">
        <w:rPr>
          <w:rFonts w:eastAsia="ArialMT" w:cstheme="minorHAnsi"/>
          <w:sz w:val="24"/>
          <w:szCs w:val="24"/>
          <w:lang w:val="sr-Cyrl-RS"/>
        </w:rPr>
        <w:t>11</w:t>
      </w:r>
      <w:r w:rsidR="00471DEB" w:rsidRPr="00471DEB">
        <w:rPr>
          <w:rFonts w:eastAsia="ArialMT" w:cstheme="minorHAnsi"/>
          <w:sz w:val="24"/>
          <w:szCs w:val="24"/>
          <w:lang w:val="sr-Cyrl-RS"/>
        </w:rPr>
        <w:t>, Београд, 11 000 Београд</w:t>
      </w:r>
    </w:p>
    <w:p w14:paraId="1D53E602" w14:textId="77777777" w:rsidR="00471DEB" w:rsidRDefault="00471DEB" w:rsidP="000E5CC4">
      <w:pPr>
        <w:jc w:val="both"/>
        <w:rPr>
          <w:lang w:val="sr-Cyrl-RS"/>
        </w:rPr>
      </w:pPr>
    </w:p>
    <w:p w14:paraId="21B5DAD4" w14:textId="3EAA6FD2" w:rsidR="009E2639" w:rsidRPr="00CC293E" w:rsidRDefault="001F04BF" w:rsidP="000E5CC4">
      <w:pPr>
        <w:jc w:val="both"/>
        <w:rPr>
          <w:lang w:val="sr-Cyrl-RS"/>
        </w:rPr>
      </w:pPr>
      <w:r>
        <w:rPr>
          <w:lang w:val="sr-Cyrl-RS"/>
        </w:rPr>
        <w:t xml:space="preserve">Матични број: </w:t>
      </w:r>
      <w:r w:rsidR="00CC293E">
        <w:rPr>
          <w:lang w:val="sr-Cyrl-RS"/>
        </w:rPr>
        <w:t>18820820</w:t>
      </w:r>
    </w:p>
    <w:p w14:paraId="190D4E77" w14:textId="77777777" w:rsidR="00AE19D8" w:rsidRDefault="00AE19D8" w:rsidP="000E5CC4">
      <w:pPr>
        <w:jc w:val="both"/>
        <w:rPr>
          <w:lang w:val="sr-Cyrl-RS"/>
        </w:rPr>
      </w:pPr>
    </w:p>
    <w:p w14:paraId="545FE985" w14:textId="03E0F94D" w:rsidR="009E2639" w:rsidRPr="00CC293E" w:rsidRDefault="009E2639" w:rsidP="000E5CC4">
      <w:pPr>
        <w:jc w:val="both"/>
        <w:rPr>
          <w:lang w:val="sr-Cyrl-RS"/>
        </w:rPr>
      </w:pPr>
      <w:r>
        <w:t xml:space="preserve">ПИБ </w:t>
      </w:r>
      <w:r w:rsidR="00CC293E">
        <w:rPr>
          <w:lang w:val="sr-Cyrl-RS"/>
        </w:rPr>
        <w:t>113351193</w:t>
      </w:r>
    </w:p>
    <w:p w14:paraId="2E87ECF2" w14:textId="77777777" w:rsidR="00AE19D8" w:rsidRDefault="00AE19D8" w:rsidP="000E5CC4">
      <w:pPr>
        <w:jc w:val="both"/>
        <w:rPr>
          <w:lang w:val="sr-Cyrl-RS"/>
        </w:rPr>
      </w:pPr>
    </w:p>
    <w:p w14:paraId="1DE8CAF1" w14:textId="19859253" w:rsidR="009141E4" w:rsidRPr="008D2010" w:rsidRDefault="008D2010" w:rsidP="000E5CC4">
      <w:pPr>
        <w:jc w:val="both"/>
        <w:rPr>
          <w:lang w:val="sr-Cyrl-RS"/>
        </w:rPr>
      </w:pPr>
      <w:r>
        <w:rPr>
          <w:lang w:val="sr-Cyrl-RS"/>
        </w:rPr>
        <w:t>Телефонски број:</w:t>
      </w:r>
      <w:r>
        <w:t xml:space="preserve"> </w:t>
      </w:r>
      <w:r>
        <w:rPr>
          <w:lang w:val="sr-Cyrl-RS"/>
        </w:rPr>
        <w:t>011/</w:t>
      </w:r>
      <w:r w:rsidR="00CC293E">
        <w:rPr>
          <w:lang w:val="sr-Cyrl-RS"/>
        </w:rPr>
        <w:t>3617-737</w:t>
      </w:r>
    </w:p>
    <w:p w14:paraId="2F99BEDB" w14:textId="77777777" w:rsidR="00AE19D8" w:rsidRDefault="00AE19D8" w:rsidP="000E5CC4">
      <w:pPr>
        <w:jc w:val="both"/>
        <w:rPr>
          <w:lang w:val="sr-Cyrl-RS"/>
        </w:rPr>
      </w:pPr>
    </w:p>
    <w:p w14:paraId="06FD7723" w14:textId="79B1B08C" w:rsidR="008D2010" w:rsidRPr="008D2010" w:rsidRDefault="008D2010" w:rsidP="000E5CC4">
      <w:pPr>
        <w:jc w:val="both"/>
      </w:pPr>
      <w:r>
        <w:t>e mail: kabinet@</w:t>
      </w:r>
      <w:r w:rsidR="00CC293E">
        <w:t>obnova</w:t>
      </w:r>
      <w:r>
        <w:t>.gov.rs</w:t>
      </w:r>
    </w:p>
    <w:p w14:paraId="5B4CFB55" w14:textId="3E12F226" w:rsidR="00BF6BFA" w:rsidRDefault="00BF6BFA" w:rsidP="000E5CC4">
      <w:pPr>
        <w:jc w:val="both"/>
        <w:rPr>
          <w:lang w:val="sr-Cyrl-RS"/>
        </w:rPr>
      </w:pPr>
    </w:p>
    <w:p w14:paraId="1F507EF8" w14:textId="54EA7156" w:rsidR="00090C5C" w:rsidRDefault="00090C5C" w:rsidP="000E5CC4">
      <w:pPr>
        <w:jc w:val="both"/>
        <w:rPr>
          <w:lang w:val="sr-Cyrl-RS"/>
        </w:rPr>
      </w:pPr>
      <w:r>
        <w:rPr>
          <w:lang w:val="sr-Cyrl-RS"/>
        </w:rPr>
        <w:t xml:space="preserve">Одговорно лице/заступник: </w:t>
      </w:r>
      <w:r w:rsidR="00CC293E">
        <w:rPr>
          <w:lang w:val="sr-Cyrl-RS"/>
        </w:rPr>
        <w:t>Дарко Глишић, министар</w:t>
      </w:r>
    </w:p>
    <w:p w14:paraId="56E02ED3" w14:textId="77777777" w:rsidR="00CC293E" w:rsidRDefault="00090C5C" w:rsidP="000E5CC4">
      <w:pPr>
        <w:jc w:val="both"/>
        <w:rPr>
          <w:lang w:val="sr-Cyrl-RS"/>
        </w:rPr>
      </w:pPr>
      <w:r>
        <w:rPr>
          <w:lang w:val="sr-Cyrl-RS"/>
        </w:rPr>
        <w:t>Потпис и печат:</w:t>
      </w:r>
    </w:p>
    <w:p w14:paraId="6AFE8A69" w14:textId="410AD027" w:rsidR="00090C5C" w:rsidRDefault="00090C5C" w:rsidP="00CC293E">
      <w:pPr>
        <w:ind w:left="1440" w:firstLine="720"/>
        <w:jc w:val="both"/>
        <w:rPr>
          <w:lang w:val="sr-Cyrl-RS"/>
        </w:rPr>
      </w:pPr>
      <w:r>
        <w:rPr>
          <w:lang w:val="sr-Cyrl-RS"/>
        </w:rPr>
        <w:t xml:space="preserve"> </w:t>
      </w:r>
      <w:r w:rsidR="00CC293E" w:rsidRPr="00CC293E">
        <w:rPr>
          <w:noProof/>
        </w:rPr>
        <w:drawing>
          <wp:inline distT="0" distB="0" distL="0" distR="0" wp14:anchorId="1BDE45CB" wp14:editId="7E0AFB01">
            <wp:extent cx="1476375" cy="1120622"/>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904" t="56125" r="71795" b="25926"/>
                    <a:stretch/>
                  </pic:blipFill>
                  <pic:spPr bwMode="auto">
                    <a:xfrm>
                      <a:off x="0" y="0"/>
                      <a:ext cx="1502199" cy="1140223"/>
                    </a:xfrm>
                    <a:prstGeom prst="rect">
                      <a:avLst/>
                    </a:prstGeom>
                    <a:ln>
                      <a:noFill/>
                    </a:ln>
                    <a:extLst>
                      <a:ext uri="{53640926-AAD7-44D8-BBD7-CCE9431645EC}">
                        <a14:shadowObscured xmlns:a14="http://schemas.microsoft.com/office/drawing/2010/main"/>
                      </a:ext>
                    </a:extLst>
                  </pic:spPr>
                </pic:pic>
              </a:graphicData>
            </a:graphic>
          </wp:inline>
        </w:drawing>
      </w:r>
    </w:p>
    <w:p w14:paraId="57749CAC" w14:textId="77777777" w:rsidR="00581B27" w:rsidRPr="00090C5C" w:rsidRDefault="00581B27" w:rsidP="000E5CC4">
      <w:pPr>
        <w:jc w:val="both"/>
        <w:rPr>
          <w:lang w:val="sr-Cyrl-RS"/>
        </w:rPr>
      </w:pPr>
    </w:p>
    <w:p w14:paraId="1E5379E4" w14:textId="064C556B" w:rsidR="00CC293E" w:rsidRDefault="00CC293E">
      <w:pPr>
        <w:spacing w:after="160" w:line="259" w:lineRule="auto"/>
        <w:rPr>
          <w:lang w:val="sr-Cyrl-RS"/>
        </w:rPr>
      </w:pPr>
      <w:r>
        <w:rPr>
          <w:lang w:val="sr-Cyrl-RS"/>
        </w:rPr>
        <w:br w:type="page"/>
      </w:r>
    </w:p>
    <w:p w14:paraId="3975ADAF" w14:textId="77777777" w:rsidR="00997356" w:rsidRPr="00BE3042" w:rsidRDefault="00997356" w:rsidP="000E5CC4">
      <w:pPr>
        <w:jc w:val="both"/>
      </w:pPr>
    </w:p>
    <w:p w14:paraId="33CEC821" w14:textId="77777777" w:rsidR="00090C5C" w:rsidRDefault="00090C5C" w:rsidP="000E5CC4">
      <w:pPr>
        <w:jc w:val="both"/>
        <w:rPr>
          <w:lang w:val="sr-Cyrl-RS"/>
        </w:rPr>
      </w:pPr>
    </w:p>
    <w:p w14:paraId="0377DFBF" w14:textId="71CB3EC2" w:rsidR="00997356" w:rsidRDefault="00997356" w:rsidP="006B7D45">
      <w:pPr>
        <w:pStyle w:val="Heading1"/>
        <w:numPr>
          <w:ilvl w:val="0"/>
          <w:numId w:val="1"/>
        </w:numPr>
        <w:rPr>
          <w:lang w:val="sr-Cyrl-RS"/>
        </w:rPr>
      </w:pPr>
      <w:r>
        <w:rPr>
          <w:lang w:val="sr-Cyrl-RS"/>
        </w:rPr>
        <w:t>Опис локације</w:t>
      </w:r>
    </w:p>
    <w:p w14:paraId="28CF538B" w14:textId="4310CB37" w:rsidR="00997356" w:rsidRDefault="00997356" w:rsidP="000E5CC4">
      <w:pPr>
        <w:jc w:val="both"/>
        <w:rPr>
          <w:lang w:val="sr-Cyrl-RS"/>
        </w:rPr>
      </w:pPr>
    </w:p>
    <w:p w14:paraId="7501EF68" w14:textId="77777777" w:rsidR="00BE3042" w:rsidRPr="00BE3042" w:rsidRDefault="00BE3042" w:rsidP="00BE3042">
      <w:pPr>
        <w:widowControl w:val="0"/>
        <w:spacing w:before="13" w:after="0" w:line="280" w:lineRule="exact"/>
        <w:rPr>
          <w:rFonts w:ascii="Calibri" w:eastAsia="Calibri" w:hAnsi="Calibri" w:cs="Times New Roman"/>
          <w:sz w:val="28"/>
          <w:szCs w:val="28"/>
          <w:lang w:val="en-US"/>
        </w:rPr>
      </w:pPr>
    </w:p>
    <w:p w14:paraId="2610F708" w14:textId="3C79CB89" w:rsidR="00BE3042" w:rsidRPr="00BE3042" w:rsidRDefault="00BE3042" w:rsidP="00BE3042">
      <w:pPr>
        <w:widowControl w:val="0"/>
        <w:spacing w:after="0" w:line="359" w:lineRule="auto"/>
        <w:ind w:right="58"/>
        <w:jc w:val="both"/>
        <w:rPr>
          <w:rFonts w:eastAsia="Arial" w:cstheme="minorHAnsi"/>
          <w:lang w:val="en-US"/>
        </w:rPr>
      </w:pPr>
      <w:bookmarkStart w:id="0" w:name="_Hlk207115415"/>
      <w:proofErr w:type="spellStart"/>
      <w:r w:rsidRPr="00BE3042">
        <w:rPr>
          <w:rFonts w:eastAsia="Arial" w:cstheme="minorHAnsi"/>
          <w:lang w:val="en-US"/>
        </w:rPr>
        <w:t>Комплекс</w:t>
      </w:r>
      <w:proofErr w:type="spellEnd"/>
      <w:r w:rsidRPr="00BE3042">
        <w:rPr>
          <w:rFonts w:eastAsia="Arial" w:cstheme="minorHAnsi"/>
          <w:lang w:val="en-US"/>
        </w:rPr>
        <w:t xml:space="preserve"> БИО4</w:t>
      </w:r>
      <w:r w:rsidRPr="00BE3042">
        <w:rPr>
          <w:rFonts w:eastAsia="Arial" w:cstheme="minorHAnsi"/>
          <w:spacing w:val="4"/>
          <w:lang w:val="en-US"/>
        </w:rPr>
        <w:t xml:space="preserve"> </w:t>
      </w:r>
      <w:proofErr w:type="spellStart"/>
      <w:r w:rsidRPr="00BE3042">
        <w:rPr>
          <w:rFonts w:eastAsia="Arial" w:cstheme="minorHAnsi"/>
          <w:lang w:val="en-US"/>
        </w:rPr>
        <w:t>Кампуса</w:t>
      </w:r>
      <w:proofErr w:type="spellEnd"/>
      <w:r w:rsidRPr="00BE3042">
        <w:rPr>
          <w:rFonts w:eastAsia="Arial" w:cstheme="minorHAnsi"/>
          <w:spacing w:val="1"/>
          <w:lang w:val="en-US"/>
        </w:rPr>
        <w:t xml:space="preserve"> </w:t>
      </w:r>
      <w:proofErr w:type="spellStart"/>
      <w:r w:rsidRPr="00BE3042">
        <w:rPr>
          <w:rFonts w:eastAsia="Arial" w:cstheme="minorHAnsi"/>
          <w:lang w:val="en-US"/>
        </w:rPr>
        <w:t>је</w:t>
      </w:r>
      <w:proofErr w:type="spellEnd"/>
      <w:r w:rsidRPr="00BE3042">
        <w:rPr>
          <w:rFonts w:eastAsia="Arial" w:cstheme="minorHAnsi"/>
          <w:spacing w:val="10"/>
          <w:lang w:val="en-US"/>
        </w:rPr>
        <w:t xml:space="preserve"> </w:t>
      </w:r>
      <w:proofErr w:type="spellStart"/>
      <w:r w:rsidRPr="00BE3042">
        <w:rPr>
          <w:rFonts w:eastAsia="Arial" w:cstheme="minorHAnsi"/>
          <w:lang w:val="en-US"/>
        </w:rPr>
        <w:t>планиран</w:t>
      </w:r>
      <w:proofErr w:type="spellEnd"/>
      <w:r w:rsidRPr="00BE3042">
        <w:rPr>
          <w:rFonts w:eastAsia="Arial" w:cstheme="minorHAnsi"/>
          <w:spacing w:val="10"/>
          <w:lang w:val="en-US"/>
        </w:rPr>
        <w:t xml:space="preserve"> </w:t>
      </w:r>
      <w:r w:rsidRPr="00BE3042">
        <w:rPr>
          <w:rFonts w:eastAsia="Arial" w:cstheme="minorHAnsi"/>
          <w:lang w:val="en-US"/>
        </w:rPr>
        <w:t>у</w:t>
      </w:r>
      <w:r w:rsidRPr="00BE3042">
        <w:rPr>
          <w:rFonts w:eastAsia="Arial" w:cstheme="minorHAnsi"/>
          <w:spacing w:val="10"/>
          <w:lang w:val="en-US"/>
        </w:rPr>
        <w:t xml:space="preserve"> </w:t>
      </w:r>
      <w:proofErr w:type="spellStart"/>
      <w:r w:rsidRPr="00BE3042">
        <w:rPr>
          <w:rFonts w:eastAsia="Arial" w:cstheme="minorHAnsi"/>
          <w:lang w:val="en-US"/>
        </w:rPr>
        <w:t>Београду</w:t>
      </w:r>
      <w:proofErr w:type="spellEnd"/>
      <w:r w:rsidRPr="00BE3042">
        <w:rPr>
          <w:rFonts w:eastAsia="Arial" w:cstheme="minorHAnsi"/>
          <w:lang w:val="en-US"/>
        </w:rPr>
        <w:t xml:space="preserve">, </w:t>
      </w:r>
      <w:proofErr w:type="spellStart"/>
      <w:r w:rsidRPr="00BE3042">
        <w:rPr>
          <w:rFonts w:eastAsia="Arial" w:cstheme="minorHAnsi"/>
          <w:lang w:val="en-US"/>
        </w:rPr>
        <w:t>јужном</w:t>
      </w:r>
      <w:proofErr w:type="spellEnd"/>
      <w:r w:rsidRPr="00BE3042">
        <w:rPr>
          <w:rFonts w:eastAsia="Arial" w:cstheme="minorHAnsi"/>
          <w:spacing w:val="10"/>
          <w:lang w:val="en-US"/>
        </w:rPr>
        <w:t xml:space="preserve"> </w:t>
      </w:r>
      <w:proofErr w:type="spellStart"/>
      <w:r w:rsidRPr="00BE3042">
        <w:rPr>
          <w:rFonts w:eastAsia="Arial" w:cstheme="minorHAnsi"/>
          <w:lang w:val="en-US"/>
        </w:rPr>
        <w:t>делу</w:t>
      </w:r>
      <w:proofErr w:type="spellEnd"/>
      <w:r w:rsidRPr="00BE3042">
        <w:rPr>
          <w:rFonts w:eastAsia="Arial" w:cstheme="minorHAnsi"/>
          <w:spacing w:val="10"/>
          <w:lang w:val="en-US"/>
        </w:rPr>
        <w:t xml:space="preserve"> </w:t>
      </w:r>
      <w:proofErr w:type="spellStart"/>
      <w:r w:rsidRPr="00BE3042">
        <w:rPr>
          <w:rFonts w:eastAsia="Arial" w:cstheme="minorHAnsi"/>
          <w:lang w:val="en-US"/>
        </w:rPr>
        <w:t>града</w:t>
      </w:r>
      <w:proofErr w:type="spellEnd"/>
      <w:r w:rsidRPr="00BE3042">
        <w:rPr>
          <w:rFonts w:eastAsia="Arial" w:cstheme="minorHAnsi"/>
          <w:lang w:val="en-US"/>
        </w:rPr>
        <w:t>,</w:t>
      </w:r>
      <w:r w:rsidRPr="00BE3042">
        <w:rPr>
          <w:rFonts w:eastAsia="Arial" w:cstheme="minorHAnsi"/>
          <w:spacing w:val="10"/>
          <w:lang w:val="en-US"/>
        </w:rPr>
        <w:t xml:space="preserve"> </w:t>
      </w:r>
      <w:r w:rsidRPr="00BE3042">
        <w:rPr>
          <w:rFonts w:eastAsia="Arial" w:cstheme="minorHAnsi"/>
          <w:lang w:val="en-US"/>
        </w:rPr>
        <w:t>у</w:t>
      </w:r>
      <w:r w:rsidRPr="00BE3042">
        <w:rPr>
          <w:rFonts w:eastAsia="Arial" w:cstheme="minorHAnsi"/>
          <w:spacing w:val="10"/>
          <w:lang w:val="en-US"/>
        </w:rPr>
        <w:t xml:space="preserve"> </w:t>
      </w:r>
      <w:proofErr w:type="spellStart"/>
      <w:r w:rsidRPr="00BE3042">
        <w:rPr>
          <w:rFonts w:eastAsia="Arial" w:cstheme="minorHAnsi"/>
          <w:lang w:val="en-US"/>
        </w:rPr>
        <w:t>насељу</w:t>
      </w:r>
      <w:proofErr w:type="spellEnd"/>
      <w:r w:rsidRPr="00BE3042">
        <w:rPr>
          <w:rFonts w:eastAsia="Arial" w:cstheme="minorHAnsi"/>
          <w:lang w:val="en-US"/>
        </w:rPr>
        <w:t xml:space="preserve"> </w:t>
      </w:r>
      <w:proofErr w:type="spellStart"/>
      <w:r w:rsidRPr="00BE3042">
        <w:rPr>
          <w:rFonts w:eastAsia="Arial" w:cstheme="minorHAnsi"/>
          <w:lang w:val="en-US"/>
        </w:rPr>
        <w:t>Кумодраж</w:t>
      </w:r>
      <w:proofErr w:type="spellEnd"/>
      <w:r w:rsidRPr="00BE3042">
        <w:rPr>
          <w:rFonts w:eastAsia="Arial" w:cstheme="minorHAnsi"/>
          <w:lang w:val="en-US"/>
        </w:rPr>
        <w:t>,</w:t>
      </w:r>
      <w:r w:rsidRPr="00BE3042">
        <w:rPr>
          <w:rFonts w:eastAsia="Arial" w:cstheme="minorHAnsi"/>
          <w:spacing w:val="21"/>
          <w:lang w:val="en-US"/>
        </w:rPr>
        <w:t xml:space="preserve"> </w:t>
      </w:r>
      <w:proofErr w:type="spellStart"/>
      <w:r w:rsidRPr="00BE3042">
        <w:rPr>
          <w:rFonts w:eastAsia="Arial" w:cstheme="minorHAnsi"/>
          <w:lang w:val="en-US"/>
        </w:rPr>
        <w:t>на</w:t>
      </w:r>
      <w:proofErr w:type="spellEnd"/>
      <w:r w:rsidRPr="00BE3042">
        <w:rPr>
          <w:rFonts w:eastAsia="Arial" w:cstheme="minorHAnsi"/>
          <w:spacing w:val="33"/>
          <w:lang w:val="en-US"/>
        </w:rPr>
        <w:t xml:space="preserve"> </w:t>
      </w:r>
      <w:proofErr w:type="spellStart"/>
      <w:r w:rsidRPr="00BE3042">
        <w:rPr>
          <w:rFonts w:eastAsia="Arial" w:cstheme="minorHAnsi"/>
          <w:lang w:val="en-US"/>
        </w:rPr>
        <w:t>територији</w:t>
      </w:r>
      <w:proofErr w:type="spellEnd"/>
      <w:r w:rsidRPr="00BE3042">
        <w:rPr>
          <w:rFonts w:eastAsia="Arial" w:cstheme="minorHAnsi"/>
          <w:spacing w:val="21"/>
          <w:lang w:val="en-US"/>
        </w:rPr>
        <w:t xml:space="preserve"> </w:t>
      </w:r>
      <w:proofErr w:type="spellStart"/>
      <w:r w:rsidRPr="00BE3042">
        <w:rPr>
          <w:rFonts w:eastAsia="Arial" w:cstheme="minorHAnsi"/>
          <w:lang w:val="en-US"/>
        </w:rPr>
        <w:t>градске</w:t>
      </w:r>
      <w:proofErr w:type="spellEnd"/>
      <w:r w:rsidRPr="00BE3042">
        <w:rPr>
          <w:rFonts w:eastAsia="Arial" w:cstheme="minorHAnsi"/>
          <w:spacing w:val="32"/>
          <w:lang w:val="en-US"/>
        </w:rPr>
        <w:t xml:space="preserve"> </w:t>
      </w:r>
      <w:proofErr w:type="spellStart"/>
      <w:r w:rsidRPr="00BE3042">
        <w:rPr>
          <w:rFonts w:eastAsia="Arial" w:cstheme="minorHAnsi"/>
          <w:lang w:val="en-US"/>
        </w:rPr>
        <w:t>општине</w:t>
      </w:r>
      <w:proofErr w:type="spellEnd"/>
      <w:r w:rsidRPr="00BE3042">
        <w:rPr>
          <w:rFonts w:eastAsia="Arial" w:cstheme="minorHAnsi"/>
          <w:spacing w:val="23"/>
          <w:lang w:val="en-US"/>
        </w:rPr>
        <w:t xml:space="preserve"> </w:t>
      </w:r>
      <w:proofErr w:type="spellStart"/>
      <w:r w:rsidRPr="00BE3042">
        <w:rPr>
          <w:rFonts w:eastAsia="Arial" w:cstheme="minorHAnsi"/>
          <w:lang w:val="en-US"/>
        </w:rPr>
        <w:t>Вождовац</w:t>
      </w:r>
      <w:bookmarkEnd w:id="0"/>
      <w:proofErr w:type="spellEnd"/>
      <w:r w:rsidRPr="00BE3042">
        <w:rPr>
          <w:rFonts w:eastAsia="Arial" w:cstheme="minorHAnsi"/>
          <w:lang w:val="en-US"/>
        </w:rPr>
        <w:t>,</w:t>
      </w:r>
      <w:r w:rsidRPr="00BE3042">
        <w:rPr>
          <w:rFonts w:eastAsia="Arial" w:cstheme="minorHAnsi"/>
          <w:spacing w:val="32"/>
          <w:lang w:val="en-US"/>
        </w:rPr>
        <w:t xml:space="preserve"> </w:t>
      </w:r>
      <w:proofErr w:type="spellStart"/>
      <w:r w:rsidRPr="00BE3042">
        <w:rPr>
          <w:rFonts w:eastAsia="Arial" w:cstheme="minorHAnsi"/>
          <w:lang w:val="en-US"/>
        </w:rPr>
        <w:t>на</w:t>
      </w:r>
      <w:proofErr w:type="spellEnd"/>
      <w:r w:rsidRPr="00BE3042">
        <w:rPr>
          <w:rFonts w:eastAsia="Arial" w:cstheme="minorHAnsi"/>
          <w:spacing w:val="32"/>
          <w:lang w:val="en-US"/>
        </w:rPr>
        <w:t xml:space="preserve"> </w:t>
      </w:r>
      <w:proofErr w:type="spellStart"/>
      <w:r w:rsidRPr="00BE3042">
        <w:rPr>
          <w:rFonts w:eastAsia="Arial" w:cstheme="minorHAnsi"/>
          <w:lang w:val="en-US"/>
        </w:rPr>
        <w:t>удаљености</w:t>
      </w:r>
      <w:proofErr w:type="spellEnd"/>
      <w:r w:rsidRPr="00BE3042">
        <w:rPr>
          <w:rFonts w:eastAsia="Arial" w:cstheme="minorHAnsi"/>
          <w:spacing w:val="32"/>
          <w:lang w:val="en-US"/>
        </w:rPr>
        <w:t xml:space="preserve"> </w:t>
      </w:r>
      <w:proofErr w:type="spellStart"/>
      <w:r w:rsidRPr="00BE3042">
        <w:rPr>
          <w:rFonts w:eastAsia="Arial" w:cstheme="minorHAnsi"/>
          <w:lang w:val="en-US"/>
        </w:rPr>
        <w:t>од</w:t>
      </w:r>
      <w:proofErr w:type="spellEnd"/>
      <w:r w:rsidRPr="00BE3042">
        <w:rPr>
          <w:rFonts w:eastAsia="Arial" w:cstheme="minorHAnsi"/>
          <w:spacing w:val="32"/>
          <w:lang w:val="en-US"/>
        </w:rPr>
        <w:t xml:space="preserve"> </w:t>
      </w:r>
      <w:proofErr w:type="spellStart"/>
      <w:r w:rsidRPr="00BE3042">
        <w:rPr>
          <w:rFonts w:eastAsia="Arial" w:cstheme="minorHAnsi"/>
          <w:lang w:val="en-US"/>
        </w:rPr>
        <w:t>око</w:t>
      </w:r>
      <w:proofErr w:type="spellEnd"/>
      <w:r w:rsidRPr="00BE3042">
        <w:rPr>
          <w:rFonts w:eastAsia="Arial" w:cstheme="minorHAnsi"/>
          <w:spacing w:val="29"/>
          <w:lang w:val="en-US"/>
        </w:rPr>
        <w:t xml:space="preserve"> </w:t>
      </w:r>
      <w:r w:rsidRPr="00BE3042">
        <w:rPr>
          <w:rFonts w:eastAsia="Arial" w:cstheme="minorHAnsi"/>
          <w:lang w:val="en-US"/>
        </w:rPr>
        <w:t>10км</w:t>
      </w:r>
      <w:r w:rsidRPr="00BE3042">
        <w:rPr>
          <w:rFonts w:eastAsia="Arial" w:cstheme="minorHAnsi"/>
          <w:spacing w:val="27"/>
          <w:lang w:val="en-US"/>
        </w:rPr>
        <w:t xml:space="preserve"> </w:t>
      </w:r>
      <w:proofErr w:type="spellStart"/>
      <w:r w:rsidRPr="00BE3042">
        <w:rPr>
          <w:rFonts w:eastAsia="Arial" w:cstheme="minorHAnsi"/>
          <w:lang w:val="en-US"/>
        </w:rPr>
        <w:t>од</w:t>
      </w:r>
      <w:proofErr w:type="spellEnd"/>
      <w:r w:rsidRPr="00BE3042">
        <w:rPr>
          <w:rFonts w:eastAsia="Arial" w:cstheme="minorHAnsi"/>
          <w:spacing w:val="32"/>
          <w:lang w:val="en-US"/>
        </w:rPr>
        <w:t xml:space="preserve"> </w:t>
      </w:r>
      <w:proofErr w:type="spellStart"/>
      <w:r w:rsidRPr="00BE3042">
        <w:rPr>
          <w:rFonts w:eastAsia="Arial" w:cstheme="minorHAnsi"/>
          <w:lang w:val="en-US"/>
        </w:rPr>
        <w:t>ужег</w:t>
      </w:r>
      <w:proofErr w:type="spellEnd"/>
      <w:r w:rsidRPr="00BE3042">
        <w:rPr>
          <w:rFonts w:eastAsia="Arial" w:cstheme="minorHAnsi"/>
          <w:lang w:val="en-US"/>
        </w:rPr>
        <w:t xml:space="preserve"> </w:t>
      </w:r>
      <w:proofErr w:type="spellStart"/>
      <w:r w:rsidRPr="00BE3042">
        <w:rPr>
          <w:rFonts w:eastAsia="Arial" w:cstheme="minorHAnsi"/>
          <w:lang w:val="en-US"/>
        </w:rPr>
        <w:t>центра</w:t>
      </w:r>
      <w:proofErr w:type="spellEnd"/>
      <w:r w:rsidRPr="00BE3042">
        <w:rPr>
          <w:rFonts w:eastAsia="Arial" w:cstheme="minorHAnsi"/>
          <w:lang w:val="en-US"/>
        </w:rPr>
        <w:t xml:space="preserve"> </w:t>
      </w:r>
      <w:proofErr w:type="spellStart"/>
      <w:r w:rsidRPr="00BE3042">
        <w:rPr>
          <w:rFonts w:eastAsia="Arial" w:cstheme="minorHAnsi"/>
          <w:lang w:val="en-US"/>
        </w:rPr>
        <w:t>Београда</w:t>
      </w:r>
      <w:proofErr w:type="spellEnd"/>
      <w:r w:rsidRPr="00BE3042">
        <w:rPr>
          <w:rFonts w:eastAsia="Arial" w:cstheme="minorHAnsi"/>
          <w:lang w:val="en-US"/>
        </w:rPr>
        <w:t xml:space="preserve">. </w:t>
      </w:r>
      <w:proofErr w:type="spellStart"/>
      <w:r w:rsidRPr="00BE3042">
        <w:rPr>
          <w:rFonts w:eastAsia="Arial" w:cstheme="minorHAnsi"/>
          <w:lang w:val="en-US"/>
        </w:rPr>
        <w:t>Са</w:t>
      </w:r>
      <w:proofErr w:type="spellEnd"/>
      <w:r w:rsidRPr="00BE3042">
        <w:rPr>
          <w:rFonts w:eastAsia="Arial" w:cstheme="minorHAnsi"/>
          <w:lang w:val="en-US"/>
        </w:rPr>
        <w:t xml:space="preserve"> </w:t>
      </w:r>
      <w:proofErr w:type="spellStart"/>
      <w:r w:rsidRPr="00BE3042">
        <w:rPr>
          <w:rFonts w:eastAsia="Arial" w:cstheme="minorHAnsi"/>
          <w:lang w:val="en-US"/>
        </w:rPr>
        <w:t>центром</w:t>
      </w:r>
      <w:proofErr w:type="spellEnd"/>
      <w:r w:rsidRPr="00BE3042">
        <w:rPr>
          <w:rFonts w:eastAsia="Arial" w:cstheme="minorHAnsi"/>
          <w:spacing w:val="40"/>
          <w:lang w:val="en-US"/>
        </w:rPr>
        <w:t xml:space="preserve"> </w:t>
      </w:r>
      <w:proofErr w:type="spellStart"/>
      <w:r w:rsidRPr="00BE3042">
        <w:rPr>
          <w:rFonts w:eastAsia="Arial" w:cstheme="minorHAnsi"/>
          <w:lang w:val="en-US"/>
        </w:rPr>
        <w:t>Београда</w:t>
      </w:r>
      <w:proofErr w:type="spellEnd"/>
      <w:r w:rsidRPr="00BE3042">
        <w:rPr>
          <w:rFonts w:eastAsia="Arial" w:cstheme="minorHAnsi"/>
          <w:spacing w:val="49"/>
          <w:lang w:val="en-US"/>
        </w:rPr>
        <w:t xml:space="preserve"> </w:t>
      </w:r>
      <w:proofErr w:type="spellStart"/>
      <w:r w:rsidRPr="00BE3042">
        <w:rPr>
          <w:rFonts w:eastAsia="Arial" w:cstheme="minorHAnsi"/>
          <w:lang w:val="en-US"/>
        </w:rPr>
        <w:t>је</w:t>
      </w:r>
      <w:proofErr w:type="spellEnd"/>
      <w:r w:rsidRPr="00BE3042">
        <w:rPr>
          <w:rFonts w:eastAsia="Arial" w:cstheme="minorHAnsi"/>
          <w:lang w:val="en-US"/>
        </w:rPr>
        <w:t xml:space="preserve"> </w:t>
      </w:r>
      <w:proofErr w:type="spellStart"/>
      <w:r w:rsidRPr="00BE3042">
        <w:rPr>
          <w:rFonts w:eastAsia="Arial" w:cstheme="minorHAnsi"/>
          <w:lang w:val="en-US"/>
        </w:rPr>
        <w:t>повезан</w:t>
      </w:r>
      <w:proofErr w:type="spellEnd"/>
      <w:r w:rsidRPr="00BE3042">
        <w:rPr>
          <w:rFonts w:eastAsia="Arial" w:cstheme="minorHAnsi"/>
          <w:lang w:val="en-US"/>
        </w:rPr>
        <w:t xml:space="preserve"> </w:t>
      </w:r>
      <w:proofErr w:type="spellStart"/>
      <w:r w:rsidRPr="00BE3042">
        <w:rPr>
          <w:rFonts w:eastAsia="Arial" w:cstheme="minorHAnsi"/>
          <w:lang w:val="en-US"/>
        </w:rPr>
        <w:t>аутобуским</w:t>
      </w:r>
      <w:proofErr w:type="spellEnd"/>
      <w:r w:rsidRPr="00BE3042">
        <w:rPr>
          <w:rFonts w:eastAsia="Arial" w:cstheme="minorHAnsi"/>
          <w:lang w:val="en-US"/>
        </w:rPr>
        <w:t xml:space="preserve"> </w:t>
      </w:r>
      <w:proofErr w:type="spellStart"/>
      <w:r w:rsidRPr="00BE3042">
        <w:rPr>
          <w:rFonts w:eastAsia="Arial" w:cstheme="minorHAnsi"/>
          <w:lang w:val="en-US"/>
        </w:rPr>
        <w:t>линијама</w:t>
      </w:r>
      <w:proofErr w:type="spellEnd"/>
      <w:r w:rsidRPr="00BE3042">
        <w:rPr>
          <w:rFonts w:eastAsia="Arial" w:cstheme="minorHAnsi"/>
          <w:lang w:val="en-US"/>
        </w:rPr>
        <w:t xml:space="preserve"> </w:t>
      </w:r>
      <w:proofErr w:type="spellStart"/>
      <w:r w:rsidRPr="00BE3042">
        <w:rPr>
          <w:rFonts w:eastAsia="Arial" w:cstheme="minorHAnsi"/>
          <w:lang w:val="en-US"/>
        </w:rPr>
        <w:t>из</w:t>
      </w:r>
      <w:proofErr w:type="spellEnd"/>
      <w:r w:rsidRPr="00BE3042">
        <w:rPr>
          <w:rFonts w:eastAsia="Arial" w:cstheme="minorHAnsi"/>
          <w:lang w:val="en-US"/>
        </w:rPr>
        <w:t xml:space="preserve"> </w:t>
      </w:r>
      <w:proofErr w:type="spellStart"/>
      <w:r w:rsidRPr="00BE3042">
        <w:rPr>
          <w:rFonts w:eastAsia="Arial" w:cstheme="minorHAnsi"/>
          <w:lang w:val="en-US"/>
        </w:rPr>
        <w:t>правца</w:t>
      </w:r>
      <w:proofErr w:type="spellEnd"/>
      <w:r>
        <w:rPr>
          <w:rFonts w:eastAsia="Arial" w:cstheme="minorHAnsi"/>
          <w:lang w:val="en-US"/>
        </w:rPr>
        <w:t xml:space="preserve"> </w:t>
      </w:r>
      <w:r w:rsidRPr="00BE3042">
        <w:rPr>
          <w:rFonts w:eastAsia="Arial" w:cstheme="minorHAnsi"/>
          <w:lang w:val="en-US"/>
        </w:rPr>
        <w:t>„</w:t>
      </w:r>
      <w:proofErr w:type="spellStart"/>
      <w:proofErr w:type="gramStart"/>
      <w:r w:rsidRPr="00BE3042">
        <w:rPr>
          <w:rFonts w:eastAsia="Arial" w:cstheme="minorHAnsi"/>
          <w:lang w:val="en-US"/>
        </w:rPr>
        <w:t>Аутокоманде“</w:t>
      </w:r>
      <w:proofErr w:type="gramEnd"/>
      <w:r w:rsidRPr="00BE3042">
        <w:rPr>
          <w:rFonts w:eastAsia="Arial" w:cstheme="minorHAnsi"/>
          <w:lang w:val="en-US"/>
        </w:rPr>
        <w:t>и</w:t>
      </w:r>
      <w:proofErr w:type="spellEnd"/>
      <w:r w:rsidRPr="00BE3042">
        <w:rPr>
          <w:rFonts w:eastAsia="Arial" w:cstheme="minorHAnsi"/>
          <w:spacing w:val="6"/>
          <w:lang w:val="en-US"/>
        </w:rPr>
        <w:t xml:space="preserve"> </w:t>
      </w:r>
      <w:r w:rsidRPr="00BE3042">
        <w:rPr>
          <w:rFonts w:eastAsia="Arial" w:cstheme="minorHAnsi"/>
          <w:lang w:val="en-US"/>
        </w:rPr>
        <w:t>„</w:t>
      </w:r>
      <w:proofErr w:type="spellStart"/>
      <w:r w:rsidRPr="00BE3042">
        <w:rPr>
          <w:rFonts w:eastAsia="Arial" w:cstheme="minorHAnsi"/>
          <w:lang w:val="en-US"/>
        </w:rPr>
        <w:t>Трошарине</w:t>
      </w:r>
      <w:proofErr w:type="spellEnd"/>
      <w:r w:rsidRPr="00BE3042">
        <w:rPr>
          <w:rFonts w:eastAsia="Arial" w:cstheme="minorHAnsi"/>
          <w:lang w:val="en-US"/>
        </w:rPr>
        <w:t>“</w:t>
      </w:r>
      <w:r w:rsidRPr="00BE3042">
        <w:rPr>
          <w:rFonts w:eastAsia="Arial" w:cstheme="minorHAnsi"/>
          <w:spacing w:val="22"/>
          <w:lang w:val="en-US"/>
        </w:rPr>
        <w:t xml:space="preserve"> </w:t>
      </w:r>
      <w:proofErr w:type="spellStart"/>
      <w:r w:rsidRPr="00BE3042">
        <w:rPr>
          <w:rFonts w:eastAsia="Arial" w:cstheme="minorHAnsi"/>
          <w:lang w:val="en-US"/>
        </w:rPr>
        <w:t>улицом</w:t>
      </w:r>
      <w:proofErr w:type="spellEnd"/>
      <w:r w:rsidRPr="00BE3042">
        <w:rPr>
          <w:rFonts w:eastAsia="Arial" w:cstheme="minorHAnsi"/>
          <w:spacing w:val="14"/>
          <w:lang w:val="en-US"/>
        </w:rPr>
        <w:t xml:space="preserve"> </w:t>
      </w:r>
      <w:proofErr w:type="spellStart"/>
      <w:r w:rsidRPr="00BE3042">
        <w:rPr>
          <w:rFonts w:eastAsia="Arial" w:cstheme="minorHAnsi"/>
          <w:lang w:val="en-US"/>
        </w:rPr>
        <w:t>Војводе</w:t>
      </w:r>
      <w:proofErr w:type="spellEnd"/>
      <w:r w:rsidRPr="00BE3042">
        <w:rPr>
          <w:rFonts w:eastAsia="Arial" w:cstheme="minorHAnsi"/>
          <w:spacing w:val="22"/>
          <w:lang w:val="en-US"/>
        </w:rPr>
        <w:t xml:space="preserve"> </w:t>
      </w:r>
      <w:proofErr w:type="spellStart"/>
      <w:r w:rsidRPr="00BE3042">
        <w:rPr>
          <w:rFonts w:eastAsia="Arial" w:cstheme="minorHAnsi"/>
          <w:lang w:val="en-US"/>
        </w:rPr>
        <w:t>Степе</w:t>
      </w:r>
      <w:proofErr w:type="spellEnd"/>
      <w:r w:rsidRPr="00BE3042">
        <w:rPr>
          <w:rFonts w:eastAsia="Arial" w:cstheme="minorHAnsi"/>
          <w:spacing w:val="16"/>
          <w:lang w:val="en-US"/>
        </w:rPr>
        <w:t xml:space="preserve"> </w:t>
      </w:r>
      <w:r w:rsidRPr="00BE3042">
        <w:rPr>
          <w:rFonts w:eastAsia="Arial" w:cstheme="minorHAnsi"/>
          <w:lang w:val="en-US"/>
        </w:rPr>
        <w:t>и</w:t>
      </w:r>
      <w:r w:rsidRPr="00BE3042">
        <w:rPr>
          <w:rFonts w:eastAsia="Arial" w:cstheme="minorHAnsi"/>
          <w:spacing w:val="22"/>
          <w:lang w:val="en-US"/>
        </w:rPr>
        <w:t xml:space="preserve"> </w:t>
      </w:r>
      <w:proofErr w:type="spellStart"/>
      <w:r w:rsidRPr="00BE3042">
        <w:rPr>
          <w:rFonts w:eastAsia="Arial" w:cstheme="minorHAnsi"/>
          <w:lang w:val="en-US"/>
        </w:rPr>
        <w:t>Кумодрашком</w:t>
      </w:r>
      <w:proofErr w:type="spellEnd"/>
      <w:r w:rsidRPr="00BE3042">
        <w:rPr>
          <w:rFonts w:eastAsia="Arial" w:cstheme="minorHAnsi"/>
          <w:spacing w:val="8"/>
          <w:lang w:val="en-US"/>
        </w:rPr>
        <w:t xml:space="preserve"> </w:t>
      </w:r>
      <w:proofErr w:type="spellStart"/>
      <w:r w:rsidRPr="00BE3042">
        <w:rPr>
          <w:rFonts w:eastAsia="Arial" w:cstheme="minorHAnsi"/>
          <w:lang w:val="en-US"/>
        </w:rPr>
        <w:t>улицом</w:t>
      </w:r>
      <w:proofErr w:type="spellEnd"/>
      <w:r w:rsidRPr="00BE3042">
        <w:rPr>
          <w:rFonts w:eastAsia="Arial" w:cstheme="minorHAnsi"/>
          <w:spacing w:val="14"/>
          <w:lang w:val="en-US"/>
        </w:rPr>
        <w:t xml:space="preserve"> </w:t>
      </w:r>
      <w:r w:rsidRPr="00BE3042">
        <w:rPr>
          <w:rFonts w:eastAsia="Arial" w:cstheme="minorHAnsi"/>
          <w:lang w:val="en-US"/>
        </w:rPr>
        <w:t>(</w:t>
      </w:r>
      <w:proofErr w:type="spellStart"/>
      <w:r w:rsidRPr="00BE3042">
        <w:rPr>
          <w:rFonts w:eastAsia="Arial" w:cstheme="minorHAnsi"/>
          <w:lang w:val="en-US"/>
        </w:rPr>
        <w:t>Булевар</w:t>
      </w:r>
      <w:proofErr w:type="spellEnd"/>
      <w:r w:rsidRPr="00BE3042">
        <w:rPr>
          <w:rFonts w:eastAsia="Arial" w:cstheme="minorHAnsi"/>
          <w:spacing w:val="22"/>
          <w:lang w:val="en-US"/>
        </w:rPr>
        <w:t xml:space="preserve"> </w:t>
      </w:r>
      <w:proofErr w:type="spellStart"/>
      <w:r w:rsidRPr="00BE3042">
        <w:rPr>
          <w:rFonts w:eastAsia="Arial" w:cstheme="minorHAnsi"/>
          <w:lang w:val="en-US"/>
        </w:rPr>
        <w:t>Пека</w:t>
      </w:r>
      <w:proofErr w:type="spellEnd"/>
      <w:r>
        <w:rPr>
          <w:rFonts w:eastAsia="Arial" w:cstheme="minorHAnsi"/>
          <w:lang w:val="en-US"/>
        </w:rPr>
        <w:t xml:space="preserve"> </w:t>
      </w:r>
      <w:proofErr w:type="spellStart"/>
      <w:r w:rsidRPr="00BE3042">
        <w:rPr>
          <w:rFonts w:eastAsia="Arial" w:cstheme="minorHAnsi"/>
          <w:lang w:val="en-US"/>
        </w:rPr>
        <w:t>Дапчевића</w:t>
      </w:r>
      <w:proofErr w:type="spellEnd"/>
      <w:r w:rsidRPr="00BE3042">
        <w:rPr>
          <w:rFonts w:eastAsia="Arial" w:cstheme="minorHAnsi"/>
          <w:lang w:val="en-US"/>
        </w:rPr>
        <w:t>).</w:t>
      </w:r>
    </w:p>
    <w:p w14:paraId="3399CB86" w14:textId="09889452" w:rsidR="00BE3042" w:rsidRPr="00BE3042" w:rsidRDefault="00BE3042" w:rsidP="00BE3042">
      <w:pPr>
        <w:widowControl w:val="0"/>
        <w:spacing w:after="0" w:line="359" w:lineRule="auto"/>
        <w:ind w:right="66"/>
        <w:jc w:val="both"/>
        <w:rPr>
          <w:rFonts w:eastAsia="Arial" w:cstheme="minorHAnsi"/>
          <w:lang w:val="en-US"/>
        </w:rPr>
      </w:pPr>
      <w:proofErr w:type="spellStart"/>
      <w:r w:rsidRPr="00BE3042">
        <w:rPr>
          <w:rFonts w:eastAsia="Arial" w:cstheme="minorHAnsi"/>
          <w:lang w:val="en-US"/>
        </w:rPr>
        <w:t>Предметна</w:t>
      </w:r>
      <w:proofErr w:type="spellEnd"/>
      <w:r w:rsidRPr="00BE3042">
        <w:rPr>
          <w:rFonts w:eastAsia="Arial" w:cstheme="minorHAnsi"/>
          <w:spacing w:val="13"/>
          <w:lang w:val="en-US"/>
        </w:rPr>
        <w:t xml:space="preserve"> </w:t>
      </w:r>
      <w:proofErr w:type="spellStart"/>
      <w:r w:rsidRPr="00BE3042">
        <w:rPr>
          <w:rFonts w:eastAsia="Arial" w:cstheme="minorHAnsi"/>
          <w:lang w:val="en-US"/>
        </w:rPr>
        <w:t>локација</w:t>
      </w:r>
      <w:proofErr w:type="spellEnd"/>
      <w:r w:rsidRPr="00BE3042">
        <w:rPr>
          <w:rFonts w:eastAsia="Arial" w:cstheme="minorHAnsi"/>
          <w:spacing w:val="4"/>
          <w:lang w:val="en-US"/>
        </w:rPr>
        <w:t xml:space="preserve"> </w:t>
      </w:r>
      <w:proofErr w:type="spellStart"/>
      <w:r w:rsidRPr="00BE3042">
        <w:rPr>
          <w:rFonts w:eastAsia="Arial" w:cstheme="minorHAnsi"/>
          <w:lang w:val="en-US"/>
        </w:rPr>
        <w:t>је</w:t>
      </w:r>
      <w:proofErr w:type="spellEnd"/>
      <w:r w:rsidRPr="00BE3042">
        <w:rPr>
          <w:rFonts w:eastAsia="Arial" w:cstheme="minorHAnsi"/>
          <w:spacing w:val="13"/>
          <w:lang w:val="en-US"/>
        </w:rPr>
        <w:t xml:space="preserve"> </w:t>
      </w:r>
      <w:proofErr w:type="spellStart"/>
      <w:r w:rsidRPr="00BE3042">
        <w:rPr>
          <w:rFonts w:eastAsia="Arial" w:cstheme="minorHAnsi"/>
          <w:lang w:val="en-US"/>
        </w:rPr>
        <w:t>подручје</w:t>
      </w:r>
      <w:proofErr w:type="spellEnd"/>
      <w:r w:rsidRPr="00BE3042">
        <w:rPr>
          <w:rFonts w:eastAsia="Arial" w:cstheme="minorHAnsi"/>
          <w:spacing w:val="13"/>
          <w:lang w:val="en-US"/>
        </w:rPr>
        <w:t xml:space="preserve"> </w:t>
      </w:r>
      <w:proofErr w:type="spellStart"/>
      <w:r w:rsidRPr="00BE3042">
        <w:rPr>
          <w:rFonts w:eastAsia="Arial" w:cstheme="minorHAnsi"/>
          <w:lang w:val="en-US"/>
        </w:rPr>
        <w:t>између</w:t>
      </w:r>
      <w:proofErr w:type="spellEnd"/>
      <w:r w:rsidRPr="00BE3042">
        <w:rPr>
          <w:rFonts w:eastAsia="Arial" w:cstheme="minorHAnsi"/>
          <w:spacing w:val="5"/>
          <w:lang w:val="en-US"/>
        </w:rPr>
        <w:t xml:space="preserve"> </w:t>
      </w:r>
      <w:proofErr w:type="spellStart"/>
      <w:r w:rsidRPr="00BE3042">
        <w:rPr>
          <w:rFonts w:eastAsia="Arial" w:cstheme="minorHAnsi"/>
          <w:lang w:val="en-US"/>
        </w:rPr>
        <w:t>улица</w:t>
      </w:r>
      <w:proofErr w:type="spellEnd"/>
      <w:r w:rsidRPr="00BE3042">
        <w:rPr>
          <w:rFonts w:eastAsia="Arial" w:cstheme="minorHAnsi"/>
          <w:spacing w:val="7"/>
          <w:lang w:val="en-US"/>
        </w:rPr>
        <w:t xml:space="preserve"> </w:t>
      </w:r>
      <w:proofErr w:type="spellStart"/>
      <w:r w:rsidRPr="00BE3042">
        <w:rPr>
          <w:rFonts w:eastAsia="Arial" w:cstheme="minorHAnsi"/>
          <w:lang w:val="en-US"/>
        </w:rPr>
        <w:t>Војводе</w:t>
      </w:r>
      <w:proofErr w:type="spellEnd"/>
      <w:r w:rsidRPr="00BE3042">
        <w:rPr>
          <w:rFonts w:eastAsia="Arial" w:cstheme="minorHAnsi"/>
          <w:spacing w:val="13"/>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w:t>
      </w:r>
      <w:r w:rsidRPr="00BE3042">
        <w:rPr>
          <w:rFonts w:eastAsia="Arial" w:cstheme="minorHAnsi"/>
          <w:spacing w:val="6"/>
          <w:lang w:val="en-US"/>
        </w:rPr>
        <w:t xml:space="preserve"> </w:t>
      </w:r>
      <w:proofErr w:type="spellStart"/>
      <w:r w:rsidRPr="00BE3042">
        <w:rPr>
          <w:rFonts w:eastAsia="Arial" w:cstheme="minorHAnsi"/>
          <w:lang w:val="en-US"/>
        </w:rPr>
        <w:t>Кумодрашке</w:t>
      </w:r>
      <w:proofErr w:type="spellEnd"/>
      <w:r w:rsidRPr="00BE3042">
        <w:rPr>
          <w:rFonts w:eastAsia="Arial" w:cstheme="minorHAnsi"/>
          <w:lang w:val="en-US"/>
        </w:rPr>
        <w:t xml:space="preserve"> и</w:t>
      </w:r>
      <w:r w:rsidRPr="00BE3042">
        <w:rPr>
          <w:rFonts w:eastAsia="Arial" w:cstheme="minorHAnsi"/>
          <w:spacing w:val="12"/>
          <w:lang w:val="en-US"/>
        </w:rPr>
        <w:t xml:space="preserve"> </w:t>
      </w:r>
      <w:proofErr w:type="spellStart"/>
      <w:r w:rsidRPr="00BE3042">
        <w:rPr>
          <w:rFonts w:eastAsia="Arial" w:cstheme="minorHAnsi"/>
          <w:lang w:val="en-US"/>
        </w:rPr>
        <w:t>стамбеног</w:t>
      </w:r>
      <w:proofErr w:type="spellEnd"/>
      <w:r w:rsidRPr="00BE3042">
        <w:rPr>
          <w:rFonts w:eastAsia="Arial" w:cstheme="minorHAnsi"/>
          <w:lang w:val="en-US"/>
        </w:rPr>
        <w:t xml:space="preserve"> </w:t>
      </w:r>
      <w:proofErr w:type="spellStart"/>
      <w:r w:rsidRPr="00BE3042">
        <w:rPr>
          <w:rFonts w:eastAsia="Arial" w:cstheme="minorHAnsi"/>
          <w:lang w:val="en-US"/>
        </w:rPr>
        <w:t>насеља</w:t>
      </w:r>
      <w:proofErr w:type="spellEnd"/>
      <w:r w:rsidRPr="00BE3042">
        <w:rPr>
          <w:rFonts w:eastAsia="Arial" w:cstheme="minorHAnsi"/>
          <w:lang w:val="en-US"/>
        </w:rPr>
        <w:t xml:space="preserve"> </w:t>
      </w:r>
      <w:proofErr w:type="spellStart"/>
      <w:r w:rsidRPr="00BE3042">
        <w:rPr>
          <w:rFonts w:eastAsia="Arial" w:cstheme="minorHAnsi"/>
          <w:lang w:val="en-US"/>
        </w:rPr>
        <w:t>Кумодраж</w:t>
      </w:r>
      <w:proofErr w:type="spellEnd"/>
      <w:r w:rsidRPr="00BE3042">
        <w:rPr>
          <w:rFonts w:eastAsia="Arial" w:cstheme="minorHAnsi"/>
          <w:spacing w:val="-11"/>
          <w:lang w:val="en-US"/>
        </w:rPr>
        <w:t xml:space="preserve"> </w:t>
      </w:r>
      <w:r w:rsidRPr="00BE3042">
        <w:rPr>
          <w:rFonts w:eastAsia="Arial" w:cstheme="minorHAnsi"/>
          <w:lang w:val="en-US"/>
        </w:rPr>
        <w:t>1 (</w:t>
      </w:r>
      <w:proofErr w:type="spellStart"/>
      <w:r w:rsidRPr="00BE3042">
        <w:rPr>
          <w:rFonts w:eastAsia="Arial" w:cstheme="minorHAnsi"/>
          <w:lang w:val="en-US"/>
        </w:rPr>
        <w:t>локација</w:t>
      </w:r>
      <w:proofErr w:type="spellEnd"/>
      <w:r w:rsidRPr="00BE3042">
        <w:rPr>
          <w:rFonts w:eastAsia="Arial" w:cstheme="minorHAnsi"/>
          <w:spacing w:val="-11"/>
          <w:lang w:val="en-US"/>
        </w:rPr>
        <w:t xml:space="preserve"> </w:t>
      </w:r>
      <w:proofErr w:type="spellStart"/>
      <w:r w:rsidRPr="00BE3042">
        <w:rPr>
          <w:rFonts w:eastAsia="Arial" w:cstheme="minorHAnsi"/>
          <w:lang w:val="en-US"/>
        </w:rPr>
        <w:t>Војног</w:t>
      </w:r>
      <w:proofErr w:type="spellEnd"/>
      <w:r w:rsidRPr="00BE3042">
        <w:rPr>
          <w:rFonts w:eastAsia="Arial" w:cstheme="minorHAnsi"/>
          <w:spacing w:val="-1"/>
          <w:lang w:val="en-US"/>
        </w:rPr>
        <w:t xml:space="preserve"> </w:t>
      </w:r>
      <w:proofErr w:type="spellStart"/>
      <w:r w:rsidRPr="00BE3042">
        <w:rPr>
          <w:rFonts w:eastAsia="Arial" w:cstheme="minorHAnsi"/>
          <w:lang w:val="en-US"/>
        </w:rPr>
        <w:t>комплекса</w:t>
      </w:r>
      <w:proofErr w:type="spellEnd"/>
      <w:r w:rsidRPr="00BE3042">
        <w:rPr>
          <w:rFonts w:eastAsia="Arial" w:cstheme="minorHAnsi"/>
          <w:spacing w:val="-12"/>
          <w:lang w:val="en-US"/>
        </w:rPr>
        <w:t xml:space="preserve"> </w:t>
      </w:r>
      <w:r w:rsidRPr="00BE3042">
        <w:rPr>
          <w:rFonts w:eastAsia="Arial" w:cstheme="minorHAnsi"/>
          <w:lang w:val="en-US"/>
        </w:rPr>
        <w:t>„</w:t>
      </w:r>
      <w:proofErr w:type="spellStart"/>
      <w:proofErr w:type="gramStart"/>
      <w:r w:rsidRPr="00BE3042">
        <w:rPr>
          <w:rFonts w:eastAsia="Arial" w:cstheme="minorHAnsi"/>
          <w:lang w:val="en-US"/>
        </w:rPr>
        <w:t>Торлак</w:t>
      </w:r>
      <w:proofErr w:type="spellEnd"/>
      <w:r w:rsidRPr="00BE3042">
        <w:rPr>
          <w:rFonts w:eastAsia="Arial" w:cstheme="minorHAnsi"/>
          <w:lang w:val="en-US"/>
        </w:rPr>
        <w:t>“</w:t>
      </w:r>
      <w:proofErr w:type="gramEnd"/>
      <w:r w:rsidRPr="00BE3042">
        <w:rPr>
          <w:rFonts w:eastAsia="Arial" w:cstheme="minorHAnsi"/>
          <w:lang w:val="en-US"/>
        </w:rPr>
        <w:t>).</w:t>
      </w:r>
    </w:p>
    <w:p w14:paraId="59AC3FC9" w14:textId="77777777" w:rsidR="00BE3042" w:rsidRPr="00BE3042" w:rsidRDefault="00BE3042" w:rsidP="00BE3042">
      <w:pPr>
        <w:widowControl w:val="0"/>
        <w:spacing w:after="0" w:line="359" w:lineRule="auto"/>
        <w:ind w:right="56"/>
        <w:jc w:val="both"/>
        <w:rPr>
          <w:rFonts w:eastAsia="Arial" w:cstheme="minorHAnsi"/>
          <w:lang w:val="en-US"/>
        </w:rPr>
      </w:pPr>
      <w:proofErr w:type="spellStart"/>
      <w:r w:rsidRPr="00BE3042">
        <w:rPr>
          <w:rFonts w:eastAsia="Arial" w:cstheme="minorHAnsi"/>
          <w:lang w:val="en-US"/>
        </w:rPr>
        <w:t>Комплекс</w:t>
      </w:r>
      <w:proofErr w:type="spellEnd"/>
      <w:r w:rsidRPr="00BE3042">
        <w:rPr>
          <w:rFonts w:eastAsia="Arial" w:cstheme="minorHAnsi"/>
          <w:spacing w:val="-9"/>
          <w:lang w:val="en-US"/>
        </w:rPr>
        <w:t xml:space="preserve"> </w:t>
      </w:r>
      <w:r w:rsidRPr="00BE3042">
        <w:rPr>
          <w:rFonts w:eastAsia="Arial" w:cstheme="minorHAnsi"/>
          <w:lang w:val="en-US"/>
        </w:rPr>
        <w:t>„БИО4</w:t>
      </w:r>
      <w:r w:rsidRPr="00BE3042">
        <w:rPr>
          <w:rFonts w:eastAsia="Arial" w:cstheme="minorHAnsi"/>
          <w:spacing w:val="-6"/>
          <w:lang w:val="en-US"/>
        </w:rPr>
        <w:t xml:space="preserve"> </w:t>
      </w:r>
      <w:proofErr w:type="spellStart"/>
      <w:r w:rsidRPr="00BE3042">
        <w:rPr>
          <w:rFonts w:eastAsia="Arial" w:cstheme="minorHAnsi"/>
          <w:lang w:val="en-US"/>
        </w:rPr>
        <w:t>кампус</w:t>
      </w:r>
      <w:proofErr w:type="spellEnd"/>
      <w:r w:rsidRPr="00BE3042">
        <w:rPr>
          <w:rFonts w:eastAsia="Arial" w:cstheme="minorHAnsi"/>
          <w:lang w:val="en-US"/>
        </w:rPr>
        <w:t>“</w:t>
      </w:r>
      <w:r w:rsidRPr="00BE3042">
        <w:rPr>
          <w:rFonts w:eastAsia="Arial" w:cstheme="minorHAnsi"/>
          <w:spacing w:val="-7"/>
          <w:lang w:val="en-US"/>
        </w:rPr>
        <w:t xml:space="preserve"> </w:t>
      </w:r>
      <w:proofErr w:type="spellStart"/>
      <w:r w:rsidRPr="00BE3042">
        <w:rPr>
          <w:rFonts w:eastAsia="Arial" w:cstheme="minorHAnsi"/>
          <w:lang w:val="en-US"/>
        </w:rPr>
        <w:t>је</w:t>
      </w:r>
      <w:proofErr w:type="spellEnd"/>
      <w:r w:rsidRPr="00BE3042">
        <w:rPr>
          <w:rFonts w:eastAsia="Arial" w:cstheme="minorHAnsi"/>
          <w:spacing w:val="1"/>
          <w:lang w:val="en-US"/>
        </w:rPr>
        <w:t xml:space="preserve"> </w:t>
      </w:r>
      <w:proofErr w:type="spellStart"/>
      <w:r w:rsidRPr="00BE3042">
        <w:rPr>
          <w:rFonts w:eastAsia="Arial" w:cstheme="minorHAnsi"/>
          <w:lang w:val="en-US"/>
        </w:rPr>
        <w:t>планиран</w:t>
      </w:r>
      <w:proofErr w:type="spellEnd"/>
      <w:r w:rsidRPr="00BE3042">
        <w:rPr>
          <w:rFonts w:eastAsia="Arial" w:cstheme="minorHAnsi"/>
          <w:spacing w:val="1"/>
          <w:lang w:val="en-US"/>
        </w:rPr>
        <w:t xml:space="preserve"> </w:t>
      </w:r>
      <w:proofErr w:type="spellStart"/>
      <w:r w:rsidRPr="00BE3042">
        <w:rPr>
          <w:rFonts w:eastAsia="Arial" w:cstheme="minorHAnsi"/>
          <w:lang w:val="en-US"/>
        </w:rPr>
        <w:t>као</w:t>
      </w:r>
      <w:proofErr w:type="spellEnd"/>
      <w:r w:rsidRPr="00BE3042">
        <w:rPr>
          <w:rFonts w:eastAsia="Arial" w:cstheme="minorHAnsi"/>
          <w:spacing w:val="-2"/>
          <w:lang w:val="en-US"/>
        </w:rPr>
        <w:t xml:space="preserve"> </w:t>
      </w:r>
      <w:proofErr w:type="spellStart"/>
      <w:r w:rsidRPr="00BE3042">
        <w:rPr>
          <w:rFonts w:eastAsia="Arial" w:cstheme="minorHAnsi"/>
          <w:lang w:val="en-US"/>
        </w:rPr>
        <w:t>научно-истраживачки</w:t>
      </w:r>
      <w:proofErr w:type="spellEnd"/>
      <w:r w:rsidRPr="00BE3042">
        <w:rPr>
          <w:rFonts w:eastAsia="Arial" w:cstheme="minorHAnsi"/>
          <w:spacing w:val="-22"/>
          <w:lang w:val="en-US"/>
        </w:rPr>
        <w:t xml:space="preserve"> </w:t>
      </w:r>
      <w:proofErr w:type="spellStart"/>
      <w:r w:rsidRPr="00BE3042">
        <w:rPr>
          <w:rFonts w:eastAsia="Arial" w:cstheme="minorHAnsi"/>
          <w:lang w:val="en-US"/>
        </w:rPr>
        <w:t>кампус</w:t>
      </w:r>
      <w:proofErr w:type="spellEnd"/>
      <w:r w:rsidRPr="00BE3042">
        <w:rPr>
          <w:rFonts w:eastAsia="Arial" w:cstheme="minorHAnsi"/>
          <w:lang w:val="en-US"/>
        </w:rPr>
        <w:t>,</w:t>
      </w:r>
      <w:r w:rsidRPr="00BE3042">
        <w:rPr>
          <w:rFonts w:eastAsia="Arial" w:cstheme="minorHAnsi"/>
          <w:spacing w:val="-7"/>
          <w:lang w:val="en-US"/>
        </w:rPr>
        <w:t xml:space="preserve"> </w:t>
      </w:r>
      <w:proofErr w:type="spellStart"/>
      <w:r w:rsidRPr="00BE3042">
        <w:rPr>
          <w:rFonts w:eastAsia="Arial" w:cstheme="minorHAnsi"/>
          <w:lang w:val="en-US"/>
        </w:rPr>
        <w:t>површине</w:t>
      </w:r>
      <w:proofErr w:type="spellEnd"/>
      <w:r w:rsidRPr="00BE3042">
        <w:rPr>
          <w:rFonts w:eastAsia="Arial" w:cstheme="minorHAnsi"/>
          <w:spacing w:val="1"/>
          <w:lang w:val="en-US"/>
        </w:rPr>
        <w:t xml:space="preserve"> </w:t>
      </w:r>
      <w:proofErr w:type="spellStart"/>
      <w:r w:rsidRPr="00BE3042">
        <w:rPr>
          <w:rFonts w:eastAsia="Arial" w:cstheme="minorHAnsi"/>
          <w:lang w:val="en-US"/>
        </w:rPr>
        <w:t>око</w:t>
      </w:r>
      <w:proofErr w:type="spellEnd"/>
      <w:r w:rsidRPr="00BE3042">
        <w:rPr>
          <w:rFonts w:eastAsia="Arial" w:cstheme="minorHAnsi"/>
          <w:spacing w:val="-1"/>
          <w:lang w:val="en-US"/>
        </w:rPr>
        <w:t xml:space="preserve"> </w:t>
      </w:r>
      <w:r w:rsidRPr="00BE3042">
        <w:rPr>
          <w:rFonts w:eastAsia="Arial" w:cstheme="minorHAnsi"/>
          <w:lang w:val="en-US"/>
        </w:rPr>
        <w:t>26,0</w:t>
      </w:r>
      <w:r w:rsidRPr="00BE3042">
        <w:rPr>
          <w:rFonts w:eastAsia="Arial" w:cstheme="minorHAnsi"/>
          <w:spacing w:val="1"/>
          <w:lang w:val="en-US"/>
        </w:rPr>
        <w:t xml:space="preserve"> </w:t>
      </w:r>
      <w:proofErr w:type="spellStart"/>
      <w:r w:rsidRPr="00BE3042">
        <w:rPr>
          <w:rFonts w:eastAsia="Arial" w:cstheme="minorHAnsi"/>
          <w:lang w:val="en-US"/>
        </w:rPr>
        <w:t>hа</w:t>
      </w:r>
      <w:proofErr w:type="spellEnd"/>
      <w:r w:rsidRPr="00BE3042">
        <w:rPr>
          <w:rFonts w:eastAsia="Arial" w:cstheme="minorHAnsi"/>
          <w:lang w:val="en-US"/>
        </w:rPr>
        <w:t xml:space="preserve"> </w:t>
      </w:r>
      <w:proofErr w:type="spellStart"/>
      <w:r w:rsidRPr="00BE3042">
        <w:rPr>
          <w:rFonts w:eastAsia="Arial" w:cstheme="minorHAnsi"/>
          <w:lang w:val="en-US"/>
        </w:rPr>
        <w:t>који</w:t>
      </w:r>
      <w:proofErr w:type="spellEnd"/>
      <w:r w:rsidRPr="00BE3042">
        <w:rPr>
          <w:rFonts w:eastAsia="Arial" w:cstheme="minorHAnsi"/>
          <w:spacing w:val="3"/>
          <w:lang w:val="en-US"/>
        </w:rPr>
        <w:t xml:space="preserve"> </w:t>
      </w:r>
      <w:proofErr w:type="spellStart"/>
      <w:r w:rsidRPr="00BE3042">
        <w:rPr>
          <w:rFonts w:eastAsia="Arial" w:cstheme="minorHAnsi"/>
          <w:lang w:val="en-US"/>
        </w:rPr>
        <w:t>обухвата</w:t>
      </w:r>
      <w:proofErr w:type="spellEnd"/>
      <w:r w:rsidRPr="00BE3042">
        <w:rPr>
          <w:rFonts w:eastAsia="Arial" w:cstheme="minorHAnsi"/>
          <w:spacing w:val="7"/>
          <w:lang w:val="en-US"/>
        </w:rPr>
        <w:t xml:space="preserve"> </w:t>
      </w:r>
      <w:proofErr w:type="spellStart"/>
      <w:r w:rsidRPr="00BE3042">
        <w:rPr>
          <w:rFonts w:eastAsia="Arial" w:cstheme="minorHAnsi"/>
          <w:lang w:val="en-US"/>
        </w:rPr>
        <w:t>четири</w:t>
      </w:r>
      <w:proofErr w:type="spellEnd"/>
      <w:r w:rsidRPr="00BE3042">
        <w:rPr>
          <w:rFonts w:eastAsia="Arial" w:cstheme="minorHAnsi"/>
          <w:lang w:val="en-US"/>
        </w:rPr>
        <w:t xml:space="preserve"> </w:t>
      </w:r>
      <w:proofErr w:type="spellStart"/>
      <w:r w:rsidRPr="00BE3042">
        <w:rPr>
          <w:rFonts w:eastAsia="Arial" w:cstheme="minorHAnsi"/>
          <w:lang w:val="en-US"/>
        </w:rPr>
        <w:t>просторно</w:t>
      </w:r>
      <w:proofErr w:type="spellEnd"/>
      <w:r w:rsidRPr="00BE3042">
        <w:rPr>
          <w:rFonts w:eastAsia="Arial" w:cstheme="minorHAnsi"/>
          <w:spacing w:val="7"/>
          <w:lang w:val="en-US"/>
        </w:rPr>
        <w:t xml:space="preserve"> </w:t>
      </w:r>
      <w:r w:rsidRPr="00BE3042">
        <w:rPr>
          <w:rFonts w:eastAsia="Arial" w:cstheme="minorHAnsi"/>
          <w:lang w:val="en-US"/>
        </w:rPr>
        <w:t>-</w:t>
      </w:r>
      <w:r w:rsidRPr="00BE3042">
        <w:rPr>
          <w:rFonts w:eastAsia="Arial" w:cstheme="minorHAnsi"/>
          <w:spacing w:val="7"/>
          <w:lang w:val="en-US"/>
        </w:rPr>
        <w:t xml:space="preserve"> </w:t>
      </w:r>
      <w:proofErr w:type="spellStart"/>
      <w:r w:rsidRPr="00BE3042">
        <w:rPr>
          <w:rFonts w:eastAsia="Arial" w:cstheme="minorHAnsi"/>
          <w:lang w:val="en-US"/>
        </w:rPr>
        <w:t>функционалне</w:t>
      </w:r>
      <w:proofErr w:type="spellEnd"/>
      <w:r w:rsidRPr="00BE3042">
        <w:rPr>
          <w:rFonts w:eastAsia="Arial" w:cstheme="minorHAnsi"/>
          <w:spacing w:val="7"/>
          <w:lang w:val="en-US"/>
        </w:rPr>
        <w:t xml:space="preserve"> </w:t>
      </w:r>
      <w:proofErr w:type="spellStart"/>
      <w:r w:rsidRPr="00BE3042">
        <w:rPr>
          <w:rFonts w:eastAsia="Arial" w:cstheme="minorHAnsi"/>
          <w:lang w:val="en-US"/>
        </w:rPr>
        <w:t>целине</w:t>
      </w:r>
      <w:proofErr w:type="spellEnd"/>
      <w:r w:rsidRPr="00BE3042">
        <w:rPr>
          <w:rFonts w:eastAsia="Arial" w:cstheme="minorHAnsi"/>
          <w:spacing w:val="7"/>
          <w:lang w:val="en-US"/>
        </w:rPr>
        <w:t xml:space="preserve"> </w:t>
      </w:r>
      <w:r w:rsidRPr="00BE3042">
        <w:rPr>
          <w:rFonts w:eastAsia="Arial" w:cstheme="minorHAnsi"/>
          <w:lang w:val="en-US"/>
        </w:rPr>
        <w:t>(Ј1.1-Ј1.4)</w:t>
      </w:r>
      <w:r w:rsidRPr="00BE3042">
        <w:rPr>
          <w:rFonts w:eastAsia="Arial" w:cstheme="minorHAnsi"/>
          <w:spacing w:val="7"/>
          <w:lang w:val="en-US"/>
        </w:rPr>
        <w:t xml:space="preserve"> </w:t>
      </w:r>
      <w:r w:rsidRPr="00BE3042">
        <w:rPr>
          <w:rFonts w:eastAsia="Arial" w:cstheme="minorHAnsi"/>
          <w:lang w:val="en-US"/>
        </w:rPr>
        <w:t>у</w:t>
      </w:r>
      <w:r w:rsidRPr="00BE3042">
        <w:rPr>
          <w:rFonts w:eastAsia="Arial" w:cstheme="minorHAnsi"/>
          <w:spacing w:val="7"/>
          <w:lang w:val="en-US"/>
        </w:rPr>
        <w:t xml:space="preserve"> </w:t>
      </w:r>
      <w:proofErr w:type="spellStart"/>
      <w:r w:rsidRPr="00BE3042">
        <w:rPr>
          <w:rFonts w:eastAsia="Arial" w:cstheme="minorHAnsi"/>
          <w:lang w:val="en-US"/>
        </w:rPr>
        <w:t>оквиру</w:t>
      </w:r>
      <w:proofErr w:type="spellEnd"/>
      <w:r w:rsidRPr="00BE3042">
        <w:rPr>
          <w:rFonts w:eastAsia="Arial" w:cstheme="minorHAnsi"/>
          <w:lang w:val="en-US"/>
        </w:rPr>
        <w:t xml:space="preserve"> </w:t>
      </w:r>
      <w:proofErr w:type="spellStart"/>
      <w:r w:rsidRPr="00BE3042">
        <w:rPr>
          <w:rFonts w:eastAsia="Arial" w:cstheme="minorHAnsi"/>
          <w:lang w:val="en-US"/>
        </w:rPr>
        <w:t>којих</w:t>
      </w:r>
      <w:proofErr w:type="spellEnd"/>
      <w:r w:rsidRPr="00BE3042">
        <w:rPr>
          <w:rFonts w:eastAsia="Arial" w:cstheme="minorHAnsi"/>
          <w:spacing w:val="2"/>
          <w:lang w:val="en-US"/>
        </w:rPr>
        <w:t xml:space="preserve"> </w:t>
      </w:r>
      <w:proofErr w:type="spellStart"/>
      <w:r w:rsidRPr="00BE3042">
        <w:rPr>
          <w:rFonts w:eastAsia="Arial" w:cstheme="minorHAnsi"/>
          <w:lang w:val="en-US"/>
        </w:rPr>
        <w:t>могу</w:t>
      </w:r>
      <w:proofErr w:type="spellEnd"/>
      <w:r w:rsidRPr="00BE3042">
        <w:rPr>
          <w:rFonts w:eastAsia="Arial" w:cstheme="minorHAnsi"/>
          <w:spacing w:val="2"/>
          <w:lang w:val="en-US"/>
        </w:rPr>
        <w:t xml:space="preserve"> </w:t>
      </w:r>
      <w:proofErr w:type="spellStart"/>
      <w:r w:rsidRPr="00BE3042">
        <w:rPr>
          <w:rFonts w:eastAsia="Arial" w:cstheme="minorHAnsi"/>
          <w:lang w:val="en-US"/>
        </w:rPr>
        <w:t>бити</w:t>
      </w:r>
      <w:proofErr w:type="spellEnd"/>
      <w:r w:rsidRPr="00BE3042">
        <w:rPr>
          <w:rFonts w:eastAsia="Arial" w:cstheme="minorHAnsi"/>
          <w:lang w:val="en-US"/>
        </w:rPr>
        <w:t xml:space="preserve"> </w:t>
      </w:r>
      <w:proofErr w:type="spellStart"/>
      <w:r w:rsidRPr="00BE3042">
        <w:rPr>
          <w:rFonts w:eastAsia="Arial" w:cstheme="minorHAnsi"/>
          <w:lang w:val="en-US"/>
        </w:rPr>
        <w:t>заступљени</w:t>
      </w:r>
      <w:proofErr w:type="spellEnd"/>
      <w:r w:rsidRPr="00BE3042">
        <w:rPr>
          <w:rFonts w:eastAsia="Arial" w:cstheme="minorHAnsi"/>
          <w:spacing w:val="12"/>
          <w:lang w:val="en-US"/>
        </w:rPr>
        <w:t xml:space="preserve"> </w:t>
      </w:r>
      <w:proofErr w:type="spellStart"/>
      <w:r w:rsidRPr="00BE3042">
        <w:rPr>
          <w:rFonts w:eastAsia="Arial" w:cstheme="minorHAnsi"/>
          <w:lang w:val="en-US"/>
        </w:rPr>
        <w:t>садржаји</w:t>
      </w:r>
      <w:proofErr w:type="spellEnd"/>
      <w:r w:rsidRPr="00BE3042">
        <w:rPr>
          <w:rFonts w:eastAsia="Arial" w:cstheme="minorHAnsi"/>
          <w:spacing w:val="12"/>
          <w:lang w:val="en-US"/>
        </w:rPr>
        <w:t xml:space="preserve"> </w:t>
      </w:r>
      <w:proofErr w:type="spellStart"/>
      <w:r w:rsidRPr="00BE3042">
        <w:rPr>
          <w:rFonts w:eastAsia="Arial" w:cstheme="minorHAnsi"/>
          <w:lang w:val="en-US"/>
        </w:rPr>
        <w:t>образовања</w:t>
      </w:r>
      <w:proofErr w:type="spellEnd"/>
      <w:r w:rsidRPr="00BE3042">
        <w:rPr>
          <w:rFonts w:eastAsia="Arial" w:cstheme="minorHAnsi"/>
          <w:lang w:val="en-US"/>
        </w:rPr>
        <w:t>,</w:t>
      </w:r>
      <w:r w:rsidRPr="00BE3042">
        <w:rPr>
          <w:rFonts w:eastAsia="Arial" w:cstheme="minorHAnsi"/>
          <w:spacing w:val="12"/>
          <w:lang w:val="en-US"/>
        </w:rPr>
        <w:t xml:space="preserve"> </w:t>
      </w:r>
      <w:proofErr w:type="spellStart"/>
      <w:r w:rsidRPr="00BE3042">
        <w:rPr>
          <w:rFonts w:eastAsia="Arial" w:cstheme="minorHAnsi"/>
          <w:lang w:val="en-US"/>
        </w:rPr>
        <w:t>примењене</w:t>
      </w:r>
      <w:proofErr w:type="spellEnd"/>
      <w:r w:rsidRPr="00BE3042">
        <w:rPr>
          <w:rFonts w:eastAsia="Arial" w:cstheme="minorHAnsi"/>
          <w:lang w:val="en-US"/>
        </w:rPr>
        <w:t xml:space="preserve"> </w:t>
      </w:r>
      <w:proofErr w:type="spellStart"/>
      <w:r w:rsidRPr="00BE3042">
        <w:rPr>
          <w:rFonts w:eastAsia="Arial" w:cstheme="minorHAnsi"/>
          <w:lang w:val="en-US"/>
        </w:rPr>
        <w:t>науке</w:t>
      </w:r>
      <w:proofErr w:type="spellEnd"/>
      <w:r w:rsidRPr="00BE3042">
        <w:rPr>
          <w:rFonts w:eastAsia="Arial" w:cstheme="minorHAnsi"/>
          <w:lang w:val="en-US"/>
        </w:rPr>
        <w:t>,</w:t>
      </w:r>
      <w:r w:rsidRPr="00BE3042">
        <w:rPr>
          <w:rFonts w:eastAsia="Arial" w:cstheme="minorHAnsi"/>
          <w:spacing w:val="5"/>
          <w:lang w:val="en-US"/>
        </w:rPr>
        <w:t xml:space="preserve"> </w:t>
      </w:r>
      <w:proofErr w:type="spellStart"/>
      <w:r w:rsidRPr="00BE3042">
        <w:rPr>
          <w:rFonts w:eastAsia="Arial" w:cstheme="minorHAnsi"/>
          <w:lang w:val="en-US"/>
        </w:rPr>
        <w:t>научно-технолошких</w:t>
      </w:r>
      <w:proofErr w:type="spellEnd"/>
      <w:r w:rsidRPr="00BE3042">
        <w:rPr>
          <w:rFonts w:eastAsia="Arial" w:cstheme="minorHAnsi"/>
          <w:spacing w:val="12"/>
          <w:lang w:val="en-US"/>
        </w:rPr>
        <w:t xml:space="preserve"> </w:t>
      </w:r>
      <w:proofErr w:type="spellStart"/>
      <w:r w:rsidRPr="00BE3042">
        <w:rPr>
          <w:rFonts w:eastAsia="Arial" w:cstheme="minorHAnsi"/>
          <w:lang w:val="en-US"/>
        </w:rPr>
        <w:t>истраживања</w:t>
      </w:r>
      <w:proofErr w:type="spellEnd"/>
      <w:r w:rsidRPr="00BE3042">
        <w:rPr>
          <w:rFonts w:eastAsia="Arial" w:cstheme="minorHAnsi"/>
          <w:lang w:val="en-US"/>
        </w:rPr>
        <w:t xml:space="preserve">, </w:t>
      </w:r>
      <w:proofErr w:type="spellStart"/>
      <w:r w:rsidRPr="00BE3042">
        <w:rPr>
          <w:rFonts w:eastAsia="Arial" w:cstheme="minorHAnsi"/>
          <w:lang w:val="en-US"/>
        </w:rPr>
        <w:t>развоја</w:t>
      </w:r>
      <w:proofErr w:type="spellEnd"/>
      <w:r w:rsidRPr="00BE3042">
        <w:rPr>
          <w:rFonts w:eastAsia="Arial" w:cstheme="minorHAnsi"/>
          <w:spacing w:val="19"/>
          <w:lang w:val="en-US"/>
        </w:rPr>
        <w:t xml:space="preserve"> </w:t>
      </w:r>
      <w:r w:rsidRPr="00BE3042">
        <w:rPr>
          <w:rFonts w:eastAsia="Arial" w:cstheme="minorHAnsi"/>
          <w:lang w:val="en-US"/>
        </w:rPr>
        <w:t>и</w:t>
      </w:r>
      <w:r w:rsidRPr="00BE3042">
        <w:rPr>
          <w:rFonts w:eastAsia="Arial" w:cstheme="minorHAnsi"/>
          <w:spacing w:val="17"/>
          <w:lang w:val="en-US"/>
        </w:rPr>
        <w:t xml:space="preserve"> </w:t>
      </w:r>
      <w:proofErr w:type="spellStart"/>
      <w:r w:rsidRPr="00BE3042">
        <w:rPr>
          <w:rFonts w:eastAsia="Arial" w:cstheme="minorHAnsi"/>
          <w:lang w:val="en-US"/>
        </w:rPr>
        <w:t>производње</w:t>
      </w:r>
      <w:proofErr w:type="spellEnd"/>
      <w:r w:rsidRPr="00BE3042">
        <w:rPr>
          <w:rFonts w:eastAsia="Arial" w:cstheme="minorHAnsi"/>
          <w:spacing w:val="18"/>
          <w:lang w:val="en-US"/>
        </w:rPr>
        <w:t xml:space="preserve"> </w:t>
      </w:r>
      <w:proofErr w:type="spellStart"/>
      <w:r w:rsidRPr="00BE3042">
        <w:rPr>
          <w:rFonts w:eastAsia="Arial" w:cstheme="minorHAnsi"/>
          <w:lang w:val="en-US"/>
        </w:rPr>
        <w:t>из</w:t>
      </w:r>
      <w:proofErr w:type="spellEnd"/>
      <w:r w:rsidRPr="00BE3042">
        <w:rPr>
          <w:rFonts w:eastAsia="Arial" w:cstheme="minorHAnsi"/>
          <w:spacing w:val="19"/>
          <w:lang w:val="en-US"/>
        </w:rPr>
        <w:t xml:space="preserve"> </w:t>
      </w:r>
      <w:proofErr w:type="spellStart"/>
      <w:r w:rsidRPr="00BE3042">
        <w:rPr>
          <w:rFonts w:eastAsia="Arial" w:cstheme="minorHAnsi"/>
          <w:lang w:val="en-US"/>
        </w:rPr>
        <w:t>области</w:t>
      </w:r>
      <w:proofErr w:type="spellEnd"/>
      <w:r w:rsidRPr="00BE3042">
        <w:rPr>
          <w:rFonts w:eastAsia="Arial" w:cstheme="minorHAnsi"/>
          <w:spacing w:val="19"/>
          <w:lang w:val="en-US"/>
        </w:rPr>
        <w:t xml:space="preserve"> </w:t>
      </w:r>
      <w:proofErr w:type="spellStart"/>
      <w:r w:rsidRPr="00BE3042">
        <w:rPr>
          <w:rFonts w:eastAsia="Arial" w:cstheme="minorHAnsi"/>
          <w:lang w:val="en-US"/>
        </w:rPr>
        <w:t>биомедицине</w:t>
      </w:r>
      <w:proofErr w:type="spellEnd"/>
      <w:r w:rsidRPr="00BE3042">
        <w:rPr>
          <w:rFonts w:eastAsia="Arial" w:cstheme="minorHAnsi"/>
          <w:lang w:val="en-US"/>
        </w:rPr>
        <w:t>,</w:t>
      </w:r>
      <w:r w:rsidRPr="00BE3042">
        <w:rPr>
          <w:rFonts w:eastAsia="Arial" w:cstheme="minorHAnsi"/>
          <w:spacing w:val="3"/>
          <w:lang w:val="en-US"/>
        </w:rPr>
        <w:t xml:space="preserve"> </w:t>
      </w:r>
      <w:proofErr w:type="spellStart"/>
      <w:r w:rsidRPr="00BE3042">
        <w:rPr>
          <w:rFonts w:eastAsia="Arial" w:cstheme="minorHAnsi"/>
          <w:lang w:val="en-US"/>
        </w:rPr>
        <w:t>биотехнологије</w:t>
      </w:r>
      <w:proofErr w:type="spellEnd"/>
      <w:r w:rsidRPr="00BE3042">
        <w:rPr>
          <w:rFonts w:eastAsia="Arial" w:cstheme="minorHAnsi"/>
          <w:lang w:val="en-US"/>
        </w:rPr>
        <w:t>,</w:t>
      </w:r>
      <w:r w:rsidRPr="00BE3042">
        <w:rPr>
          <w:rFonts w:eastAsia="Arial" w:cstheme="minorHAnsi"/>
          <w:spacing w:val="18"/>
          <w:lang w:val="en-US"/>
        </w:rPr>
        <w:t xml:space="preserve"> </w:t>
      </w:r>
      <w:proofErr w:type="spellStart"/>
      <w:r w:rsidRPr="00BE3042">
        <w:rPr>
          <w:rFonts w:eastAsia="Arial" w:cstheme="minorHAnsi"/>
          <w:lang w:val="en-US"/>
        </w:rPr>
        <w:t>биоинформатике</w:t>
      </w:r>
      <w:proofErr w:type="spellEnd"/>
      <w:r w:rsidRPr="00BE3042">
        <w:rPr>
          <w:rFonts w:eastAsia="Arial" w:cstheme="minorHAnsi"/>
          <w:lang w:val="en-US"/>
        </w:rPr>
        <w:t xml:space="preserve"> и </w:t>
      </w:r>
      <w:proofErr w:type="spellStart"/>
      <w:r w:rsidRPr="00BE3042">
        <w:rPr>
          <w:rFonts w:eastAsia="Arial" w:cstheme="minorHAnsi"/>
          <w:lang w:val="en-US"/>
        </w:rPr>
        <w:t>биодиверзитета</w:t>
      </w:r>
      <w:proofErr w:type="spellEnd"/>
      <w:r w:rsidRPr="00BE3042">
        <w:rPr>
          <w:rFonts w:eastAsia="Arial" w:cstheme="minorHAnsi"/>
          <w:spacing w:val="14"/>
          <w:lang w:val="en-US"/>
        </w:rPr>
        <w:t xml:space="preserve"> </w:t>
      </w:r>
      <w:r w:rsidRPr="00BE3042">
        <w:rPr>
          <w:rFonts w:eastAsia="Arial" w:cstheme="minorHAnsi"/>
          <w:lang w:val="en-US"/>
        </w:rPr>
        <w:t>(</w:t>
      </w:r>
      <w:proofErr w:type="spellStart"/>
      <w:r w:rsidRPr="00BE3042">
        <w:rPr>
          <w:rFonts w:eastAsia="Arial" w:cstheme="minorHAnsi"/>
          <w:lang w:val="en-US"/>
        </w:rPr>
        <w:t>факултети</w:t>
      </w:r>
      <w:proofErr w:type="spellEnd"/>
      <w:r w:rsidRPr="00BE3042">
        <w:rPr>
          <w:rFonts w:eastAsia="Arial" w:cstheme="minorHAnsi"/>
          <w:lang w:val="en-US"/>
        </w:rPr>
        <w:t>,</w:t>
      </w:r>
      <w:r w:rsidRPr="00BE3042">
        <w:rPr>
          <w:rFonts w:eastAsia="Arial" w:cstheme="minorHAnsi"/>
          <w:spacing w:val="2"/>
          <w:lang w:val="en-US"/>
        </w:rPr>
        <w:t xml:space="preserve"> </w:t>
      </w:r>
      <w:proofErr w:type="spellStart"/>
      <w:r w:rsidRPr="00BE3042">
        <w:rPr>
          <w:rFonts w:eastAsia="Arial" w:cstheme="minorHAnsi"/>
          <w:lang w:val="en-US"/>
        </w:rPr>
        <w:t>институти</w:t>
      </w:r>
      <w:proofErr w:type="spellEnd"/>
      <w:r w:rsidRPr="00BE3042">
        <w:rPr>
          <w:rFonts w:eastAsia="Arial" w:cstheme="minorHAnsi"/>
          <w:lang w:val="en-US"/>
        </w:rPr>
        <w:t>,</w:t>
      </w:r>
      <w:r w:rsidRPr="00BE3042">
        <w:rPr>
          <w:rFonts w:eastAsia="Arial" w:cstheme="minorHAnsi"/>
          <w:spacing w:val="3"/>
          <w:lang w:val="en-US"/>
        </w:rPr>
        <w:t xml:space="preserve"> </w:t>
      </w:r>
      <w:proofErr w:type="spellStart"/>
      <w:r w:rsidRPr="00BE3042">
        <w:rPr>
          <w:rFonts w:eastAsia="Arial" w:cstheme="minorHAnsi"/>
          <w:lang w:val="en-US"/>
        </w:rPr>
        <w:t>истраживачки</w:t>
      </w:r>
      <w:proofErr w:type="spellEnd"/>
      <w:r w:rsidRPr="00BE3042">
        <w:rPr>
          <w:rFonts w:eastAsia="Arial" w:cstheme="minorHAnsi"/>
          <w:lang w:val="en-US"/>
        </w:rPr>
        <w:t xml:space="preserve"> </w:t>
      </w:r>
      <w:proofErr w:type="spellStart"/>
      <w:r w:rsidRPr="00BE3042">
        <w:rPr>
          <w:rFonts w:eastAsia="Arial" w:cstheme="minorHAnsi"/>
          <w:lang w:val="en-US"/>
        </w:rPr>
        <w:t>центри</w:t>
      </w:r>
      <w:proofErr w:type="spellEnd"/>
      <w:r w:rsidRPr="00BE3042">
        <w:rPr>
          <w:rFonts w:eastAsia="Arial" w:cstheme="minorHAnsi"/>
          <w:lang w:val="en-US"/>
        </w:rPr>
        <w:t>,</w:t>
      </w:r>
      <w:r w:rsidRPr="00BE3042">
        <w:rPr>
          <w:rFonts w:eastAsia="Arial" w:cstheme="minorHAnsi"/>
          <w:spacing w:val="6"/>
          <w:lang w:val="en-US"/>
        </w:rPr>
        <w:t xml:space="preserve"> </w:t>
      </w:r>
      <w:proofErr w:type="spellStart"/>
      <w:r w:rsidRPr="00BE3042">
        <w:rPr>
          <w:rFonts w:eastAsia="Arial" w:cstheme="minorHAnsi"/>
          <w:lang w:val="en-US"/>
        </w:rPr>
        <w:t>научно-производне</w:t>
      </w:r>
      <w:proofErr w:type="spellEnd"/>
      <w:r w:rsidRPr="00BE3042">
        <w:rPr>
          <w:rFonts w:eastAsia="Arial" w:cstheme="minorHAnsi"/>
          <w:spacing w:val="14"/>
          <w:lang w:val="en-US"/>
        </w:rPr>
        <w:t xml:space="preserve"> </w:t>
      </w:r>
      <w:proofErr w:type="spellStart"/>
      <w:r w:rsidRPr="00BE3042">
        <w:rPr>
          <w:rFonts w:eastAsia="Arial" w:cstheme="minorHAnsi"/>
          <w:lang w:val="en-US"/>
        </w:rPr>
        <w:t>јединице</w:t>
      </w:r>
      <w:proofErr w:type="spellEnd"/>
      <w:r w:rsidRPr="00BE3042">
        <w:rPr>
          <w:rFonts w:eastAsia="Arial" w:cstheme="minorHAnsi"/>
          <w:lang w:val="en-US"/>
        </w:rPr>
        <w:t xml:space="preserve">, </w:t>
      </w:r>
      <w:proofErr w:type="spellStart"/>
      <w:r w:rsidRPr="00BE3042">
        <w:rPr>
          <w:rFonts w:eastAsia="Arial" w:cstheme="minorHAnsi"/>
          <w:lang w:val="en-US"/>
        </w:rPr>
        <w:t>центри</w:t>
      </w:r>
      <w:proofErr w:type="spellEnd"/>
      <w:r w:rsidRPr="00BE3042">
        <w:rPr>
          <w:rFonts w:eastAsia="Arial" w:cstheme="minorHAnsi"/>
          <w:spacing w:val="29"/>
          <w:lang w:val="en-US"/>
        </w:rPr>
        <w:t xml:space="preserve"> </w:t>
      </w:r>
      <w:proofErr w:type="spellStart"/>
      <w:r w:rsidRPr="00BE3042">
        <w:rPr>
          <w:rFonts w:eastAsia="Arial" w:cstheme="minorHAnsi"/>
          <w:lang w:val="en-US"/>
        </w:rPr>
        <w:t>за</w:t>
      </w:r>
      <w:proofErr w:type="spellEnd"/>
      <w:r w:rsidRPr="00BE3042">
        <w:rPr>
          <w:rFonts w:eastAsia="Arial" w:cstheme="minorHAnsi"/>
          <w:spacing w:val="36"/>
          <w:lang w:val="en-US"/>
        </w:rPr>
        <w:t xml:space="preserve"> </w:t>
      </w:r>
      <w:proofErr w:type="spellStart"/>
      <w:r w:rsidRPr="00BE3042">
        <w:rPr>
          <w:rFonts w:eastAsia="Arial" w:cstheme="minorHAnsi"/>
          <w:lang w:val="en-US"/>
        </w:rPr>
        <w:t>иновације</w:t>
      </w:r>
      <w:proofErr w:type="spellEnd"/>
      <w:r w:rsidRPr="00BE3042">
        <w:rPr>
          <w:rFonts w:eastAsia="Arial" w:cstheme="minorHAnsi"/>
          <w:lang w:val="en-US"/>
        </w:rPr>
        <w:t>,</w:t>
      </w:r>
      <w:r w:rsidRPr="00BE3042">
        <w:rPr>
          <w:rFonts w:eastAsia="Arial" w:cstheme="minorHAnsi"/>
          <w:spacing w:val="25"/>
          <w:lang w:val="en-US"/>
        </w:rPr>
        <w:t xml:space="preserve"> </w:t>
      </w:r>
      <w:proofErr w:type="spellStart"/>
      <w:r w:rsidRPr="00BE3042">
        <w:rPr>
          <w:rFonts w:eastAsia="Arial" w:cstheme="minorHAnsi"/>
          <w:lang w:val="en-US"/>
        </w:rPr>
        <w:t>научно-технолошки</w:t>
      </w:r>
      <w:proofErr w:type="spellEnd"/>
      <w:r w:rsidRPr="00BE3042">
        <w:rPr>
          <w:rFonts w:eastAsia="Arial" w:cstheme="minorHAnsi"/>
          <w:spacing w:val="35"/>
          <w:lang w:val="en-US"/>
        </w:rPr>
        <w:t xml:space="preserve"> </w:t>
      </w:r>
      <w:proofErr w:type="spellStart"/>
      <w:r w:rsidRPr="00BE3042">
        <w:rPr>
          <w:rFonts w:eastAsia="Arial" w:cstheme="minorHAnsi"/>
          <w:lang w:val="en-US"/>
        </w:rPr>
        <w:t>паркови</w:t>
      </w:r>
      <w:proofErr w:type="spellEnd"/>
      <w:r w:rsidRPr="00BE3042">
        <w:rPr>
          <w:rFonts w:eastAsia="Arial" w:cstheme="minorHAnsi"/>
          <w:lang w:val="en-US"/>
        </w:rPr>
        <w:t>,</w:t>
      </w:r>
      <w:r w:rsidRPr="00BE3042">
        <w:rPr>
          <w:rFonts w:eastAsia="Arial" w:cstheme="minorHAnsi"/>
          <w:spacing w:val="27"/>
          <w:lang w:val="en-US"/>
        </w:rPr>
        <w:t xml:space="preserve"> </w:t>
      </w:r>
      <w:proofErr w:type="spellStart"/>
      <w:r w:rsidRPr="00BE3042">
        <w:rPr>
          <w:rFonts w:eastAsia="Arial" w:cstheme="minorHAnsi"/>
          <w:lang w:val="en-US"/>
        </w:rPr>
        <w:t>јединице</w:t>
      </w:r>
      <w:proofErr w:type="spellEnd"/>
      <w:r w:rsidRPr="00BE3042">
        <w:rPr>
          <w:rFonts w:eastAsia="Arial" w:cstheme="minorHAnsi"/>
          <w:spacing w:val="36"/>
          <w:lang w:val="en-US"/>
        </w:rPr>
        <w:t xml:space="preserve"> </w:t>
      </w:r>
      <w:proofErr w:type="spellStart"/>
      <w:r w:rsidRPr="00BE3042">
        <w:rPr>
          <w:rFonts w:eastAsia="Arial" w:cstheme="minorHAnsi"/>
          <w:lang w:val="en-US"/>
        </w:rPr>
        <w:t>примењене</w:t>
      </w:r>
      <w:proofErr w:type="spellEnd"/>
      <w:r w:rsidRPr="00BE3042">
        <w:rPr>
          <w:rFonts w:eastAsia="Arial" w:cstheme="minorHAnsi"/>
          <w:spacing w:val="24"/>
          <w:lang w:val="en-US"/>
        </w:rPr>
        <w:t xml:space="preserve"> </w:t>
      </w:r>
      <w:proofErr w:type="spellStart"/>
      <w:r w:rsidRPr="00BE3042">
        <w:rPr>
          <w:rFonts w:eastAsia="Arial" w:cstheme="minorHAnsi"/>
          <w:lang w:val="en-US"/>
        </w:rPr>
        <w:t>науке</w:t>
      </w:r>
      <w:proofErr w:type="spellEnd"/>
      <w:r w:rsidRPr="00BE3042">
        <w:rPr>
          <w:rFonts w:eastAsia="Arial" w:cstheme="minorHAnsi"/>
          <w:lang w:val="en-US"/>
        </w:rPr>
        <w:t>,</w:t>
      </w:r>
      <w:r w:rsidRPr="00BE3042">
        <w:rPr>
          <w:rFonts w:eastAsia="Arial" w:cstheme="minorHAnsi"/>
          <w:spacing w:val="30"/>
          <w:lang w:val="en-US"/>
        </w:rPr>
        <w:t xml:space="preserve"> </w:t>
      </w:r>
      <w:proofErr w:type="spellStart"/>
      <w:r w:rsidRPr="00BE3042">
        <w:rPr>
          <w:rFonts w:eastAsia="Arial" w:cstheme="minorHAnsi"/>
          <w:lang w:val="en-US"/>
        </w:rPr>
        <w:t>привреде</w:t>
      </w:r>
      <w:proofErr w:type="spellEnd"/>
      <w:r w:rsidRPr="00BE3042">
        <w:rPr>
          <w:rFonts w:eastAsia="Arial" w:cstheme="minorHAnsi"/>
          <w:spacing w:val="36"/>
          <w:lang w:val="en-US"/>
        </w:rPr>
        <w:t xml:space="preserve"> </w:t>
      </w:r>
      <w:r w:rsidRPr="00BE3042">
        <w:rPr>
          <w:rFonts w:eastAsia="Arial" w:cstheme="minorHAnsi"/>
          <w:lang w:val="en-US"/>
        </w:rPr>
        <w:t xml:space="preserve">и </w:t>
      </w:r>
      <w:proofErr w:type="spellStart"/>
      <w:r w:rsidRPr="00BE3042">
        <w:rPr>
          <w:rFonts w:eastAsia="Arial" w:cstheme="minorHAnsi"/>
          <w:lang w:val="en-US"/>
        </w:rPr>
        <w:t>пословања</w:t>
      </w:r>
      <w:proofErr w:type="spellEnd"/>
      <w:r w:rsidRPr="00BE3042">
        <w:rPr>
          <w:rFonts w:eastAsia="Arial" w:cstheme="minorHAnsi"/>
          <w:lang w:val="en-US"/>
        </w:rPr>
        <w:t>,</w:t>
      </w:r>
      <w:r w:rsidRPr="00BE3042">
        <w:rPr>
          <w:rFonts w:eastAsia="Arial" w:cstheme="minorHAnsi"/>
          <w:spacing w:val="12"/>
          <w:lang w:val="en-US"/>
        </w:rPr>
        <w:t xml:space="preserve"> </w:t>
      </w:r>
      <w:proofErr w:type="spellStart"/>
      <w:r w:rsidRPr="00BE3042">
        <w:rPr>
          <w:rFonts w:eastAsia="Arial" w:cstheme="minorHAnsi"/>
          <w:lang w:val="en-US"/>
        </w:rPr>
        <w:t>установе</w:t>
      </w:r>
      <w:proofErr w:type="spellEnd"/>
      <w:r w:rsidRPr="00BE3042">
        <w:rPr>
          <w:rFonts w:eastAsia="Arial" w:cstheme="minorHAnsi"/>
          <w:spacing w:val="12"/>
          <w:lang w:val="en-US"/>
        </w:rPr>
        <w:t xml:space="preserve"> </w:t>
      </w:r>
      <w:proofErr w:type="spellStart"/>
      <w:r w:rsidRPr="00BE3042">
        <w:rPr>
          <w:rFonts w:eastAsia="Arial" w:cstheme="minorHAnsi"/>
          <w:lang w:val="en-US"/>
        </w:rPr>
        <w:t>студентског</w:t>
      </w:r>
      <w:proofErr w:type="spellEnd"/>
      <w:r w:rsidRPr="00BE3042">
        <w:rPr>
          <w:rFonts w:eastAsia="Arial" w:cstheme="minorHAnsi"/>
          <w:spacing w:val="12"/>
          <w:lang w:val="en-US"/>
        </w:rPr>
        <w:t xml:space="preserve"> </w:t>
      </w:r>
      <w:proofErr w:type="spellStart"/>
      <w:r w:rsidRPr="00BE3042">
        <w:rPr>
          <w:rFonts w:eastAsia="Arial" w:cstheme="minorHAnsi"/>
          <w:lang w:val="en-US"/>
        </w:rPr>
        <w:t>стандарда</w:t>
      </w:r>
      <w:proofErr w:type="spellEnd"/>
      <w:r w:rsidRPr="00BE3042">
        <w:rPr>
          <w:rFonts w:eastAsia="Arial" w:cstheme="minorHAnsi"/>
          <w:spacing w:val="12"/>
          <w:lang w:val="en-US"/>
        </w:rPr>
        <w:t xml:space="preserve"> </w:t>
      </w:r>
      <w:r w:rsidRPr="00BE3042">
        <w:rPr>
          <w:rFonts w:eastAsia="Arial" w:cstheme="minorHAnsi"/>
          <w:lang w:val="en-US"/>
        </w:rPr>
        <w:t>и</w:t>
      </w:r>
      <w:r w:rsidRPr="00BE3042">
        <w:rPr>
          <w:rFonts w:eastAsia="Arial" w:cstheme="minorHAnsi"/>
          <w:spacing w:val="10"/>
          <w:lang w:val="en-US"/>
        </w:rPr>
        <w:t xml:space="preserve"> </w:t>
      </w:r>
      <w:proofErr w:type="spellStart"/>
      <w:r w:rsidRPr="00BE3042">
        <w:rPr>
          <w:rFonts w:eastAsia="Arial" w:cstheme="minorHAnsi"/>
          <w:lang w:val="en-US"/>
        </w:rPr>
        <w:t>смештајни</w:t>
      </w:r>
      <w:proofErr w:type="spellEnd"/>
      <w:r w:rsidRPr="00BE3042">
        <w:rPr>
          <w:rFonts w:eastAsia="Arial" w:cstheme="minorHAnsi"/>
          <w:spacing w:val="12"/>
          <w:lang w:val="en-US"/>
        </w:rPr>
        <w:t xml:space="preserve"> </w:t>
      </w:r>
      <w:proofErr w:type="spellStart"/>
      <w:r w:rsidRPr="00BE3042">
        <w:rPr>
          <w:rFonts w:eastAsia="Arial" w:cstheme="minorHAnsi"/>
          <w:lang w:val="en-US"/>
        </w:rPr>
        <w:t>капацитети</w:t>
      </w:r>
      <w:proofErr w:type="spellEnd"/>
      <w:r w:rsidRPr="00BE3042">
        <w:rPr>
          <w:rFonts w:eastAsia="Arial" w:cstheme="minorHAnsi"/>
          <w:lang w:val="en-US"/>
        </w:rPr>
        <w:t xml:space="preserve"> </w:t>
      </w:r>
      <w:proofErr w:type="spellStart"/>
      <w:r w:rsidRPr="00BE3042">
        <w:rPr>
          <w:rFonts w:eastAsia="Arial" w:cstheme="minorHAnsi"/>
          <w:lang w:val="en-US"/>
        </w:rPr>
        <w:t>за</w:t>
      </w:r>
      <w:proofErr w:type="spellEnd"/>
      <w:r w:rsidRPr="00BE3042">
        <w:rPr>
          <w:rFonts w:eastAsia="Arial" w:cstheme="minorHAnsi"/>
          <w:spacing w:val="12"/>
          <w:lang w:val="en-US"/>
        </w:rPr>
        <w:t xml:space="preserve"> </w:t>
      </w:r>
      <w:proofErr w:type="spellStart"/>
      <w:r w:rsidRPr="00BE3042">
        <w:rPr>
          <w:rFonts w:eastAsia="Arial" w:cstheme="minorHAnsi"/>
          <w:lang w:val="en-US"/>
        </w:rPr>
        <w:t>гостујуће</w:t>
      </w:r>
      <w:proofErr w:type="spellEnd"/>
      <w:r w:rsidRPr="00BE3042">
        <w:rPr>
          <w:rFonts w:eastAsia="Arial" w:cstheme="minorHAnsi"/>
          <w:spacing w:val="12"/>
          <w:lang w:val="en-US"/>
        </w:rPr>
        <w:t xml:space="preserve"> </w:t>
      </w:r>
      <w:proofErr w:type="spellStart"/>
      <w:r w:rsidRPr="00BE3042">
        <w:rPr>
          <w:rFonts w:eastAsia="Arial" w:cstheme="minorHAnsi"/>
          <w:lang w:val="en-US"/>
        </w:rPr>
        <w:t>научне</w:t>
      </w:r>
      <w:proofErr w:type="spellEnd"/>
      <w:r w:rsidRPr="00BE3042">
        <w:rPr>
          <w:rFonts w:eastAsia="Arial" w:cstheme="minorHAnsi"/>
          <w:lang w:val="en-US"/>
        </w:rPr>
        <w:t xml:space="preserve"> </w:t>
      </w:r>
      <w:proofErr w:type="spellStart"/>
      <w:r w:rsidRPr="00BE3042">
        <w:rPr>
          <w:rFonts w:eastAsia="Arial" w:cstheme="minorHAnsi"/>
          <w:lang w:val="en-US"/>
        </w:rPr>
        <w:t>раднике</w:t>
      </w:r>
      <w:proofErr w:type="spellEnd"/>
      <w:r w:rsidRPr="00BE3042">
        <w:rPr>
          <w:rFonts w:eastAsia="Arial" w:cstheme="minorHAnsi"/>
          <w:spacing w:val="-1"/>
          <w:lang w:val="en-US"/>
        </w:rPr>
        <w:t xml:space="preserve"> </w:t>
      </w:r>
      <w:r w:rsidRPr="00BE3042">
        <w:rPr>
          <w:rFonts w:eastAsia="Arial" w:cstheme="minorHAnsi"/>
          <w:lang w:val="en-US"/>
        </w:rPr>
        <w:t>и</w:t>
      </w:r>
      <w:r w:rsidRPr="00BE3042">
        <w:rPr>
          <w:rFonts w:eastAsia="Arial" w:cstheme="minorHAnsi"/>
          <w:spacing w:val="-1"/>
          <w:lang w:val="en-US"/>
        </w:rPr>
        <w:t xml:space="preserve"> </w:t>
      </w:r>
      <w:proofErr w:type="spellStart"/>
      <w:r w:rsidRPr="00BE3042">
        <w:rPr>
          <w:rFonts w:eastAsia="Arial" w:cstheme="minorHAnsi"/>
          <w:lang w:val="en-US"/>
        </w:rPr>
        <w:t>студенте</w:t>
      </w:r>
      <w:proofErr w:type="spellEnd"/>
      <w:r w:rsidRPr="00BE3042">
        <w:rPr>
          <w:rFonts w:eastAsia="Arial" w:cstheme="minorHAnsi"/>
          <w:lang w:val="en-US"/>
        </w:rPr>
        <w:t>,</w:t>
      </w:r>
      <w:r w:rsidRPr="00BE3042">
        <w:rPr>
          <w:rFonts w:eastAsia="Arial" w:cstheme="minorHAnsi"/>
          <w:spacing w:val="-1"/>
          <w:lang w:val="en-US"/>
        </w:rPr>
        <w:t xml:space="preserve"> </w:t>
      </w:r>
      <w:proofErr w:type="spellStart"/>
      <w:r w:rsidRPr="00BE3042">
        <w:rPr>
          <w:rFonts w:eastAsia="Arial" w:cstheme="minorHAnsi"/>
          <w:lang w:val="en-US"/>
        </w:rPr>
        <w:t>објекти</w:t>
      </w:r>
      <w:proofErr w:type="spellEnd"/>
      <w:r w:rsidRPr="00BE3042">
        <w:rPr>
          <w:rFonts w:eastAsia="Arial" w:cstheme="minorHAnsi"/>
          <w:spacing w:val="-8"/>
          <w:lang w:val="en-US"/>
        </w:rPr>
        <w:t xml:space="preserve"> </w:t>
      </w:r>
      <w:proofErr w:type="spellStart"/>
      <w:r w:rsidRPr="00BE3042">
        <w:rPr>
          <w:rFonts w:eastAsia="Arial" w:cstheme="minorHAnsi"/>
          <w:lang w:val="en-US"/>
        </w:rPr>
        <w:t>техничке</w:t>
      </w:r>
      <w:proofErr w:type="spellEnd"/>
      <w:r w:rsidRPr="00BE3042">
        <w:rPr>
          <w:rFonts w:eastAsia="Arial" w:cstheme="minorHAnsi"/>
          <w:spacing w:val="-10"/>
          <w:lang w:val="en-US"/>
        </w:rPr>
        <w:t xml:space="preserve"> </w:t>
      </w:r>
      <w:proofErr w:type="spellStart"/>
      <w:r w:rsidRPr="00BE3042">
        <w:rPr>
          <w:rFonts w:eastAsia="Arial" w:cstheme="minorHAnsi"/>
          <w:lang w:val="en-US"/>
        </w:rPr>
        <w:t>подршке</w:t>
      </w:r>
      <w:proofErr w:type="spellEnd"/>
      <w:r w:rsidRPr="00BE3042">
        <w:rPr>
          <w:rFonts w:eastAsia="Arial" w:cstheme="minorHAnsi"/>
          <w:spacing w:val="-1"/>
          <w:lang w:val="en-US"/>
        </w:rPr>
        <w:t xml:space="preserve"> </w:t>
      </w:r>
      <w:r w:rsidRPr="00BE3042">
        <w:rPr>
          <w:rFonts w:eastAsia="Arial" w:cstheme="minorHAnsi"/>
          <w:lang w:val="en-US"/>
        </w:rPr>
        <w:t>и</w:t>
      </w:r>
      <w:r w:rsidRPr="00BE3042">
        <w:rPr>
          <w:rFonts w:eastAsia="Arial" w:cstheme="minorHAnsi"/>
          <w:spacing w:val="-1"/>
          <w:lang w:val="en-US"/>
        </w:rPr>
        <w:t xml:space="preserve"> </w:t>
      </w:r>
      <w:proofErr w:type="spellStart"/>
      <w:r w:rsidRPr="00BE3042">
        <w:rPr>
          <w:rFonts w:eastAsia="Arial" w:cstheme="minorHAnsi"/>
          <w:lang w:val="en-US"/>
        </w:rPr>
        <w:t>др</w:t>
      </w:r>
      <w:proofErr w:type="spellEnd"/>
      <w:r w:rsidRPr="00BE3042">
        <w:rPr>
          <w:rFonts w:eastAsia="Arial" w:cstheme="minorHAnsi"/>
          <w:lang w:val="en-US"/>
        </w:rPr>
        <w:t>).</w:t>
      </w:r>
    </w:p>
    <w:p w14:paraId="7EF5C723" w14:textId="7548B08A" w:rsidR="00BE3042" w:rsidRDefault="00BB234F" w:rsidP="00BB234F">
      <w:pPr>
        <w:widowControl w:val="0"/>
        <w:spacing w:before="66" w:after="0" w:line="359" w:lineRule="auto"/>
        <w:ind w:left="100" w:right="61"/>
        <w:jc w:val="center"/>
        <w:rPr>
          <w:rFonts w:eastAsia="Arial" w:cstheme="minorHAnsi"/>
          <w:lang w:val="en-US"/>
        </w:rPr>
      </w:pPr>
      <w:r w:rsidRPr="00BB234F">
        <w:rPr>
          <w:noProof/>
        </w:rPr>
        <w:drawing>
          <wp:inline distT="0" distB="0" distL="0" distR="0" wp14:anchorId="063656AB" wp14:editId="3E08DE65">
            <wp:extent cx="4124325" cy="25527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423" t="16524" r="16186" b="7123"/>
                    <a:stretch/>
                  </pic:blipFill>
                  <pic:spPr bwMode="auto">
                    <a:xfrm>
                      <a:off x="0" y="0"/>
                      <a:ext cx="4124325" cy="2552700"/>
                    </a:xfrm>
                    <a:prstGeom prst="rect">
                      <a:avLst/>
                    </a:prstGeom>
                    <a:ln>
                      <a:noFill/>
                    </a:ln>
                    <a:extLst>
                      <a:ext uri="{53640926-AAD7-44D8-BBD7-CCE9431645EC}">
                        <a14:shadowObscured xmlns:a14="http://schemas.microsoft.com/office/drawing/2010/main"/>
                      </a:ext>
                    </a:extLst>
                  </pic:spPr>
                </pic:pic>
              </a:graphicData>
            </a:graphic>
          </wp:inline>
        </w:drawing>
      </w:r>
    </w:p>
    <w:p w14:paraId="00A994E6" w14:textId="769A6C14" w:rsidR="00BB234F" w:rsidRPr="00BB234F" w:rsidRDefault="00BB234F" w:rsidP="00BB234F">
      <w:pPr>
        <w:widowControl w:val="0"/>
        <w:spacing w:before="66" w:after="0" w:line="359" w:lineRule="auto"/>
        <w:ind w:left="100" w:right="61"/>
        <w:jc w:val="center"/>
        <w:rPr>
          <w:rFonts w:eastAsia="Arial" w:cstheme="minorHAnsi"/>
          <w:i/>
          <w:iCs/>
          <w:lang w:val="sr-Cyrl-RS"/>
        </w:rPr>
      </w:pPr>
      <w:r w:rsidRPr="00BB234F">
        <w:rPr>
          <w:rFonts w:eastAsia="Arial" w:cstheme="minorHAnsi"/>
          <w:i/>
          <w:iCs/>
          <w:lang w:val="sr-Cyrl-RS"/>
        </w:rPr>
        <w:t>Слика 1. Макролокација предметног комплекса</w:t>
      </w:r>
    </w:p>
    <w:p w14:paraId="026A7773" w14:textId="77777777" w:rsidR="00BB234F" w:rsidRDefault="00BB234F" w:rsidP="00BE3042">
      <w:pPr>
        <w:widowControl w:val="0"/>
        <w:spacing w:before="66" w:after="0" w:line="359" w:lineRule="auto"/>
        <w:ind w:left="100" w:right="61"/>
        <w:jc w:val="both"/>
        <w:rPr>
          <w:rFonts w:eastAsia="Arial" w:cstheme="minorHAnsi"/>
          <w:lang w:val="en-US"/>
        </w:rPr>
      </w:pPr>
    </w:p>
    <w:p w14:paraId="4017E41A" w14:textId="1D312BCF" w:rsidR="00BE3042" w:rsidRPr="00BE3042" w:rsidRDefault="00BE3042" w:rsidP="00BE3042">
      <w:pPr>
        <w:widowControl w:val="0"/>
        <w:spacing w:before="66" w:after="0" w:line="359" w:lineRule="auto"/>
        <w:ind w:left="100" w:right="61"/>
        <w:jc w:val="both"/>
        <w:rPr>
          <w:rFonts w:eastAsia="Arial" w:cstheme="minorHAnsi"/>
          <w:lang w:val="en-US"/>
        </w:rPr>
      </w:pPr>
      <w:r w:rsidRPr="00BE3042">
        <w:rPr>
          <w:rFonts w:eastAsia="Arial" w:cstheme="minorHAnsi"/>
          <w:lang w:val="en-US"/>
        </w:rPr>
        <w:t>У</w:t>
      </w:r>
      <w:r w:rsidRPr="00BE3042">
        <w:rPr>
          <w:rFonts w:eastAsia="Arial" w:cstheme="minorHAnsi"/>
          <w:spacing w:val="9"/>
          <w:lang w:val="en-US"/>
        </w:rPr>
        <w:t xml:space="preserve"> </w:t>
      </w:r>
      <w:proofErr w:type="spellStart"/>
      <w:r w:rsidRPr="00BE3042">
        <w:rPr>
          <w:rFonts w:eastAsia="Arial" w:cstheme="minorHAnsi"/>
          <w:lang w:val="en-US"/>
        </w:rPr>
        <w:t>складу</w:t>
      </w:r>
      <w:proofErr w:type="spellEnd"/>
      <w:r w:rsidRPr="00BE3042">
        <w:rPr>
          <w:rFonts w:eastAsia="Arial" w:cstheme="minorHAnsi"/>
          <w:spacing w:val="9"/>
          <w:lang w:val="en-US"/>
        </w:rPr>
        <w:t xml:space="preserve"> </w:t>
      </w:r>
      <w:proofErr w:type="spellStart"/>
      <w:r w:rsidRPr="00BE3042">
        <w:rPr>
          <w:rFonts w:eastAsia="Arial" w:cstheme="minorHAnsi"/>
          <w:lang w:val="en-US"/>
        </w:rPr>
        <w:t>са</w:t>
      </w:r>
      <w:proofErr w:type="spellEnd"/>
      <w:r w:rsidRPr="00BE3042">
        <w:rPr>
          <w:rFonts w:eastAsia="Arial" w:cstheme="minorHAnsi"/>
          <w:spacing w:val="10"/>
          <w:lang w:val="en-US"/>
        </w:rPr>
        <w:t xml:space="preserve"> </w:t>
      </w:r>
      <w:proofErr w:type="spellStart"/>
      <w:r w:rsidRPr="00BE3042">
        <w:rPr>
          <w:rFonts w:eastAsia="Arial" w:cstheme="minorHAnsi"/>
          <w:lang w:val="en-US"/>
        </w:rPr>
        <w:t>поменутом</w:t>
      </w:r>
      <w:proofErr w:type="spellEnd"/>
      <w:r w:rsidRPr="00BE3042">
        <w:rPr>
          <w:rFonts w:eastAsia="Arial" w:cstheme="minorHAnsi"/>
          <w:spacing w:val="-2"/>
          <w:lang w:val="en-US"/>
        </w:rPr>
        <w:t xml:space="preserve"> </w:t>
      </w:r>
      <w:proofErr w:type="spellStart"/>
      <w:r w:rsidRPr="00BE3042">
        <w:rPr>
          <w:rFonts w:eastAsia="Arial" w:cstheme="minorHAnsi"/>
          <w:lang w:val="en-US"/>
        </w:rPr>
        <w:t>Иницијативом</w:t>
      </w:r>
      <w:proofErr w:type="spellEnd"/>
      <w:r w:rsidRPr="00BE3042">
        <w:rPr>
          <w:rFonts w:eastAsia="Arial" w:cstheme="minorHAnsi"/>
          <w:spacing w:val="-5"/>
          <w:lang w:val="en-US"/>
        </w:rPr>
        <w:t xml:space="preserve"> </w:t>
      </w:r>
      <w:proofErr w:type="spellStart"/>
      <w:r w:rsidRPr="00BE3042">
        <w:rPr>
          <w:rFonts w:eastAsia="Arial" w:cstheme="minorHAnsi"/>
          <w:lang w:val="en-US"/>
        </w:rPr>
        <w:t>Министарства</w:t>
      </w:r>
      <w:proofErr w:type="spellEnd"/>
      <w:r w:rsidRPr="00BE3042">
        <w:rPr>
          <w:rFonts w:eastAsia="Arial" w:cstheme="minorHAnsi"/>
          <w:spacing w:val="9"/>
          <w:lang w:val="en-US"/>
        </w:rPr>
        <w:t xml:space="preserve"> </w:t>
      </w:r>
      <w:proofErr w:type="spellStart"/>
      <w:r w:rsidRPr="00BE3042">
        <w:rPr>
          <w:rFonts w:eastAsia="Arial" w:cstheme="minorHAnsi"/>
          <w:lang w:val="en-US"/>
        </w:rPr>
        <w:t>науке</w:t>
      </w:r>
      <w:proofErr w:type="spellEnd"/>
      <w:r w:rsidRPr="00BE3042">
        <w:rPr>
          <w:rFonts w:eastAsia="Arial" w:cstheme="minorHAnsi"/>
          <w:lang w:val="en-US"/>
        </w:rPr>
        <w:t>,</w:t>
      </w:r>
      <w:r w:rsidRPr="00BE3042">
        <w:rPr>
          <w:rFonts w:eastAsia="Arial" w:cstheme="minorHAnsi"/>
          <w:spacing w:val="3"/>
          <w:lang w:val="en-US"/>
        </w:rPr>
        <w:t xml:space="preserve"> </w:t>
      </w:r>
      <w:proofErr w:type="spellStart"/>
      <w:r w:rsidRPr="00BE3042">
        <w:rPr>
          <w:rFonts w:eastAsia="Arial" w:cstheme="minorHAnsi"/>
          <w:lang w:val="en-US"/>
        </w:rPr>
        <w:t>технолошког</w:t>
      </w:r>
      <w:proofErr w:type="spellEnd"/>
      <w:r w:rsidRPr="00BE3042">
        <w:rPr>
          <w:rFonts w:eastAsia="Arial" w:cstheme="minorHAnsi"/>
          <w:spacing w:val="9"/>
          <w:lang w:val="en-US"/>
        </w:rPr>
        <w:t xml:space="preserve"> </w:t>
      </w:r>
      <w:proofErr w:type="spellStart"/>
      <w:r w:rsidRPr="00BE3042">
        <w:rPr>
          <w:rFonts w:eastAsia="Arial" w:cstheme="minorHAnsi"/>
          <w:lang w:val="en-US"/>
        </w:rPr>
        <w:t>развоја</w:t>
      </w:r>
      <w:proofErr w:type="spellEnd"/>
      <w:r w:rsidRPr="00BE3042">
        <w:rPr>
          <w:rFonts w:eastAsia="Arial" w:cstheme="minorHAnsi"/>
          <w:spacing w:val="9"/>
          <w:lang w:val="en-US"/>
        </w:rPr>
        <w:t xml:space="preserve"> </w:t>
      </w:r>
      <w:r w:rsidRPr="00BE3042">
        <w:rPr>
          <w:rFonts w:eastAsia="Arial" w:cstheme="minorHAnsi"/>
          <w:lang w:val="en-US"/>
        </w:rPr>
        <w:t>и</w:t>
      </w:r>
      <w:r w:rsidRPr="00BE3042">
        <w:rPr>
          <w:rFonts w:eastAsia="Arial" w:cstheme="minorHAnsi"/>
          <w:spacing w:val="9"/>
          <w:lang w:val="en-US"/>
        </w:rPr>
        <w:t xml:space="preserve"> </w:t>
      </w:r>
      <w:proofErr w:type="spellStart"/>
      <w:r w:rsidRPr="00BE3042">
        <w:rPr>
          <w:rFonts w:eastAsia="Arial" w:cstheme="minorHAnsi"/>
          <w:lang w:val="en-US"/>
        </w:rPr>
        <w:t>иновација</w:t>
      </w:r>
      <w:proofErr w:type="spellEnd"/>
      <w:r w:rsidRPr="00BE3042">
        <w:rPr>
          <w:rFonts w:eastAsia="Arial" w:cstheme="minorHAnsi"/>
          <w:lang w:val="en-US"/>
        </w:rPr>
        <w:t xml:space="preserve"> </w:t>
      </w:r>
      <w:proofErr w:type="spellStart"/>
      <w:r w:rsidRPr="00BE3042">
        <w:rPr>
          <w:rFonts w:eastAsia="Arial" w:cstheme="minorHAnsi"/>
          <w:lang w:val="en-US"/>
        </w:rPr>
        <w:t>планирана</w:t>
      </w:r>
      <w:proofErr w:type="spellEnd"/>
      <w:r w:rsidRPr="00BE3042">
        <w:rPr>
          <w:rFonts w:eastAsia="Arial" w:cstheme="minorHAnsi"/>
          <w:spacing w:val="-1"/>
          <w:lang w:val="en-US"/>
        </w:rPr>
        <w:t xml:space="preserve"> </w:t>
      </w:r>
      <w:proofErr w:type="spellStart"/>
      <w:r w:rsidRPr="00BE3042">
        <w:rPr>
          <w:rFonts w:eastAsia="Arial" w:cstheme="minorHAnsi"/>
          <w:lang w:val="en-US"/>
        </w:rPr>
        <w:t>је</w:t>
      </w:r>
      <w:proofErr w:type="spellEnd"/>
      <w:r w:rsidRPr="00BE3042">
        <w:rPr>
          <w:rFonts w:eastAsia="Arial" w:cstheme="minorHAnsi"/>
          <w:lang w:val="en-US"/>
        </w:rPr>
        <w:t xml:space="preserve"> </w:t>
      </w:r>
      <w:proofErr w:type="spellStart"/>
      <w:r w:rsidRPr="00BE3042">
        <w:rPr>
          <w:rFonts w:eastAsia="Arial" w:cstheme="minorHAnsi"/>
          <w:lang w:val="en-US"/>
        </w:rPr>
        <w:t>фазна</w:t>
      </w:r>
      <w:proofErr w:type="spellEnd"/>
      <w:r w:rsidRPr="00BE3042">
        <w:rPr>
          <w:rFonts w:eastAsia="Arial" w:cstheme="minorHAnsi"/>
          <w:spacing w:val="-1"/>
          <w:lang w:val="en-US"/>
        </w:rPr>
        <w:t xml:space="preserve"> </w:t>
      </w:r>
      <w:proofErr w:type="spellStart"/>
      <w:r w:rsidRPr="00BE3042">
        <w:rPr>
          <w:rFonts w:eastAsia="Arial" w:cstheme="minorHAnsi"/>
          <w:lang w:val="en-US"/>
        </w:rPr>
        <w:t>реализација</w:t>
      </w:r>
      <w:proofErr w:type="spellEnd"/>
      <w:r w:rsidRPr="00BE3042">
        <w:rPr>
          <w:rFonts w:eastAsia="Arial" w:cstheme="minorHAnsi"/>
          <w:spacing w:val="-1"/>
          <w:lang w:val="en-US"/>
        </w:rPr>
        <w:t xml:space="preserve"> </w:t>
      </w:r>
      <w:proofErr w:type="spellStart"/>
      <w:r w:rsidRPr="00BE3042">
        <w:rPr>
          <w:rFonts w:eastAsia="Arial" w:cstheme="minorHAnsi"/>
          <w:lang w:val="en-US"/>
        </w:rPr>
        <w:t>комплекса</w:t>
      </w:r>
      <w:proofErr w:type="spellEnd"/>
      <w:r w:rsidRPr="00BE3042">
        <w:rPr>
          <w:rFonts w:eastAsia="Arial" w:cstheme="minorHAnsi"/>
          <w:spacing w:val="-12"/>
          <w:lang w:val="en-US"/>
        </w:rPr>
        <w:t xml:space="preserve"> </w:t>
      </w:r>
      <w:r w:rsidRPr="00BE3042">
        <w:rPr>
          <w:rFonts w:eastAsia="Arial" w:cstheme="minorHAnsi"/>
          <w:lang w:val="en-US"/>
        </w:rPr>
        <w:t>„БИО4</w:t>
      </w:r>
      <w:r w:rsidRPr="00BE3042">
        <w:rPr>
          <w:rFonts w:eastAsia="Arial" w:cstheme="minorHAnsi"/>
          <w:spacing w:val="-8"/>
          <w:lang w:val="en-US"/>
        </w:rPr>
        <w:t xml:space="preserve"> </w:t>
      </w:r>
      <w:proofErr w:type="spellStart"/>
      <w:proofErr w:type="gramStart"/>
      <w:r w:rsidRPr="00BE3042">
        <w:rPr>
          <w:rFonts w:eastAsia="Arial" w:cstheme="minorHAnsi"/>
          <w:lang w:val="en-US"/>
        </w:rPr>
        <w:t>Кампуса</w:t>
      </w:r>
      <w:proofErr w:type="spellEnd"/>
      <w:r w:rsidRPr="00BE3042">
        <w:rPr>
          <w:rFonts w:eastAsia="Arial" w:cstheme="minorHAnsi"/>
          <w:lang w:val="en-US"/>
        </w:rPr>
        <w:t>“</w:t>
      </w:r>
      <w:r w:rsidRPr="00BE3042">
        <w:rPr>
          <w:rFonts w:eastAsia="Arial" w:cstheme="minorHAnsi"/>
          <w:spacing w:val="-10"/>
          <w:lang w:val="en-US"/>
        </w:rPr>
        <w:t xml:space="preserve"> </w:t>
      </w:r>
      <w:r w:rsidRPr="00BE3042">
        <w:rPr>
          <w:rFonts w:eastAsia="Arial" w:cstheme="minorHAnsi"/>
          <w:lang w:val="en-US"/>
        </w:rPr>
        <w:t>(</w:t>
      </w:r>
      <w:proofErr w:type="spellStart"/>
      <w:proofErr w:type="gramEnd"/>
      <w:r w:rsidRPr="00BE3042">
        <w:rPr>
          <w:rFonts w:eastAsia="Arial" w:cstheme="minorHAnsi"/>
          <w:lang w:val="en-US"/>
        </w:rPr>
        <w:t>Фаза</w:t>
      </w:r>
      <w:proofErr w:type="spellEnd"/>
      <w:r w:rsidRPr="00BE3042">
        <w:rPr>
          <w:rFonts w:eastAsia="Arial" w:cstheme="minorHAnsi"/>
          <w:lang w:val="en-US"/>
        </w:rPr>
        <w:t xml:space="preserve"> А</w:t>
      </w:r>
      <w:r w:rsidRPr="00BE3042">
        <w:rPr>
          <w:rFonts w:eastAsia="Arial" w:cstheme="minorHAnsi"/>
          <w:spacing w:val="-1"/>
          <w:lang w:val="en-US"/>
        </w:rPr>
        <w:t xml:space="preserve"> </w:t>
      </w:r>
      <w:r w:rsidRPr="00BE3042">
        <w:rPr>
          <w:rFonts w:eastAsia="Arial" w:cstheme="minorHAnsi"/>
          <w:lang w:val="en-US"/>
        </w:rPr>
        <w:t>и</w:t>
      </w:r>
      <w:r w:rsidRPr="00BE3042">
        <w:rPr>
          <w:rFonts w:eastAsia="Arial" w:cstheme="minorHAnsi"/>
          <w:spacing w:val="-1"/>
          <w:lang w:val="en-US"/>
        </w:rPr>
        <w:t xml:space="preserve"> </w:t>
      </w:r>
      <w:proofErr w:type="spellStart"/>
      <w:r w:rsidRPr="00BE3042">
        <w:rPr>
          <w:rFonts w:eastAsia="Arial" w:cstheme="minorHAnsi"/>
          <w:lang w:val="en-US"/>
        </w:rPr>
        <w:t>фаза</w:t>
      </w:r>
      <w:proofErr w:type="spellEnd"/>
      <w:r w:rsidRPr="00BE3042">
        <w:rPr>
          <w:rFonts w:eastAsia="Arial" w:cstheme="minorHAnsi"/>
          <w:lang w:val="en-US"/>
        </w:rPr>
        <w:t xml:space="preserve"> Б).</w:t>
      </w:r>
    </w:p>
    <w:p w14:paraId="2B86DD47" w14:textId="77777777" w:rsidR="00BE3042" w:rsidRPr="00BB234F" w:rsidRDefault="00BE3042" w:rsidP="00BE3042">
      <w:pPr>
        <w:widowControl w:val="0"/>
        <w:spacing w:after="0" w:line="200" w:lineRule="exact"/>
        <w:rPr>
          <w:rFonts w:eastAsia="Calibri" w:cstheme="minorHAnsi"/>
          <w:lang w:val="en-US"/>
        </w:rPr>
      </w:pPr>
    </w:p>
    <w:p w14:paraId="1588559B" w14:textId="44E500F5" w:rsidR="00BE3042" w:rsidRPr="00BE3042" w:rsidRDefault="00BE3042" w:rsidP="00BE3042">
      <w:pPr>
        <w:widowControl w:val="0"/>
        <w:spacing w:after="0" w:line="359" w:lineRule="auto"/>
        <w:ind w:left="100" w:right="59"/>
        <w:jc w:val="both"/>
        <w:rPr>
          <w:rFonts w:eastAsia="Arial" w:cstheme="minorHAnsi"/>
          <w:lang w:val="en-US"/>
        </w:rPr>
      </w:pPr>
      <w:proofErr w:type="spellStart"/>
      <w:r w:rsidRPr="00BE3042">
        <w:rPr>
          <w:rFonts w:eastAsia="Arial" w:cstheme="minorHAnsi"/>
          <w:b/>
          <w:bCs/>
          <w:lang w:val="en-US"/>
        </w:rPr>
        <w:t>Фаза</w:t>
      </w:r>
      <w:proofErr w:type="spellEnd"/>
      <w:r w:rsidRPr="00BE3042">
        <w:rPr>
          <w:rFonts w:eastAsia="Arial" w:cstheme="minorHAnsi"/>
          <w:b/>
          <w:bCs/>
          <w:spacing w:val="-2"/>
          <w:lang w:val="en-US"/>
        </w:rPr>
        <w:t xml:space="preserve"> </w:t>
      </w:r>
      <w:r w:rsidRPr="00BE3042">
        <w:rPr>
          <w:rFonts w:eastAsia="Arial" w:cstheme="minorHAnsi"/>
          <w:b/>
          <w:bCs/>
          <w:lang w:val="en-US"/>
        </w:rPr>
        <w:t>А</w:t>
      </w:r>
      <w:r w:rsidRPr="00BE3042">
        <w:rPr>
          <w:rFonts w:eastAsia="Arial" w:cstheme="minorHAnsi"/>
          <w:b/>
          <w:bCs/>
          <w:spacing w:val="5"/>
          <w:lang w:val="en-US"/>
        </w:rPr>
        <w:t xml:space="preserve"> </w:t>
      </w:r>
      <w:proofErr w:type="spellStart"/>
      <w:r w:rsidRPr="00BE3042">
        <w:rPr>
          <w:rFonts w:eastAsia="Arial" w:cstheme="minorHAnsi"/>
          <w:lang w:val="en-US"/>
        </w:rPr>
        <w:t>реализације</w:t>
      </w:r>
      <w:proofErr w:type="spellEnd"/>
      <w:r w:rsidRPr="00BE3042">
        <w:rPr>
          <w:rFonts w:eastAsia="Arial" w:cstheme="minorHAnsi"/>
          <w:spacing w:val="2"/>
          <w:lang w:val="en-US"/>
        </w:rPr>
        <w:t xml:space="preserve"> </w:t>
      </w:r>
      <w:proofErr w:type="spellStart"/>
      <w:r w:rsidRPr="00BE3042">
        <w:rPr>
          <w:rFonts w:eastAsia="Arial" w:cstheme="minorHAnsi"/>
          <w:lang w:val="en-US"/>
        </w:rPr>
        <w:t>обухвата</w:t>
      </w:r>
      <w:proofErr w:type="spellEnd"/>
      <w:r w:rsidRPr="00BE3042">
        <w:rPr>
          <w:rFonts w:eastAsia="Arial" w:cstheme="minorHAnsi"/>
          <w:spacing w:val="3"/>
          <w:lang w:val="en-US"/>
        </w:rPr>
        <w:t xml:space="preserve"> </w:t>
      </w:r>
      <w:proofErr w:type="spellStart"/>
      <w:r w:rsidRPr="00BE3042">
        <w:rPr>
          <w:rFonts w:eastAsia="Arial" w:cstheme="minorHAnsi"/>
          <w:lang w:val="en-US"/>
        </w:rPr>
        <w:t>научно-истраживачки</w:t>
      </w:r>
      <w:proofErr w:type="spellEnd"/>
      <w:r w:rsidRPr="00BE3042">
        <w:rPr>
          <w:rFonts w:eastAsia="Arial" w:cstheme="minorHAnsi"/>
          <w:spacing w:val="-20"/>
          <w:lang w:val="en-US"/>
        </w:rPr>
        <w:t xml:space="preserve"> </w:t>
      </w:r>
      <w:proofErr w:type="spellStart"/>
      <w:r w:rsidRPr="00BE3042">
        <w:rPr>
          <w:rFonts w:eastAsia="Arial" w:cstheme="minorHAnsi"/>
          <w:lang w:val="en-US"/>
        </w:rPr>
        <w:t>кампус</w:t>
      </w:r>
      <w:proofErr w:type="spellEnd"/>
      <w:r w:rsidRPr="00BE3042">
        <w:rPr>
          <w:rFonts w:eastAsia="Arial" w:cstheme="minorHAnsi"/>
          <w:spacing w:val="-4"/>
          <w:lang w:val="en-US"/>
        </w:rPr>
        <w:t xml:space="preserve"> </w:t>
      </w:r>
      <w:proofErr w:type="spellStart"/>
      <w:r w:rsidRPr="00BE3042">
        <w:rPr>
          <w:rFonts w:eastAsia="Arial" w:cstheme="minorHAnsi"/>
          <w:lang w:val="en-US"/>
        </w:rPr>
        <w:t>са</w:t>
      </w:r>
      <w:proofErr w:type="spellEnd"/>
      <w:r w:rsidRPr="00BE3042">
        <w:rPr>
          <w:rFonts w:eastAsia="Arial" w:cstheme="minorHAnsi"/>
          <w:spacing w:val="3"/>
          <w:lang w:val="en-US"/>
        </w:rPr>
        <w:t xml:space="preserve"> </w:t>
      </w:r>
      <w:proofErr w:type="spellStart"/>
      <w:r w:rsidRPr="00BE3042">
        <w:rPr>
          <w:rFonts w:eastAsia="Arial" w:cstheme="minorHAnsi"/>
          <w:lang w:val="en-US"/>
        </w:rPr>
        <w:t>комплементарним</w:t>
      </w:r>
      <w:proofErr w:type="spellEnd"/>
      <w:r w:rsidRPr="00BE3042">
        <w:rPr>
          <w:rFonts w:eastAsia="Arial" w:cstheme="minorHAnsi"/>
          <w:spacing w:val="-17"/>
          <w:lang w:val="en-US"/>
        </w:rPr>
        <w:t xml:space="preserve"> </w:t>
      </w:r>
      <w:proofErr w:type="spellStart"/>
      <w:r w:rsidRPr="00BE3042">
        <w:rPr>
          <w:rFonts w:eastAsia="Arial" w:cstheme="minorHAnsi"/>
          <w:lang w:val="en-US"/>
        </w:rPr>
        <w:t>садржајима</w:t>
      </w:r>
      <w:proofErr w:type="spellEnd"/>
      <w:r w:rsidRPr="00BE3042">
        <w:rPr>
          <w:rFonts w:eastAsia="Arial" w:cstheme="minorHAnsi"/>
          <w:lang w:val="en-US"/>
        </w:rPr>
        <w:t xml:space="preserve"> (</w:t>
      </w:r>
      <w:proofErr w:type="spellStart"/>
      <w:r w:rsidRPr="00BE3042">
        <w:rPr>
          <w:rFonts w:eastAsia="Arial" w:cstheme="minorHAnsi"/>
          <w:lang w:val="en-US"/>
        </w:rPr>
        <w:t>целина</w:t>
      </w:r>
      <w:proofErr w:type="spellEnd"/>
      <w:r w:rsidRPr="00BE3042">
        <w:rPr>
          <w:rFonts w:eastAsia="Arial" w:cstheme="minorHAnsi"/>
          <w:spacing w:val="7"/>
          <w:lang w:val="en-US"/>
        </w:rPr>
        <w:t xml:space="preserve"> </w:t>
      </w:r>
      <w:r w:rsidRPr="00BE3042">
        <w:rPr>
          <w:rFonts w:eastAsia="Arial" w:cstheme="minorHAnsi"/>
          <w:lang w:val="en-US"/>
        </w:rPr>
        <w:t>Ј1.1</w:t>
      </w:r>
      <w:r w:rsidRPr="00BE3042">
        <w:rPr>
          <w:rFonts w:eastAsia="Arial" w:cstheme="minorHAnsi"/>
          <w:spacing w:val="7"/>
          <w:lang w:val="en-US"/>
        </w:rPr>
        <w:t xml:space="preserve"> </w:t>
      </w:r>
      <w:r w:rsidRPr="00BE3042">
        <w:rPr>
          <w:rFonts w:eastAsia="Arial" w:cstheme="minorHAnsi"/>
          <w:lang w:val="en-US"/>
        </w:rPr>
        <w:t>и</w:t>
      </w:r>
      <w:r w:rsidRPr="00BE3042">
        <w:rPr>
          <w:rFonts w:eastAsia="Arial" w:cstheme="minorHAnsi"/>
          <w:spacing w:val="7"/>
          <w:lang w:val="en-US"/>
        </w:rPr>
        <w:t xml:space="preserve"> </w:t>
      </w:r>
      <w:proofErr w:type="spellStart"/>
      <w:r w:rsidRPr="00BE3042">
        <w:rPr>
          <w:rFonts w:eastAsia="Arial" w:cstheme="minorHAnsi"/>
          <w:lang w:val="en-US"/>
        </w:rPr>
        <w:t>целина</w:t>
      </w:r>
      <w:proofErr w:type="spellEnd"/>
      <w:r w:rsidRPr="00BE3042">
        <w:rPr>
          <w:rFonts w:eastAsia="Arial" w:cstheme="minorHAnsi"/>
          <w:spacing w:val="7"/>
          <w:lang w:val="en-US"/>
        </w:rPr>
        <w:t xml:space="preserve"> </w:t>
      </w:r>
      <w:r w:rsidRPr="00BE3042">
        <w:rPr>
          <w:rFonts w:eastAsia="Arial" w:cstheme="minorHAnsi"/>
          <w:lang w:val="en-US"/>
        </w:rPr>
        <w:t>Ј1.2),</w:t>
      </w:r>
      <w:r w:rsidRPr="00BE3042">
        <w:rPr>
          <w:rFonts w:eastAsia="Arial" w:cstheme="minorHAnsi"/>
          <w:spacing w:val="2"/>
          <w:lang w:val="en-US"/>
        </w:rPr>
        <w:t xml:space="preserve"> </w:t>
      </w:r>
      <w:proofErr w:type="spellStart"/>
      <w:r w:rsidRPr="00BE3042">
        <w:rPr>
          <w:rFonts w:eastAsia="Arial" w:cstheme="minorHAnsi"/>
          <w:lang w:val="en-US"/>
        </w:rPr>
        <w:t>који</w:t>
      </w:r>
      <w:proofErr w:type="spellEnd"/>
      <w:r w:rsidRPr="00BE3042">
        <w:rPr>
          <w:rFonts w:eastAsia="Arial" w:cstheme="minorHAnsi"/>
          <w:spacing w:val="3"/>
          <w:lang w:val="en-US"/>
        </w:rPr>
        <w:t xml:space="preserve"> </w:t>
      </w:r>
      <w:proofErr w:type="spellStart"/>
      <w:r w:rsidRPr="00BE3042">
        <w:rPr>
          <w:rFonts w:eastAsia="Arial" w:cstheme="minorHAnsi"/>
          <w:lang w:val="en-US"/>
        </w:rPr>
        <w:t>су</w:t>
      </w:r>
      <w:proofErr w:type="spellEnd"/>
      <w:r w:rsidRPr="00BE3042">
        <w:rPr>
          <w:rFonts w:eastAsia="Arial" w:cstheme="minorHAnsi"/>
          <w:spacing w:val="7"/>
          <w:lang w:val="en-US"/>
        </w:rPr>
        <w:t xml:space="preserve"> </w:t>
      </w:r>
      <w:proofErr w:type="spellStart"/>
      <w:r w:rsidRPr="00BE3042">
        <w:rPr>
          <w:rFonts w:eastAsia="Arial" w:cstheme="minorHAnsi"/>
          <w:lang w:val="en-US"/>
        </w:rPr>
        <w:t>планирани</w:t>
      </w:r>
      <w:proofErr w:type="spellEnd"/>
      <w:r w:rsidRPr="00BE3042">
        <w:rPr>
          <w:rFonts w:eastAsia="Arial" w:cstheme="minorHAnsi"/>
          <w:spacing w:val="7"/>
          <w:lang w:val="en-US"/>
        </w:rPr>
        <w:t xml:space="preserve"> </w:t>
      </w:r>
      <w:proofErr w:type="spellStart"/>
      <w:r w:rsidRPr="00BE3042">
        <w:rPr>
          <w:rFonts w:eastAsia="Arial" w:cstheme="minorHAnsi"/>
          <w:lang w:val="en-US"/>
        </w:rPr>
        <w:t>између</w:t>
      </w:r>
      <w:proofErr w:type="spellEnd"/>
      <w:r w:rsidRPr="00BE3042">
        <w:rPr>
          <w:rFonts w:eastAsia="Arial" w:cstheme="minorHAnsi"/>
          <w:lang w:val="en-US"/>
        </w:rPr>
        <w:t xml:space="preserve"> </w:t>
      </w:r>
      <w:proofErr w:type="spellStart"/>
      <w:r w:rsidRPr="00BE3042">
        <w:rPr>
          <w:rFonts w:eastAsia="Arial" w:cstheme="minorHAnsi"/>
          <w:lang w:val="en-US"/>
        </w:rPr>
        <w:t>Улица</w:t>
      </w:r>
      <w:proofErr w:type="spellEnd"/>
      <w:r w:rsidRPr="00BE3042">
        <w:rPr>
          <w:rFonts w:eastAsia="Arial" w:cstheme="minorHAnsi"/>
          <w:spacing w:val="7"/>
          <w:lang w:val="en-US"/>
        </w:rPr>
        <w:t xml:space="preserve"> </w:t>
      </w:r>
      <w:proofErr w:type="spellStart"/>
      <w:r w:rsidRPr="00BE3042">
        <w:rPr>
          <w:rFonts w:eastAsia="Arial" w:cstheme="minorHAnsi"/>
          <w:lang w:val="en-US"/>
        </w:rPr>
        <w:t>војводе</w:t>
      </w:r>
      <w:proofErr w:type="spellEnd"/>
      <w:r w:rsidRPr="00BE3042">
        <w:rPr>
          <w:rFonts w:eastAsia="Arial" w:cstheme="minorHAnsi"/>
          <w:spacing w:val="7"/>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 xml:space="preserve">, </w:t>
      </w:r>
      <w:proofErr w:type="spellStart"/>
      <w:r w:rsidRPr="00BE3042">
        <w:rPr>
          <w:rFonts w:eastAsia="Arial" w:cstheme="minorHAnsi"/>
          <w:lang w:val="en-US"/>
        </w:rPr>
        <w:t>Булевара</w:t>
      </w:r>
      <w:proofErr w:type="spellEnd"/>
      <w:r w:rsidRPr="00BE3042">
        <w:rPr>
          <w:rFonts w:eastAsia="Arial" w:cstheme="minorHAnsi"/>
          <w:spacing w:val="7"/>
          <w:lang w:val="en-US"/>
        </w:rPr>
        <w:t xml:space="preserve"> </w:t>
      </w:r>
      <w:proofErr w:type="spellStart"/>
      <w:r w:rsidRPr="00BE3042">
        <w:rPr>
          <w:rFonts w:eastAsia="Arial" w:cstheme="minorHAnsi"/>
          <w:lang w:val="en-US"/>
        </w:rPr>
        <w:t>Пеке</w:t>
      </w:r>
      <w:proofErr w:type="spellEnd"/>
      <w:r w:rsidRPr="00BE3042">
        <w:rPr>
          <w:rFonts w:eastAsia="Arial" w:cstheme="minorHAnsi"/>
          <w:lang w:val="en-US"/>
        </w:rPr>
        <w:t xml:space="preserve"> </w:t>
      </w:r>
      <w:proofErr w:type="spellStart"/>
      <w:r w:rsidRPr="00BE3042">
        <w:rPr>
          <w:rFonts w:eastAsia="Arial" w:cstheme="minorHAnsi"/>
          <w:lang w:val="en-US"/>
        </w:rPr>
        <w:t>Дапчевића</w:t>
      </w:r>
      <w:proofErr w:type="spellEnd"/>
      <w:r w:rsidRPr="00BE3042">
        <w:rPr>
          <w:rFonts w:eastAsia="Arial" w:cstheme="minorHAnsi"/>
          <w:spacing w:val="10"/>
          <w:lang w:val="en-US"/>
        </w:rPr>
        <w:t xml:space="preserve"> </w:t>
      </w:r>
      <w:r w:rsidRPr="00BE3042">
        <w:rPr>
          <w:rFonts w:eastAsia="Arial" w:cstheme="minorHAnsi"/>
          <w:lang w:val="en-US"/>
        </w:rPr>
        <w:t>и</w:t>
      </w:r>
      <w:r w:rsidRPr="00BE3042">
        <w:rPr>
          <w:rFonts w:eastAsia="Arial" w:cstheme="minorHAnsi"/>
          <w:spacing w:val="9"/>
          <w:lang w:val="en-US"/>
        </w:rPr>
        <w:t xml:space="preserve"> </w:t>
      </w:r>
      <w:proofErr w:type="spellStart"/>
      <w:r w:rsidRPr="00BE3042">
        <w:rPr>
          <w:rFonts w:eastAsia="Arial" w:cstheme="minorHAnsi"/>
          <w:lang w:val="en-US"/>
        </w:rPr>
        <w:t>насеља</w:t>
      </w:r>
      <w:proofErr w:type="spellEnd"/>
      <w:r w:rsidRPr="00BE3042">
        <w:rPr>
          <w:rFonts w:eastAsia="Arial" w:cstheme="minorHAnsi"/>
          <w:spacing w:val="10"/>
          <w:lang w:val="en-US"/>
        </w:rPr>
        <w:t xml:space="preserve"> </w:t>
      </w:r>
      <w:proofErr w:type="spellStart"/>
      <w:r w:rsidRPr="00BE3042">
        <w:rPr>
          <w:rFonts w:eastAsia="Arial" w:cstheme="minorHAnsi"/>
          <w:lang w:val="en-US"/>
        </w:rPr>
        <w:t>Кумодраж</w:t>
      </w:r>
      <w:proofErr w:type="spellEnd"/>
      <w:r w:rsidRPr="00BE3042">
        <w:rPr>
          <w:rFonts w:eastAsia="Arial" w:cstheme="minorHAnsi"/>
          <w:lang w:val="en-US"/>
        </w:rPr>
        <w:t xml:space="preserve"> 1,</w:t>
      </w:r>
      <w:r w:rsidRPr="00BE3042">
        <w:rPr>
          <w:rFonts w:eastAsia="Arial" w:cstheme="minorHAnsi"/>
          <w:spacing w:val="8"/>
          <w:lang w:val="en-US"/>
        </w:rPr>
        <w:t xml:space="preserve"> </w:t>
      </w:r>
      <w:proofErr w:type="spellStart"/>
      <w:r w:rsidRPr="00BE3042">
        <w:rPr>
          <w:rFonts w:eastAsia="Arial" w:cstheme="minorHAnsi"/>
          <w:lang w:val="en-US"/>
        </w:rPr>
        <w:t>на</w:t>
      </w:r>
      <w:proofErr w:type="spellEnd"/>
      <w:r w:rsidRPr="00BE3042">
        <w:rPr>
          <w:rFonts w:eastAsia="Arial" w:cstheme="minorHAnsi"/>
          <w:spacing w:val="10"/>
          <w:lang w:val="en-US"/>
        </w:rPr>
        <w:t xml:space="preserve"> </w:t>
      </w:r>
      <w:proofErr w:type="spellStart"/>
      <w:r w:rsidRPr="00BE3042">
        <w:rPr>
          <w:rFonts w:eastAsia="Arial" w:cstheme="minorHAnsi"/>
          <w:lang w:val="en-US"/>
        </w:rPr>
        <w:t>површини</w:t>
      </w:r>
      <w:proofErr w:type="spellEnd"/>
      <w:r w:rsidRPr="00BE3042">
        <w:rPr>
          <w:rFonts w:eastAsia="Arial" w:cstheme="minorHAnsi"/>
          <w:lang w:val="en-US"/>
        </w:rPr>
        <w:t xml:space="preserve"> </w:t>
      </w:r>
      <w:proofErr w:type="spellStart"/>
      <w:r w:rsidRPr="00BE3042">
        <w:rPr>
          <w:rFonts w:eastAsia="Arial" w:cstheme="minorHAnsi"/>
          <w:lang w:val="en-US"/>
        </w:rPr>
        <w:t>од</w:t>
      </w:r>
      <w:proofErr w:type="spellEnd"/>
      <w:r w:rsidRPr="00BE3042">
        <w:rPr>
          <w:rFonts w:eastAsia="Arial" w:cstheme="minorHAnsi"/>
          <w:spacing w:val="10"/>
          <w:lang w:val="en-US"/>
        </w:rPr>
        <w:t xml:space="preserve"> </w:t>
      </w:r>
      <w:proofErr w:type="spellStart"/>
      <w:r w:rsidRPr="00BE3042">
        <w:rPr>
          <w:rFonts w:eastAsia="Arial" w:cstheme="minorHAnsi"/>
          <w:lang w:val="en-US"/>
        </w:rPr>
        <w:t>oкo</w:t>
      </w:r>
      <w:proofErr w:type="spellEnd"/>
      <w:r w:rsidRPr="00BE3042">
        <w:rPr>
          <w:rFonts w:eastAsia="Arial" w:cstheme="minorHAnsi"/>
          <w:spacing w:val="7"/>
          <w:lang w:val="en-US"/>
        </w:rPr>
        <w:t xml:space="preserve"> </w:t>
      </w:r>
      <w:r w:rsidRPr="00BE3042">
        <w:rPr>
          <w:rFonts w:eastAsia="Arial" w:cstheme="minorHAnsi"/>
          <w:lang w:val="en-US"/>
        </w:rPr>
        <w:t>9,4</w:t>
      </w:r>
      <w:r w:rsidRPr="00BE3042">
        <w:rPr>
          <w:rFonts w:eastAsia="Arial" w:cstheme="minorHAnsi"/>
          <w:spacing w:val="10"/>
          <w:lang w:val="en-US"/>
        </w:rPr>
        <w:t xml:space="preserve"> </w:t>
      </w:r>
      <w:r w:rsidRPr="00BE3042">
        <w:rPr>
          <w:rFonts w:eastAsia="Arial" w:cstheme="minorHAnsi"/>
          <w:lang w:val="en-US"/>
        </w:rPr>
        <w:t xml:space="preserve">ha. </w:t>
      </w:r>
      <w:r w:rsidRPr="00BE3042">
        <w:rPr>
          <w:rFonts w:eastAsia="Arial" w:cstheme="minorHAnsi"/>
          <w:spacing w:val="60"/>
          <w:lang w:val="en-US"/>
        </w:rPr>
        <w:t xml:space="preserve"> </w:t>
      </w:r>
      <w:proofErr w:type="spellStart"/>
      <w:r w:rsidRPr="00BE3042">
        <w:rPr>
          <w:rFonts w:eastAsia="Arial" w:cstheme="minorHAnsi"/>
          <w:lang w:val="en-US"/>
        </w:rPr>
        <w:t>За</w:t>
      </w:r>
      <w:proofErr w:type="spellEnd"/>
      <w:r w:rsidRPr="00BE3042">
        <w:rPr>
          <w:rFonts w:eastAsia="Arial" w:cstheme="minorHAnsi"/>
          <w:spacing w:val="10"/>
          <w:lang w:val="en-US"/>
        </w:rPr>
        <w:t xml:space="preserve"> </w:t>
      </w:r>
      <w:proofErr w:type="spellStart"/>
      <w:r w:rsidRPr="00BE3042">
        <w:rPr>
          <w:rFonts w:eastAsia="Arial" w:cstheme="minorHAnsi"/>
          <w:lang w:val="en-US"/>
        </w:rPr>
        <w:t>потребе</w:t>
      </w:r>
      <w:proofErr w:type="spellEnd"/>
      <w:r w:rsidRPr="00BE3042">
        <w:rPr>
          <w:rFonts w:eastAsia="Arial" w:cstheme="minorHAnsi"/>
          <w:spacing w:val="2"/>
          <w:lang w:val="en-US"/>
        </w:rPr>
        <w:t xml:space="preserve"> </w:t>
      </w:r>
      <w:proofErr w:type="spellStart"/>
      <w:r w:rsidRPr="00BE3042">
        <w:rPr>
          <w:rFonts w:eastAsia="Arial" w:cstheme="minorHAnsi"/>
          <w:lang w:val="en-US"/>
        </w:rPr>
        <w:t>реализације</w:t>
      </w:r>
      <w:proofErr w:type="spellEnd"/>
      <w:r w:rsidRPr="00BE3042">
        <w:rPr>
          <w:rFonts w:eastAsia="Arial" w:cstheme="minorHAnsi"/>
          <w:lang w:val="en-US"/>
        </w:rPr>
        <w:t xml:space="preserve"> </w:t>
      </w:r>
      <w:proofErr w:type="spellStart"/>
      <w:r w:rsidRPr="00BE3042">
        <w:rPr>
          <w:rFonts w:eastAsia="Arial" w:cstheme="minorHAnsi"/>
          <w:lang w:val="en-US"/>
        </w:rPr>
        <w:t>целине</w:t>
      </w:r>
      <w:proofErr w:type="spellEnd"/>
      <w:r w:rsidRPr="00BE3042">
        <w:rPr>
          <w:rFonts w:eastAsia="Arial" w:cstheme="minorHAnsi"/>
          <w:spacing w:val="33"/>
          <w:lang w:val="en-US"/>
        </w:rPr>
        <w:t xml:space="preserve"> </w:t>
      </w:r>
      <w:r w:rsidRPr="00BE3042">
        <w:rPr>
          <w:rFonts w:eastAsia="Arial" w:cstheme="minorHAnsi"/>
          <w:lang w:val="en-US"/>
        </w:rPr>
        <w:t>Ј1.1</w:t>
      </w:r>
      <w:r w:rsidRPr="00BE3042">
        <w:rPr>
          <w:rFonts w:eastAsia="Arial" w:cstheme="minorHAnsi"/>
          <w:spacing w:val="33"/>
          <w:lang w:val="en-US"/>
        </w:rPr>
        <w:t xml:space="preserve"> </w:t>
      </w:r>
      <w:r w:rsidRPr="00BE3042">
        <w:rPr>
          <w:rFonts w:eastAsia="Arial" w:cstheme="minorHAnsi"/>
          <w:lang w:val="en-US"/>
        </w:rPr>
        <w:t>у</w:t>
      </w:r>
      <w:r w:rsidRPr="00BE3042">
        <w:rPr>
          <w:rFonts w:eastAsia="Arial" w:cstheme="minorHAnsi"/>
          <w:spacing w:val="33"/>
          <w:lang w:val="en-US"/>
        </w:rPr>
        <w:t xml:space="preserve"> </w:t>
      </w:r>
      <w:proofErr w:type="spellStart"/>
      <w:r w:rsidRPr="00BE3042">
        <w:rPr>
          <w:rFonts w:eastAsia="Arial" w:cstheme="minorHAnsi"/>
          <w:lang w:val="en-US"/>
        </w:rPr>
        <w:t>оквиру</w:t>
      </w:r>
      <w:proofErr w:type="spellEnd"/>
      <w:r w:rsidRPr="00BE3042">
        <w:rPr>
          <w:rFonts w:eastAsia="Arial" w:cstheme="minorHAnsi"/>
          <w:spacing w:val="26"/>
          <w:lang w:val="en-US"/>
        </w:rPr>
        <w:t xml:space="preserve"> </w:t>
      </w:r>
      <w:proofErr w:type="spellStart"/>
      <w:r w:rsidRPr="00BE3042">
        <w:rPr>
          <w:rFonts w:eastAsia="Arial" w:cstheme="minorHAnsi"/>
          <w:lang w:val="en-US"/>
        </w:rPr>
        <w:t>фазе</w:t>
      </w:r>
      <w:proofErr w:type="spellEnd"/>
      <w:r w:rsidRPr="00BE3042">
        <w:rPr>
          <w:rFonts w:eastAsia="Arial" w:cstheme="minorHAnsi"/>
          <w:spacing w:val="33"/>
          <w:lang w:val="en-US"/>
        </w:rPr>
        <w:t xml:space="preserve"> </w:t>
      </w:r>
      <w:r w:rsidRPr="00BE3042">
        <w:rPr>
          <w:rFonts w:eastAsia="Arial" w:cstheme="minorHAnsi"/>
          <w:lang w:val="en-US"/>
        </w:rPr>
        <w:t>А,</w:t>
      </w:r>
      <w:r w:rsidRPr="00BE3042">
        <w:rPr>
          <w:rFonts w:eastAsia="Arial" w:cstheme="minorHAnsi"/>
          <w:spacing w:val="31"/>
          <w:lang w:val="en-US"/>
        </w:rPr>
        <w:t xml:space="preserve"> </w:t>
      </w:r>
      <w:proofErr w:type="spellStart"/>
      <w:r w:rsidRPr="00BE3042">
        <w:rPr>
          <w:rFonts w:eastAsia="Arial" w:cstheme="minorHAnsi"/>
          <w:lang w:val="en-US"/>
        </w:rPr>
        <w:t>током</w:t>
      </w:r>
      <w:proofErr w:type="spellEnd"/>
      <w:r w:rsidRPr="00BE3042">
        <w:rPr>
          <w:rFonts w:eastAsia="Arial" w:cstheme="minorHAnsi"/>
          <w:spacing w:val="27"/>
          <w:lang w:val="en-US"/>
        </w:rPr>
        <w:t xml:space="preserve"> </w:t>
      </w:r>
      <w:proofErr w:type="spellStart"/>
      <w:r w:rsidRPr="00BE3042">
        <w:rPr>
          <w:rFonts w:eastAsia="Arial" w:cstheme="minorHAnsi"/>
          <w:lang w:val="en-US"/>
        </w:rPr>
        <w:t>јесени</w:t>
      </w:r>
      <w:proofErr w:type="spellEnd"/>
      <w:r w:rsidRPr="00BE3042">
        <w:rPr>
          <w:rFonts w:eastAsia="Arial" w:cstheme="minorHAnsi"/>
          <w:spacing w:val="33"/>
          <w:lang w:val="en-US"/>
        </w:rPr>
        <w:t xml:space="preserve"> </w:t>
      </w:r>
      <w:r w:rsidRPr="00BE3042">
        <w:rPr>
          <w:rFonts w:eastAsia="Arial" w:cstheme="minorHAnsi"/>
          <w:lang w:val="en-US"/>
        </w:rPr>
        <w:t>и</w:t>
      </w:r>
      <w:r w:rsidRPr="00BE3042">
        <w:rPr>
          <w:rFonts w:eastAsia="Arial" w:cstheme="minorHAnsi"/>
          <w:spacing w:val="32"/>
          <w:lang w:val="en-US"/>
        </w:rPr>
        <w:t xml:space="preserve"> </w:t>
      </w:r>
      <w:proofErr w:type="spellStart"/>
      <w:r w:rsidRPr="00BE3042">
        <w:rPr>
          <w:rFonts w:eastAsia="Arial" w:cstheme="minorHAnsi"/>
          <w:lang w:val="en-US"/>
        </w:rPr>
        <w:t>зиме</w:t>
      </w:r>
      <w:proofErr w:type="spellEnd"/>
      <w:r w:rsidRPr="00BE3042">
        <w:rPr>
          <w:rFonts w:eastAsia="Arial" w:cstheme="minorHAnsi"/>
          <w:spacing w:val="28"/>
          <w:lang w:val="en-US"/>
        </w:rPr>
        <w:t xml:space="preserve"> </w:t>
      </w:r>
      <w:r w:rsidRPr="00BE3042">
        <w:rPr>
          <w:rFonts w:eastAsia="Arial" w:cstheme="minorHAnsi"/>
          <w:lang w:val="en-US"/>
        </w:rPr>
        <w:t>2021/22,</w:t>
      </w:r>
      <w:r w:rsidRPr="00BE3042">
        <w:rPr>
          <w:rFonts w:eastAsia="Arial" w:cstheme="minorHAnsi"/>
          <w:spacing w:val="33"/>
          <w:lang w:val="en-US"/>
        </w:rPr>
        <w:t xml:space="preserve"> </w:t>
      </w:r>
      <w:proofErr w:type="spellStart"/>
      <w:r w:rsidRPr="00BE3042">
        <w:rPr>
          <w:rFonts w:eastAsia="Arial" w:cstheme="minorHAnsi"/>
          <w:lang w:val="en-US"/>
        </w:rPr>
        <w:t>спроведен</w:t>
      </w:r>
      <w:proofErr w:type="spellEnd"/>
      <w:r w:rsidRPr="00BE3042">
        <w:rPr>
          <w:rFonts w:eastAsia="Arial" w:cstheme="minorHAnsi"/>
          <w:spacing w:val="33"/>
          <w:lang w:val="en-US"/>
        </w:rPr>
        <w:t xml:space="preserve"> </w:t>
      </w:r>
      <w:proofErr w:type="spellStart"/>
      <w:r w:rsidRPr="00BE3042">
        <w:rPr>
          <w:rFonts w:eastAsia="Arial" w:cstheme="minorHAnsi"/>
          <w:lang w:val="en-US"/>
        </w:rPr>
        <w:t>је</w:t>
      </w:r>
      <w:proofErr w:type="spellEnd"/>
      <w:r w:rsidRPr="00BE3042">
        <w:rPr>
          <w:rFonts w:eastAsia="Arial" w:cstheme="minorHAnsi"/>
          <w:spacing w:val="33"/>
          <w:lang w:val="en-US"/>
        </w:rPr>
        <w:t xml:space="preserve"> </w:t>
      </w:r>
      <w:proofErr w:type="spellStart"/>
      <w:r w:rsidRPr="00BE3042">
        <w:rPr>
          <w:rFonts w:eastAsia="Arial" w:cstheme="minorHAnsi"/>
          <w:lang w:val="en-US"/>
        </w:rPr>
        <w:t>јавни</w:t>
      </w:r>
      <w:proofErr w:type="spellEnd"/>
      <w:r w:rsidRPr="00BE3042">
        <w:rPr>
          <w:rFonts w:eastAsia="Arial" w:cstheme="minorHAnsi"/>
          <w:spacing w:val="33"/>
          <w:lang w:val="en-US"/>
        </w:rPr>
        <w:t xml:space="preserve"> </w:t>
      </w:r>
      <w:proofErr w:type="spellStart"/>
      <w:r w:rsidRPr="00BE3042">
        <w:rPr>
          <w:rFonts w:eastAsia="Arial" w:cstheme="minorHAnsi"/>
          <w:lang w:val="en-US"/>
        </w:rPr>
        <w:t>конкурс</w:t>
      </w:r>
      <w:proofErr w:type="spellEnd"/>
      <w:r w:rsidRPr="00BE3042">
        <w:rPr>
          <w:rFonts w:eastAsia="Arial" w:cstheme="minorHAnsi"/>
          <w:spacing w:val="25"/>
          <w:lang w:val="en-US"/>
        </w:rPr>
        <w:t xml:space="preserve"> </w:t>
      </w:r>
      <w:proofErr w:type="spellStart"/>
      <w:r w:rsidRPr="00BE3042">
        <w:rPr>
          <w:rFonts w:eastAsia="Arial" w:cstheme="minorHAnsi"/>
          <w:lang w:val="en-US"/>
        </w:rPr>
        <w:t>за</w:t>
      </w:r>
      <w:proofErr w:type="spellEnd"/>
      <w:r w:rsidRPr="00BE3042">
        <w:rPr>
          <w:rFonts w:eastAsia="Arial" w:cstheme="minorHAnsi"/>
          <w:lang w:val="en-US"/>
        </w:rPr>
        <w:t xml:space="preserve"> </w:t>
      </w:r>
      <w:proofErr w:type="spellStart"/>
      <w:r w:rsidRPr="00BE3042">
        <w:rPr>
          <w:rFonts w:eastAsia="Arial" w:cstheme="minorHAnsi"/>
          <w:lang w:val="en-US"/>
        </w:rPr>
        <w:t>урбанистичко-архитектонско</w:t>
      </w:r>
      <w:proofErr w:type="spellEnd"/>
      <w:r w:rsidRPr="00BE3042">
        <w:rPr>
          <w:rFonts w:eastAsia="Arial" w:cstheme="minorHAnsi"/>
          <w:lang w:val="en-US"/>
        </w:rPr>
        <w:t xml:space="preserve"> </w:t>
      </w:r>
      <w:proofErr w:type="spellStart"/>
      <w:r w:rsidRPr="00BE3042">
        <w:rPr>
          <w:rFonts w:eastAsia="Arial" w:cstheme="minorHAnsi"/>
          <w:lang w:val="en-US"/>
        </w:rPr>
        <w:t>решење</w:t>
      </w:r>
      <w:proofErr w:type="spellEnd"/>
      <w:r w:rsidRPr="00BE3042">
        <w:rPr>
          <w:rFonts w:eastAsia="Arial" w:cstheme="minorHAnsi"/>
          <w:lang w:val="en-US"/>
        </w:rPr>
        <w:t>,</w:t>
      </w:r>
      <w:r w:rsidRPr="00BE3042">
        <w:rPr>
          <w:rFonts w:eastAsia="Arial" w:cstheme="minorHAnsi"/>
          <w:spacing w:val="30"/>
          <w:lang w:val="en-US"/>
        </w:rPr>
        <w:t xml:space="preserve"> </w:t>
      </w:r>
      <w:proofErr w:type="spellStart"/>
      <w:r w:rsidRPr="00BE3042">
        <w:rPr>
          <w:rFonts w:eastAsia="Arial" w:cstheme="minorHAnsi"/>
          <w:lang w:val="en-US"/>
        </w:rPr>
        <w:t>урађена</w:t>
      </w:r>
      <w:proofErr w:type="spellEnd"/>
      <w:r w:rsidRPr="00BE3042">
        <w:rPr>
          <w:rFonts w:eastAsia="Arial" w:cstheme="minorHAnsi"/>
          <w:spacing w:val="30"/>
          <w:lang w:val="en-US"/>
        </w:rPr>
        <w:t xml:space="preserve"> </w:t>
      </w:r>
      <w:proofErr w:type="spellStart"/>
      <w:r w:rsidRPr="00BE3042">
        <w:rPr>
          <w:rFonts w:eastAsia="Arial" w:cstheme="minorHAnsi"/>
          <w:lang w:val="en-US"/>
        </w:rPr>
        <w:t>техничка</w:t>
      </w:r>
      <w:proofErr w:type="spellEnd"/>
      <w:r w:rsidRPr="00BE3042">
        <w:rPr>
          <w:rFonts w:eastAsia="Arial" w:cstheme="minorHAnsi"/>
          <w:spacing w:val="21"/>
          <w:lang w:val="en-US"/>
        </w:rPr>
        <w:t xml:space="preserve"> </w:t>
      </w:r>
      <w:r w:rsidRPr="00BE3042">
        <w:rPr>
          <w:rFonts w:eastAsia="Arial" w:cstheme="minorHAnsi"/>
          <w:lang w:val="en-US"/>
        </w:rPr>
        <w:t>и</w:t>
      </w:r>
      <w:r w:rsidRPr="00BE3042">
        <w:rPr>
          <w:rFonts w:eastAsia="Arial" w:cstheme="minorHAnsi"/>
          <w:spacing w:val="29"/>
          <w:lang w:val="en-US"/>
        </w:rPr>
        <w:t xml:space="preserve"> </w:t>
      </w:r>
      <w:proofErr w:type="spellStart"/>
      <w:r w:rsidRPr="00BE3042">
        <w:rPr>
          <w:rFonts w:eastAsia="Arial" w:cstheme="minorHAnsi"/>
          <w:lang w:val="en-US"/>
        </w:rPr>
        <w:t>пројектна</w:t>
      </w:r>
      <w:proofErr w:type="spellEnd"/>
      <w:r w:rsidRPr="00BE3042">
        <w:rPr>
          <w:rFonts w:eastAsia="Arial" w:cstheme="minorHAnsi"/>
          <w:spacing w:val="30"/>
          <w:lang w:val="en-US"/>
        </w:rPr>
        <w:t xml:space="preserve"> </w:t>
      </w:r>
      <w:proofErr w:type="spellStart"/>
      <w:r w:rsidRPr="00BE3042">
        <w:rPr>
          <w:rFonts w:eastAsia="Arial" w:cstheme="minorHAnsi"/>
          <w:lang w:val="en-US"/>
        </w:rPr>
        <w:t>документација</w:t>
      </w:r>
      <w:proofErr w:type="spellEnd"/>
      <w:r w:rsidRPr="00BE3042">
        <w:rPr>
          <w:rFonts w:eastAsia="Arial" w:cstheme="minorHAnsi"/>
          <w:spacing w:val="14"/>
          <w:lang w:val="en-US"/>
        </w:rPr>
        <w:t xml:space="preserve"> </w:t>
      </w:r>
      <w:r w:rsidRPr="00BE3042">
        <w:rPr>
          <w:rFonts w:eastAsia="Arial" w:cstheme="minorHAnsi"/>
          <w:lang w:val="en-US"/>
        </w:rPr>
        <w:t xml:space="preserve">и </w:t>
      </w:r>
      <w:proofErr w:type="spellStart"/>
      <w:r w:rsidRPr="00BE3042">
        <w:rPr>
          <w:rFonts w:eastAsia="Arial" w:cstheme="minorHAnsi"/>
          <w:lang w:val="en-US"/>
        </w:rPr>
        <w:t>прибављена</w:t>
      </w:r>
      <w:proofErr w:type="spellEnd"/>
      <w:r w:rsidRPr="00BE3042">
        <w:rPr>
          <w:rFonts w:eastAsia="Arial" w:cstheme="minorHAnsi"/>
          <w:spacing w:val="9"/>
          <w:lang w:val="en-US"/>
        </w:rPr>
        <w:t xml:space="preserve"> </w:t>
      </w:r>
      <w:proofErr w:type="spellStart"/>
      <w:r w:rsidRPr="00BE3042">
        <w:rPr>
          <w:rFonts w:eastAsia="Arial" w:cstheme="minorHAnsi"/>
          <w:lang w:val="en-US"/>
        </w:rPr>
        <w:t>грађевинска</w:t>
      </w:r>
      <w:proofErr w:type="spellEnd"/>
      <w:r w:rsidRPr="00BE3042">
        <w:rPr>
          <w:rFonts w:eastAsia="Arial" w:cstheme="minorHAnsi"/>
          <w:spacing w:val="9"/>
          <w:lang w:val="en-US"/>
        </w:rPr>
        <w:t xml:space="preserve"> </w:t>
      </w:r>
      <w:proofErr w:type="spellStart"/>
      <w:r w:rsidRPr="00BE3042">
        <w:rPr>
          <w:rFonts w:eastAsia="Arial" w:cstheme="minorHAnsi"/>
          <w:lang w:val="en-US"/>
        </w:rPr>
        <w:t>дозвола</w:t>
      </w:r>
      <w:proofErr w:type="spellEnd"/>
      <w:r w:rsidRPr="00BE3042">
        <w:rPr>
          <w:rFonts w:eastAsia="Arial" w:cstheme="minorHAnsi"/>
          <w:lang w:val="en-US"/>
        </w:rPr>
        <w:t>.</w:t>
      </w:r>
      <w:r w:rsidRPr="00BE3042">
        <w:rPr>
          <w:rFonts w:eastAsia="Arial" w:cstheme="minorHAnsi"/>
          <w:spacing w:val="9"/>
          <w:lang w:val="en-US"/>
        </w:rPr>
        <w:t xml:space="preserve"> </w:t>
      </w:r>
      <w:proofErr w:type="spellStart"/>
      <w:r w:rsidRPr="00BE3042">
        <w:rPr>
          <w:rFonts w:eastAsia="Arial" w:cstheme="minorHAnsi"/>
          <w:lang w:val="en-US"/>
        </w:rPr>
        <w:t>Плански</w:t>
      </w:r>
      <w:proofErr w:type="spellEnd"/>
      <w:r w:rsidRPr="00BE3042">
        <w:rPr>
          <w:rFonts w:eastAsia="Arial" w:cstheme="minorHAnsi"/>
          <w:lang w:val="en-US"/>
        </w:rPr>
        <w:t xml:space="preserve"> </w:t>
      </w:r>
      <w:proofErr w:type="spellStart"/>
      <w:r w:rsidRPr="00BE3042">
        <w:rPr>
          <w:rFonts w:eastAsia="Arial" w:cstheme="minorHAnsi"/>
          <w:lang w:val="en-US"/>
        </w:rPr>
        <w:t>основ</w:t>
      </w:r>
      <w:proofErr w:type="spellEnd"/>
      <w:r w:rsidRPr="00BE3042">
        <w:rPr>
          <w:rFonts w:eastAsia="Arial" w:cstheme="minorHAnsi"/>
          <w:spacing w:val="9"/>
          <w:lang w:val="en-US"/>
        </w:rPr>
        <w:t xml:space="preserve"> </w:t>
      </w:r>
      <w:proofErr w:type="spellStart"/>
      <w:r w:rsidRPr="00BE3042">
        <w:rPr>
          <w:rFonts w:eastAsia="Arial" w:cstheme="minorHAnsi"/>
          <w:lang w:val="en-US"/>
        </w:rPr>
        <w:t>за</w:t>
      </w:r>
      <w:proofErr w:type="spellEnd"/>
      <w:r w:rsidRPr="00BE3042">
        <w:rPr>
          <w:rFonts w:eastAsia="Arial" w:cstheme="minorHAnsi"/>
          <w:spacing w:val="9"/>
          <w:lang w:val="en-US"/>
        </w:rPr>
        <w:t xml:space="preserve"> </w:t>
      </w:r>
      <w:proofErr w:type="spellStart"/>
      <w:r w:rsidRPr="00BE3042">
        <w:rPr>
          <w:rFonts w:eastAsia="Arial" w:cstheme="minorHAnsi"/>
          <w:lang w:val="en-US"/>
        </w:rPr>
        <w:t>реализацију</w:t>
      </w:r>
      <w:proofErr w:type="spellEnd"/>
      <w:r w:rsidRPr="00BE3042">
        <w:rPr>
          <w:rFonts w:eastAsia="Arial" w:cstheme="minorHAnsi"/>
          <w:spacing w:val="9"/>
          <w:lang w:val="en-US"/>
        </w:rPr>
        <w:t xml:space="preserve"> </w:t>
      </w:r>
      <w:proofErr w:type="spellStart"/>
      <w:r w:rsidRPr="00BE3042">
        <w:rPr>
          <w:rFonts w:eastAsia="Arial" w:cstheme="minorHAnsi"/>
          <w:lang w:val="en-US"/>
        </w:rPr>
        <w:t>садржан</w:t>
      </w:r>
      <w:proofErr w:type="spellEnd"/>
      <w:r w:rsidRPr="00BE3042">
        <w:rPr>
          <w:rFonts w:eastAsia="Arial" w:cstheme="minorHAnsi"/>
          <w:spacing w:val="9"/>
          <w:lang w:val="en-US"/>
        </w:rPr>
        <w:t xml:space="preserve"> </w:t>
      </w:r>
      <w:proofErr w:type="spellStart"/>
      <w:r w:rsidRPr="00BE3042">
        <w:rPr>
          <w:rFonts w:eastAsia="Arial" w:cstheme="minorHAnsi"/>
          <w:lang w:val="en-US"/>
        </w:rPr>
        <w:t>је</w:t>
      </w:r>
      <w:proofErr w:type="spellEnd"/>
      <w:r w:rsidRPr="00BE3042">
        <w:rPr>
          <w:rFonts w:eastAsia="Arial" w:cstheme="minorHAnsi"/>
          <w:spacing w:val="9"/>
          <w:lang w:val="en-US"/>
        </w:rPr>
        <w:t xml:space="preserve"> </w:t>
      </w:r>
      <w:r w:rsidRPr="00BE3042">
        <w:rPr>
          <w:rFonts w:eastAsia="Arial" w:cstheme="minorHAnsi"/>
          <w:lang w:val="en-US"/>
        </w:rPr>
        <w:t>у</w:t>
      </w:r>
      <w:r w:rsidRPr="00BE3042">
        <w:rPr>
          <w:rFonts w:eastAsia="Arial" w:cstheme="minorHAnsi"/>
          <w:spacing w:val="9"/>
          <w:lang w:val="en-US"/>
        </w:rPr>
        <w:t xml:space="preserve"> </w:t>
      </w:r>
      <w:proofErr w:type="spellStart"/>
      <w:r w:rsidRPr="00BE3042">
        <w:rPr>
          <w:rFonts w:eastAsia="Arial" w:cstheme="minorHAnsi"/>
          <w:lang w:val="en-US"/>
        </w:rPr>
        <w:t>Плану</w:t>
      </w:r>
      <w:proofErr w:type="spellEnd"/>
      <w:r w:rsidRPr="00BE3042">
        <w:rPr>
          <w:rFonts w:eastAsia="Arial" w:cstheme="minorHAnsi"/>
          <w:lang w:val="en-US"/>
        </w:rPr>
        <w:t xml:space="preserve"> </w:t>
      </w:r>
      <w:proofErr w:type="spellStart"/>
      <w:r w:rsidRPr="00BE3042">
        <w:rPr>
          <w:rFonts w:eastAsia="Arial" w:cstheme="minorHAnsi"/>
          <w:lang w:val="en-US"/>
        </w:rPr>
        <w:t>генералне</w:t>
      </w:r>
      <w:proofErr w:type="spellEnd"/>
      <w:r w:rsidRPr="00BE3042">
        <w:rPr>
          <w:rFonts w:eastAsia="Arial" w:cstheme="minorHAnsi"/>
          <w:spacing w:val="27"/>
          <w:lang w:val="en-US"/>
        </w:rPr>
        <w:t xml:space="preserve"> </w:t>
      </w:r>
      <w:proofErr w:type="spellStart"/>
      <w:r w:rsidRPr="00BE3042">
        <w:rPr>
          <w:rFonts w:eastAsia="Arial" w:cstheme="minorHAnsi"/>
          <w:lang w:val="en-US"/>
        </w:rPr>
        <w:t>регулације</w:t>
      </w:r>
      <w:proofErr w:type="spellEnd"/>
      <w:r w:rsidRPr="00BE3042">
        <w:rPr>
          <w:rFonts w:eastAsia="Arial" w:cstheme="minorHAnsi"/>
          <w:spacing w:val="27"/>
          <w:lang w:val="en-US"/>
        </w:rPr>
        <w:t xml:space="preserve"> </w:t>
      </w:r>
      <w:proofErr w:type="spellStart"/>
      <w:r w:rsidRPr="00BE3042">
        <w:rPr>
          <w:rFonts w:eastAsia="Arial" w:cstheme="minorHAnsi"/>
          <w:lang w:val="en-US"/>
        </w:rPr>
        <w:t>грађевинског</w:t>
      </w:r>
      <w:proofErr w:type="spellEnd"/>
      <w:r w:rsidRPr="00BE3042">
        <w:rPr>
          <w:rFonts w:eastAsia="Arial" w:cstheme="minorHAnsi"/>
          <w:spacing w:val="14"/>
          <w:lang w:val="en-US"/>
        </w:rPr>
        <w:t xml:space="preserve"> </w:t>
      </w:r>
      <w:proofErr w:type="spellStart"/>
      <w:r w:rsidRPr="00BE3042">
        <w:rPr>
          <w:rFonts w:eastAsia="Arial" w:cstheme="minorHAnsi"/>
          <w:lang w:val="en-US"/>
        </w:rPr>
        <w:t>подручја</w:t>
      </w:r>
      <w:proofErr w:type="spellEnd"/>
      <w:r w:rsidRPr="00BE3042">
        <w:rPr>
          <w:rFonts w:eastAsia="Arial" w:cstheme="minorHAnsi"/>
          <w:spacing w:val="27"/>
          <w:lang w:val="en-US"/>
        </w:rPr>
        <w:t xml:space="preserve"> </w:t>
      </w:r>
      <w:proofErr w:type="spellStart"/>
      <w:r w:rsidRPr="00BE3042">
        <w:rPr>
          <w:rFonts w:eastAsia="Arial" w:cstheme="minorHAnsi"/>
          <w:lang w:val="en-US"/>
        </w:rPr>
        <w:t>седишта</w:t>
      </w:r>
      <w:proofErr w:type="spellEnd"/>
      <w:r w:rsidRPr="00BE3042">
        <w:rPr>
          <w:rFonts w:eastAsia="Arial" w:cstheme="minorHAnsi"/>
          <w:spacing w:val="27"/>
          <w:lang w:val="en-US"/>
        </w:rPr>
        <w:t xml:space="preserve"> </w:t>
      </w:r>
      <w:proofErr w:type="spellStart"/>
      <w:r w:rsidRPr="00BE3042">
        <w:rPr>
          <w:rFonts w:eastAsia="Arial" w:cstheme="minorHAnsi"/>
          <w:lang w:val="en-US"/>
        </w:rPr>
        <w:t>јединице</w:t>
      </w:r>
      <w:proofErr w:type="spellEnd"/>
      <w:r w:rsidRPr="00BE3042">
        <w:rPr>
          <w:rFonts w:eastAsia="Arial" w:cstheme="minorHAnsi"/>
          <w:spacing w:val="27"/>
          <w:lang w:val="en-US"/>
        </w:rPr>
        <w:t xml:space="preserve"> </w:t>
      </w:r>
      <w:proofErr w:type="spellStart"/>
      <w:r w:rsidRPr="00BE3042">
        <w:rPr>
          <w:rFonts w:eastAsia="Arial" w:cstheme="minorHAnsi"/>
          <w:lang w:val="en-US"/>
        </w:rPr>
        <w:t>локалне</w:t>
      </w:r>
      <w:proofErr w:type="spellEnd"/>
      <w:r w:rsidRPr="00BE3042">
        <w:rPr>
          <w:rFonts w:eastAsia="Arial" w:cstheme="minorHAnsi"/>
          <w:spacing w:val="27"/>
          <w:lang w:val="en-US"/>
        </w:rPr>
        <w:t xml:space="preserve"> </w:t>
      </w:r>
      <w:proofErr w:type="spellStart"/>
      <w:r w:rsidRPr="00BE3042">
        <w:rPr>
          <w:rFonts w:eastAsia="Arial" w:cstheme="minorHAnsi"/>
          <w:lang w:val="en-US"/>
        </w:rPr>
        <w:t>самоуправе</w:t>
      </w:r>
      <w:proofErr w:type="spellEnd"/>
      <w:r w:rsidRPr="00BE3042">
        <w:rPr>
          <w:rFonts w:eastAsia="Arial" w:cstheme="minorHAnsi"/>
          <w:spacing w:val="27"/>
          <w:lang w:val="en-US"/>
        </w:rPr>
        <w:t xml:space="preserve"> </w:t>
      </w:r>
      <w:r w:rsidRPr="00BE3042">
        <w:rPr>
          <w:rFonts w:eastAsia="Arial" w:cstheme="minorHAnsi"/>
          <w:lang w:val="en-US"/>
        </w:rPr>
        <w:t>–</w:t>
      </w:r>
      <w:r w:rsidRPr="00BE3042">
        <w:rPr>
          <w:rFonts w:eastAsia="Arial" w:cstheme="minorHAnsi"/>
          <w:spacing w:val="28"/>
          <w:lang w:val="en-US"/>
        </w:rPr>
        <w:t xml:space="preserve"> </w:t>
      </w:r>
      <w:proofErr w:type="spellStart"/>
      <w:r w:rsidRPr="00BE3042">
        <w:rPr>
          <w:rFonts w:eastAsia="Arial" w:cstheme="minorHAnsi"/>
          <w:lang w:val="en-US"/>
        </w:rPr>
        <w:t>град</w:t>
      </w:r>
      <w:proofErr w:type="spellEnd"/>
      <w:r>
        <w:rPr>
          <w:rFonts w:eastAsia="Arial" w:cstheme="minorHAnsi"/>
          <w:lang w:val="en-US"/>
        </w:rPr>
        <w:t xml:space="preserve"> </w:t>
      </w:r>
      <w:proofErr w:type="spellStart"/>
      <w:r w:rsidRPr="00BE3042">
        <w:rPr>
          <w:rFonts w:eastAsia="Arial" w:cstheme="minorHAnsi"/>
          <w:lang w:val="en-US"/>
        </w:rPr>
        <w:t>Београд</w:t>
      </w:r>
      <w:proofErr w:type="spellEnd"/>
      <w:r w:rsidRPr="00BE3042">
        <w:rPr>
          <w:rFonts w:eastAsia="Arial" w:cstheme="minorHAnsi"/>
          <w:spacing w:val="44"/>
          <w:lang w:val="en-US"/>
        </w:rPr>
        <w:t xml:space="preserve"> </w:t>
      </w:r>
      <w:r w:rsidRPr="00BE3042">
        <w:rPr>
          <w:rFonts w:eastAsia="Arial" w:cstheme="minorHAnsi"/>
          <w:lang w:val="en-US"/>
        </w:rPr>
        <w:t>(</w:t>
      </w:r>
      <w:proofErr w:type="spellStart"/>
      <w:r w:rsidRPr="00BE3042">
        <w:rPr>
          <w:rFonts w:eastAsia="Arial" w:cstheme="minorHAnsi"/>
          <w:lang w:val="en-US"/>
        </w:rPr>
        <w:t>целине</w:t>
      </w:r>
      <w:proofErr w:type="spellEnd"/>
      <w:r w:rsidRPr="00BE3042">
        <w:rPr>
          <w:rFonts w:eastAsia="Arial" w:cstheme="minorHAnsi"/>
          <w:spacing w:val="44"/>
          <w:lang w:val="en-US"/>
        </w:rPr>
        <w:t xml:space="preserve"> </w:t>
      </w:r>
      <w:r w:rsidRPr="00BE3042">
        <w:rPr>
          <w:rFonts w:eastAsia="Arial" w:cstheme="minorHAnsi"/>
          <w:lang w:val="en-US"/>
        </w:rPr>
        <w:t>I</w:t>
      </w:r>
      <w:r w:rsidRPr="00BE3042">
        <w:rPr>
          <w:rFonts w:eastAsia="Arial" w:cstheme="minorHAnsi"/>
          <w:spacing w:val="45"/>
          <w:lang w:val="en-US"/>
        </w:rPr>
        <w:t xml:space="preserve"> </w:t>
      </w:r>
      <w:r w:rsidRPr="00BE3042">
        <w:rPr>
          <w:rFonts w:eastAsia="Arial" w:cstheme="minorHAnsi"/>
          <w:lang w:val="en-US"/>
        </w:rPr>
        <w:t>-</w:t>
      </w:r>
      <w:r w:rsidRPr="00BE3042">
        <w:rPr>
          <w:rFonts w:eastAsia="Arial" w:cstheme="minorHAnsi"/>
          <w:spacing w:val="44"/>
          <w:lang w:val="en-US"/>
        </w:rPr>
        <w:t xml:space="preserve"> </w:t>
      </w:r>
      <w:r w:rsidRPr="00BE3042">
        <w:rPr>
          <w:rFonts w:eastAsia="Arial" w:cstheme="minorHAnsi"/>
          <w:lang w:val="en-US"/>
        </w:rPr>
        <w:t>XIX)</w:t>
      </w:r>
      <w:r w:rsidRPr="00BE3042">
        <w:rPr>
          <w:rFonts w:eastAsia="Arial" w:cstheme="minorHAnsi"/>
          <w:spacing w:val="40"/>
          <w:lang w:val="en-US"/>
        </w:rPr>
        <w:t xml:space="preserve"> </w:t>
      </w:r>
      <w:r w:rsidRPr="00BE3042">
        <w:rPr>
          <w:rFonts w:eastAsia="Arial" w:cstheme="minorHAnsi"/>
          <w:lang w:val="en-US"/>
        </w:rPr>
        <w:t>(ʺ</w:t>
      </w:r>
      <w:proofErr w:type="spellStart"/>
      <w:r w:rsidRPr="00BE3042">
        <w:rPr>
          <w:rFonts w:eastAsia="Arial" w:cstheme="minorHAnsi"/>
          <w:lang w:val="en-US"/>
        </w:rPr>
        <w:t>Службени</w:t>
      </w:r>
      <w:proofErr w:type="spellEnd"/>
      <w:r w:rsidRPr="00BE3042">
        <w:rPr>
          <w:rFonts w:eastAsia="Arial" w:cstheme="minorHAnsi"/>
          <w:spacing w:val="44"/>
          <w:lang w:val="en-US"/>
        </w:rPr>
        <w:t xml:space="preserve"> </w:t>
      </w:r>
      <w:proofErr w:type="spellStart"/>
      <w:r w:rsidRPr="00BE3042">
        <w:rPr>
          <w:rFonts w:eastAsia="Arial" w:cstheme="minorHAnsi"/>
          <w:lang w:val="en-US"/>
        </w:rPr>
        <w:t>лист</w:t>
      </w:r>
      <w:proofErr w:type="spellEnd"/>
      <w:r w:rsidRPr="00BE3042">
        <w:rPr>
          <w:rFonts w:eastAsia="Arial" w:cstheme="minorHAnsi"/>
          <w:spacing w:val="44"/>
          <w:lang w:val="en-US"/>
        </w:rPr>
        <w:t xml:space="preserve"> </w:t>
      </w:r>
      <w:proofErr w:type="spellStart"/>
      <w:r w:rsidRPr="00BE3042">
        <w:rPr>
          <w:rFonts w:eastAsia="Arial" w:cstheme="minorHAnsi"/>
          <w:lang w:val="en-US"/>
        </w:rPr>
        <w:t>града</w:t>
      </w:r>
      <w:proofErr w:type="spellEnd"/>
      <w:r w:rsidRPr="00BE3042">
        <w:rPr>
          <w:rFonts w:eastAsia="Arial" w:cstheme="minorHAnsi"/>
          <w:spacing w:val="44"/>
          <w:lang w:val="en-US"/>
        </w:rPr>
        <w:t xml:space="preserve"> </w:t>
      </w:r>
      <w:proofErr w:type="spellStart"/>
      <w:r w:rsidRPr="00BE3042">
        <w:rPr>
          <w:rFonts w:eastAsia="Arial" w:cstheme="minorHAnsi"/>
          <w:lang w:val="en-US"/>
        </w:rPr>
        <w:t>Београда</w:t>
      </w:r>
      <w:proofErr w:type="spellEnd"/>
      <w:r w:rsidRPr="00BE3042">
        <w:rPr>
          <w:rFonts w:eastAsia="Arial" w:cstheme="minorHAnsi"/>
          <w:lang w:val="en-US"/>
        </w:rPr>
        <w:t>ʺ</w:t>
      </w:r>
      <w:r w:rsidRPr="00BE3042">
        <w:rPr>
          <w:rFonts w:eastAsia="Arial" w:cstheme="minorHAnsi"/>
          <w:spacing w:val="44"/>
          <w:lang w:val="en-US"/>
        </w:rPr>
        <w:t xml:space="preserve"> </w:t>
      </w:r>
      <w:proofErr w:type="spellStart"/>
      <w:r w:rsidRPr="00BE3042">
        <w:rPr>
          <w:rFonts w:eastAsia="Arial" w:cstheme="minorHAnsi"/>
          <w:lang w:val="en-US"/>
        </w:rPr>
        <w:t>бр</w:t>
      </w:r>
      <w:proofErr w:type="spellEnd"/>
      <w:r w:rsidRPr="00BE3042">
        <w:rPr>
          <w:rFonts w:eastAsia="Arial" w:cstheme="minorHAnsi"/>
          <w:lang w:val="en-US"/>
        </w:rPr>
        <w:t>.</w:t>
      </w:r>
      <w:r w:rsidRPr="00BE3042">
        <w:rPr>
          <w:rFonts w:eastAsia="Arial" w:cstheme="minorHAnsi"/>
          <w:spacing w:val="41"/>
          <w:lang w:val="en-US"/>
        </w:rPr>
        <w:t xml:space="preserve"> </w:t>
      </w:r>
      <w:r w:rsidRPr="00BE3042">
        <w:rPr>
          <w:rFonts w:eastAsia="Arial" w:cstheme="minorHAnsi"/>
          <w:lang w:val="en-US"/>
        </w:rPr>
        <w:t>20/16,</w:t>
      </w:r>
      <w:r w:rsidRPr="00BE3042">
        <w:rPr>
          <w:rFonts w:eastAsia="Arial" w:cstheme="minorHAnsi"/>
          <w:spacing w:val="44"/>
          <w:lang w:val="en-US"/>
        </w:rPr>
        <w:t xml:space="preserve"> </w:t>
      </w:r>
      <w:r w:rsidRPr="00BE3042">
        <w:rPr>
          <w:rFonts w:eastAsia="Arial" w:cstheme="minorHAnsi"/>
          <w:lang w:val="en-US"/>
        </w:rPr>
        <w:t>97/16,</w:t>
      </w:r>
      <w:r w:rsidRPr="00BE3042">
        <w:rPr>
          <w:rFonts w:eastAsia="Arial" w:cstheme="minorHAnsi"/>
          <w:spacing w:val="44"/>
          <w:lang w:val="en-US"/>
        </w:rPr>
        <w:t xml:space="preserve"> </w:t>
      </w:r>
      <w:r w:rsidRPr="00BE3042">
        <w:rPr>
          <w:rFonts w:eastAsia="Arial" w:cstheme="minorHAnsi"/>
          <w:lang w:val="en-US"/>
        </w:rPr>
        <w:t>69/17,</w:t>
      </w:r>
      <w:r w:rsidRPr="00BE3042">
        <w:rPr>
          <w:rFonts w:eastAsia="Arial" w:cstheme="minorHAnsi"/>
          <w:spacing w:val="44"/>
          <w:lang w:val="en-US"/>
        </w:rPr>
        <w:t xml:space="preserve"> </w:t>
      </w:r>
      <w:r w:rsidRPr="00BE3042">
        <w:rPr>
          <w:rFonts w:eastAsia="Arial" w:cstheme="minorHAnsi"/>
          <w:lang w:val="en-US"/>
        </w:rPr>
        <w:t>97/17,</w:t>
      </w:r>
      <w:r>
        <w:rPr>
          <w:rFonts w:eastAsia="Arial" w:cstheme="minorHAnsi"/>
          <w:lang w:val="en-US"/>
        </w:rPr>
        <w:t xml:space="preserve"> </w:t>
      </w:r>
      <w:r w:rsidRPr="00BE3042">
        <w:rPr>
          <w:rFonts w:eastAsia="Arial" w:cstheme="minorHAnsi"/>
          <w:lang w:val="en-US"/>
        </w:rPr>
        <w:t>72/21,</w:t>
      </w:r>
      <w:r w:rsidRPr="00BE3042">
        <w:rPr>
          <w:rFonts w:eastAsia="Arial" w:cstheme="minorHAnsi"/>
          <w:spacing w:val="-1"/>
          <w:lang w:val="en-US"/>
        </w:rPr>
        <w:t xml:space="preserve"> </w:t>
      </w:r>
      <w:r w:rsidRPr="00BE3042">
        <w:rPr>
          <w:rFonts w:eastAsia="Arial" w:cstheme="minorHAnsi"/>
          <w:lang w:val="en-US"/>
        </w:rPr>
        <w:t>27/22,</w:t>
      </w:r>
      <w:r w:rsidRPr="00BE3042">
        <w:rPr>
          <w:rFonts w:eastAsia="Arial" w:cstheme="minorHAnsi"/>
          <w:spacing w:val="-1"/>
          <w:lang w:val="en-US"/>
        </w:rPr>
        <w:t xml:space="preserve"> </w:t>
      </w:r>
      <w:r w:rsidRPr="00BE3042">
        <w:rPr>
          <w:rFonts w:eastAsia="Arial" w:cstheme="minorHAnsi"/>
          <w:lang w:val="en-US"/>
        </w:rPr>
        <w:t>45/23,</w:t>
      </w:r>
      <w:r w:rsidRPr="00BE3042">
        <w:rPr>
          <w:rFonts w:eastAsia="Arial" w:cstheme="minorHAnsi"/>
          <w:spacing w:val="-1"/>
          <w:lang w:val="en-US"/>
        </w:rPr>
        <w:t xml:space="preserve"> </w:t>
      </w:r>
      <w:r w:rsidRPr="00BE3042">
        <w:rPr>
          <w:rFonts w:eastAsia="Arial" w:cstheme="minorHAnsi"/>
          <w:lang w:val="en-US"/>
        </w:rPr>
        <w:t>66/23 и</w:t>
      </w:r>
      <w:r w:rsidRPr="00BE3042">
        <w:rPr>
          <w:rFonts w:eastAsia="Arial" w:cstheme="minorHAnsi"/>
          <w:spacing w:val="-1"/>
          <w:lang w:val="en-US"/>
        </w:rPr>
        <w:t xml:space="preserve"> </w:t>
      </w:r>
      <w:r w:rsidRPr="00BE3042">
        <w:rPr>
          <w:rFonts w:eastAsia="Arial" w:cstheme="minorHAnsi"/>
          <w:lang w:val="en-US"/>
        </w:rPr>
        <w:t>91/23).</w:t>
      </w:r>
    </w:p>
    <w:p w14:paraId="5B2D2178" w14:textId="77777777" w:rsidR="00BE3042" w:rsidRPr="00BB234F" w:rsidRDefault="00BE3042" w:rsidP="00BE3042">
      <w:pPr>
        <w:widowControl w:val="0"/>
        <w:spacing w:after="0" w:line="200" w:lineRule="exact"/>
        <w:jc w:val="both"/>
        <w:rPr>
          <w:rFonts w:eastAsia="Calibri" w:cstheme="minorHAnsi"/>
          <w:sz w:val="32"/>
          <w:szCs w:val="32"/>
          <w:lang w:val="en-US"/>
        </w:rPr>
      </w:pPr>
    </w:p>
    <w:p w14:paraId="6D69EDEE" w14:textId="77777777" w:rsidR="00BE3042" w:rsidRPr="00BE3042" w:rsidRDefault="00BE3042" w:rsidP="00BE3042">
      <w:pPr>
        <w:widowControl w:val="0"/>
        <w:spacing w:after="0" w:line="359" w:lineRule="auto"/>
        <w:ind w:left="100" w:right="60"/>
        <w:jc w:val="both"/>
        <w:rPr>
          <w:rFonts w:eastAsia="Arial" w:cstheme="minorHAnsi"/>
          <w:lang w:val="en-US"/>
        </w:rPr>
      </w:pPr>
      <w:proofErr w:type="spellStart"/>
      <w:r w:rsidRPr="00BE3042">
        <w:rPr>
          <w:rFonts w:eastAsia="Arial" w:cstheme="minorHAnsi"/>
          <w:b/>
          <w:bCs/>
          <w:lang w:val="en-US"/>
        </w:rPr>
        <w:t>Фаза</w:t>
      </w:r>
      <w:proofErr w:type="spellEnd"/>
      <w:r w:rsidRPr="00BE3042">
        <w:rPr>
          <w:rFonts w:eastAsia="Arial" w:cstheme="minorHAnsi"/>
          <w:b/>
          <w:bCs/>
          <w:spacing w:val="10"/>
          <w:lang w:val="en-US"/>
        </w:rPr>
        <w:t xml:space="preserve"> </w:t>
      </w:r>
      <w:r w:rsidRPr="00BE3042">
        <w:rPr>
          <w:rFonts w:eastAsia="Arial" w:cstheme="minorHAnsi"/>
          <w:b/>
          <w:bCs/>
          <w:lang w:val="en-US"/>
        </w:rPr>
        <w:t>Б</w:t>
      </w:r>
      <w:r w:rsidRPr="00BE3042">
        <w:rPr>
          <w:rFonts w:eastAsia="Arial" w:cstheme="minorHAnsi"/>
          <w:b/>
          <w:bCs/>
          <w:spacing w:val="15"/>
          <w:lang w:val="en-US"/>
        </w:rPr>
        <w:t xml:space="preserve"> </w:t>
      </w:r>
      <w:proofErr w:type="spellStart"/>
      <w:r w:rsidRPr="00BE3042">
        <w:rPr>
          <w:rFonts w:eastAsia="Arial" w:cstheme="minorHAnsi"/>
          <w:lang w:val="en-US"/>
        </w:rPr>
        <w:t>обухвата</w:t>
      </w:r>
      <w:proofErr w:type="spellEnd"/>
      <w:r w:rsidRPr="00BE3042">
        <w:rPr>
          <w:rFonts w:eastAsia="Arial" w:cstheme="minorHAnsi"/>
          <w:spacing w:val="16"/>
          <w:lang w:val="en-US"/>
        </w:rPr>
        <w:t xml:space="preserve"> </w:t>
      </w:r>
      <w:proofErr w:type="spellStart"/>
      <w:r w:rsidRPr="00BE3042">
        <w:rPr>
          <w:rFonts w:eastAsia="Arial" w:cstheme="minorHAnsi"/>
          <w:lang w:val="en-US"/>
        </w:rPr>
        <w:t>постојећи</w:t>
      </w:r>
      <w:proofErr w:type="spellEnd"/>
      <w:r w:rsidRPr="00BE3042">
        <w:rPr>
          <w:rFonts w:eastAsia="Arial" w:cstheme="minorHAnsi"/>
          <w:spacing w:val="6"/>
          <w:lang w:val="en-US"/>
        </w:rPr>
        <w:t xml:space="preserve"> </w:t>
      </w:r>
      <w:proofErr w:type="spellStart"/>
      <w:r w:rsidRPr="00BE3042">
        <w:rPr>
          <w:rFonts w:eastAsia="Arial" w:cstheme="minorHAnsi"/>
          <w:lang w:val="en-US"/>
        </w:rPr>
        <w:t>комплекс</w:t>
      </w:r>
      <w:proofErr w:type="spellEnd"/>
      <w:r w:rsidRPr="00BE3042">
        <w:rPr>
          <w:rFonts w:eastAsia="Arial" w:cstheme="minorHAnsi"/>
          <w:spacing w:val="6"/>
          <w:lang w:val="en-US"/>
        </w:rPr>
        <w:t xml:space="preserve"> </w:t>
      </w:r>
      <w:proofErr w:type="spellStart"/>
      <w:r w:rsidRPr="00BE3042">
        <w:rPr>
          <w:rFonts w:eastAsia="Arial" w:cstheme="minorHAnsi"/>
          <w:lang w:val="en-US"/>
        </w:rPr>
        <w:t>Фармацеутског</w:t>
      </w:r>
      <w:proofErr w:type="spellEnd"/>
      <w:r w:rsidRPr="00BE3042">
        <w:rPr>
          <w:rFonts w:eastAsia="Arial" w:cstheme="minorHAnsi"/>
          <w:lang w:val="en-US"/>
        </w:rPr>
        <w:t xml:space="preserve"> </w:t>
      </w:r>
      <w:proofErr w:type="spellStart"/>
      <w:r w:rsidRPr="00BE3042">
        <w:rPr>
          <w:rFonts w:eastAsia="Arial" w:cstheme="minorHAnsi"/>
          <w:lang w:val="en-US"/>
        </w:rPr>
        <w:t>факултета</w:t>
      </w:r>
      <w:proofErr w:type="spellEnd"/>
      <w:r w:rsidRPr="00BE3042">
        <w:rPr>
          <w:rFonts w:eastAsia="Arial" w:cstheme="minorHAnsi"/>
          <w:spacing w:val="16"/>
          <w:lang w:val="en-US"/>
        </w:rPr>
        <w:t xml:space="preserve"> </w:t>
      </w:r>
      <w:r w:rsidRPr="00BE3042">
        <w:rPr>
          <w:rFonts w:eastAsia="Arial" w:cstheme="minorHAnsi"/>
          <w:lang w:val="en-US"/>
        </w:rPr>
        <w:t>и</w:t>
      </w:r>
      <w:r w:rsidRPr="00BE3042">
        <w:rPr>
          <w:rFonts w:eastAsia="Arial" w:cstheme="minorHAnsi"/>
          <w:spacing w:val="14"/>
          <w:lang w:val="en-US"/>
        </w:rPr>
        <w:t xml:space="preserve"> </w:t>
      </w:r>
      <w:proofErr w:type="spellStart"/>
      <w:r w:rsidRPr="00BE3042">
        <w:rPr>
          <w:rFonts w:eastAsia="Arial" w:cstheme="minorHAnsi"/>
          <w:lang w:val="en-US"/>
        </w:rPr>
        <w:t>комплекс</w:t>
      </w:r>
      <w:proofErr w:type="spellEnd"/>
      <w:r w:rsidRPr="00BE3042">
        <w:rPr>
          <w:rFonts w:eastAsia="Arial" w:cstheme="minorHAnsi"/>
          <w:spacing w:val="6"/>
          <w:lang w:val="en-US"/>
        </w:rPr>
        <w:t xml:space="preserve"> </w:t>
      </w:r>
      <w:proofErr w:type="spellStart"/>
      <w:r w:rsidRPr="00BE3042">
        <w:rPr>
          <w:rFonts w:eastAsia="Arial" w:cstheme="minorHAnsi"/>
          <w:lang w:val="en-US"/>
        </w:rPr>
        <w:t>Института</w:t>
      </w:r>
      <w:proofErr w:type="spellEnd"/>
      <w:r w:rsidRPr="00BE3042">
        <w:rPr>
          <w:rFonts w:eastAsia="Arial" w:cstheme="minorHAnsi"/>
          <w:spacing w:val="5"/>
          <w:lang w:val="en-US"/>
        </w:rPr>
        <w:t xml:space="preserve"> </w:t>
      </w:r>
      <w:proofErr w:type="spellStart"/>
      <w:r w:rsidRPr="00BE3042">
        <w:rPr>
          <w:rFonts w:eastAsia="Arial" w:cstheme="minorHAnsi"/>
          <w:lang w:val="en-US"/>
        </w:rPr>
        <w:t>за</w:t>
      </w:r>
      <w:proofErr w:type="spellEnd"/>
      <w:r w:rsidRPr="00BE3042">
        <w:rPr>
          <w:rFonts w:eastAsia="Arial" w:cstheme="minorHAnsi"/>
          <w:lang w:val="en-US"/>
        </w:rPr>
        <w:t xml:space="preserve"> </w:t>
      </w:r>
      <w:proofErr w:type="spellStart"/>
      <w:r w:rsidRPr="00BE3042">
        <w:rPr>
          <w:rFonts w:eastAsia="Arial" w:cstheme="minorHAnsi"/>
          <w:lang w:val="en-US"/>
        </w:rPr>
        <w:t>вирусологију</w:t>
      </w:r>
      <w:proofErr w:type="spellEnd"/>
      <w:r w:rsidRPr="00BE3042">
        <w:rPr>
          <w:rFonts w:eastAsia="Arial" w:cstheme="minorHAnsi"/>
          <w:lang w:val="en-US"/>
        </w:rPr>
        <w:t xml:space="preserve">, </w:t>
      </w:r>
      <w:proofErr w:type="spellStart"/>
      <w:r w:rsidRPr="00BE3042">
        <w:rPr>
          <w:rFonts w:eastAsia="Arial" w:cstheme="minorHAnsi"/>
          <w:lang w:val="en-US"/>
        </w:rPr>
        <w:t>вакцине</w:t>
      </w:r>
      <w:proofErr w:type="spellEnd"/>
      <w:r w:rsidRPr="00BE3042">
        <w:rPr>
          <w:rFonts w:eastAsia="Arial" w:cstheme="minorHAnsi"/>
          <w:spacing w:val="-8"/>
          <w:lang w:val="en-US"/>
        </w:rPr>
        <w:t xml:space="preserve"> </w:t>
      </w:r>
      <w:r w:rsidRPr="00BE3042">
        <w:rPr>
          <w:rFonts w:eastAsia="Arial" w:cstheme="minorHAnsi"/>
          <w:lang w:val="en-US"/>
        </w:rPr>
        <w:t xml:space="preserve">и </w:t>
      </w:r>
      <w:proofErr w:type="spellStart"/>
      <w:r w:rsidRPr="00BE3042">
        <w:rPr>
          <w:rFonts w:eastAsia="Arial" w:cstheme="minorHAnsi"/>
          <w:lang w:val="en-US"/>
        </w:rPr>
        <w:t>серуме</w:t>
      </w:r>
      <w:proofErr w:type="spellEnd"/>
      <w:r w:rsidRPr="00BE3042">
        <w:rPr>
          <w:rFonts w:eastAsia="Arial" w:cstheme="minorHAnsi"/>
          <w:spacing w:val="-7"/>
          <w:lang w:val="en-US"/>
        </w:rPr>
        <w:t xml:space="preserve"> </w:t>
      </w:r>
      <w:r w:rsidRPr="00BE3042">
        <w:rPr>
          <w:rFonts w:eastAsia="Arial" w:cstheme="minorHAnsi"/>
          <w:lang w:val="en-US"/>
        </w:rPr>
        <w:t>„</w:t>
      </w:r>
      <w:proofErr w:type="spellStart"/>
      <w:proofErr w:type="gramStart"/>
      <w:r w:rsidRPr="00BE3042">
        <w:rPr>
          <w:rFonts w:eastAsia="Arial" w:cstheme="minorHAnsi"/>
          <w:lang w:val="en-US"/>
        </w:rPr>
        <w:t>Торлак</w:t>
      </w:r>
      <w:proofErr w:type="spellEnd"/>
      <w:r w:rsidRPr="00BE3042">
        <w:rPr>
          <w:rFonts w:eastAsia="Arial" w:cstheme="minorHAnsi"/>
          <w:lang w:val="en-US"/>
        </w:rPr>
        <w:t>“</w:t>
      </w:r>
      <w:proofErr w:type="gramEnd"/>
      <w:r w:rsidRPr="00BE3042">
        <w:rPr>
          <w:rFonts w:eastAsia="Arial" w:cstheme="minorHAnsi"/>
          <w:lang w:val="en-US"/>
        </w:rPr>
        <w:t xml:space="preserve">, </w:t>
      </w:r>
      <w:proofErr w:type="spellStart"/>
      <w:r w:rsidRPr="00BE3042">
        <w:rPr>
          <w:rFonts w:eastAsia="Arial" w:cstheme="minorHAnsi"/>
          <w:lang w:val="en-US"/>
        </w:rPr>
        <w:t>који</w:t>
      </w:r>
      <w:proofErr w:type="spellEnd"/>
      <w:r w:rsidRPr="00BE3042">
        <w:rPr>
          <w:rFonts w:eastAsia="Arial" w:cstheme="minorHAnsi"/>
          <w:spacing w:val="-4"/>
          <w:lang w:val="en-US"/>
        </w:rPr>
        <w:t xml:space="preserve"> </w:t>
      </w:r>
      <w:proofErr w:type="spellStart"/>
      <w:r w:rsidRPr="00BE3042">
        <w:rPr>
          <w:rFonts w:eastAsia="Arial" w:cstheme="minorHAnsi"/>
          <w:lang w:val="en-US"/>
        </w:rPr>
        <w:t>се</w:t>
      </w:r>
      <w:proofErr w:type="spellEnd"/>
      <w:r w:rsidRPr="00BE3042">
        <w:rPr>
          <w:rFonts w:eastAsia="Arial" w:cstheme="minorHAnsi"/>
          <w:spacing w:val="1"/>
          <w:lang w:val="en-US"/>
        </w:rPr>
        <w:t xml:space="preserve"> </w:t>
      </w:r>
      <w:proofErr w:type="spellStart"/>
      <w:r w:rsidRPr="00BE3042">
        <w:rPr>
          <w:rFonts w:eastAsia="Arial" w:cstheme="minorHAnsi"/>
          <w:lang w:val="en-US"/>
        </w:rPr>
        <w:t>налазе</w:t>
      </w:r>
      <w:proofErr w:type="spellEnd"/>
      <w:r w:rsidRPr="00BE3042">
        <w:rPr>
          <w:rFonts w:eastAsia="Arial" w:cstheme="minorHAnsi"/>
          <w:lang w:val="en-US"/>
        </w:rPr>
        <w:t xml:space="preserve"> </w:t>
      </w:r>
      <w:proofErr w:type="spellStart"/>
      <w:r w:rsidRPr="00BE3042">
        <w:rPr>
          <w:rFonts w:eastAsia="Arial" w:cstheme="minorHAnsi"/>
          <w:lang w:val="en-US"/>
        </w:rPr>
        <w:t>са</w:t>
      </w:r>
      <w:proofErr w:type="spellEnd"/>
      <w:r w:rsidRPr="00BE3042">
        <w:rPr>
          <w:rFonts w:eastAsia="Arial" w:cstheme="minorHAnsi"/>
          <w:spacing w:val="1"/>
          <w:lang w:val="en-US"/>
        </w:rPr>
        <w:t xml:space="preserve"> </w:t>
      </w:r>
      <w:proofErr w:type="spellStart"/>
      <w:r w:rsidRPr="00BE3042">
        <w:rPr>
          <w:rFonts w:eastAsia="Arial" w:cstheme="minorHAnsi"/>
          <w:lang w:val="en-US"/>
        </w:rPr>
        <w:t>југозападне</w:t>
      </w:r>
      <w:proofErr w:type="spellEnd"/>
      <w:r w:rsidRPr="00BE3042">
        <w:rPr>
          <w:rFonts w:eastAsia="Arial" w:cstheme="minorHAnsi"/>
          <w:lang w:val="en-US"/>
        </w:rPr>
        <w:t xml:space="preserve"> </w:t>
      </w:r>
      <w:proofErr w:type="spellStart"/>
      <w:r w:rsidRPr="00BE3042">
        <w:rPr>
          <w:rFonts w:eastAsia="Arial" w:cstheme="minorHAnsi"/>
          <w:lang w:val="en-US"/>
        </w:rPr>
        <w:t>стране</w:t>
      </w:r>
      <w:proofErr w:type="spellEnd"/>
      <w:r w:rsidRPr="00BE3042">
        <w:rPr>
          <w:rFonts w:eastAsia="Arial" w:cstheme="minorHAnsi"/>
          <w:lang w:val="en-US"/>
        </w:rPr>
        <w:t xml:space="preserve"> </w:t>
      </w:r>
      <w:proofErr w:type="spellStart"/>
      <w:r w:rsidRPr="00BE3042">
        <w:rPr>
          <w:rFonts w:eastAsia="Arial" w:cstheme="minorHAnsi"/>
          <w:lang w:val="en-US"/>
        </w:rPr>
        <w:t>Улице</w:t>
      </w:r>
      <w:proofErr w:type="spellEnd"/>
      <w:r w:rsidRPr="00BE3042">
        <w:rPr>
          <w:rFonts w:eastAsia="Arial" w:cstheme="minorHAnsi"/>
          <w:lang w:val="en-US"/>
        </w:rPr>
        <w:t xml:space="preserve"> </w:t>
      </w:r>
      <w:proofErr w:type="spellStart"/>
      <w:r w:rsidRPr="00BE3042">
        <w:rPr>
          <w:rFonts w:eastAsia="Arial" w:cstheme="minorHAnsi"/>
          <w:lang w:val="en-US"/>
        </w:rPr>
        <w:t>војводе</w:t>
      </w:r>
      <w:proofErr w:type="spellEnd"/>
      <w:r w:rsidRPr="00BE3042">
        <w:rPr>
          <w:rFonts w:eastAsia="Arial" w:cstheme="minorHAnsi"/>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w:t>
      </w:r>
      <w:r w:rsidRPr="00BE3042">
        <w:rPr>
          <w:rFonts w:eastAsia="Arial" w:cstheme="minorHAnsi"/>
          <w:spacing w:val="3"/>
          <w:lang w:val="en-US"/>
        </w:rPr>
        <w:t xml:space="preserve"> </w:t>
      </w:r>
      <w:proofErr w:type="spellStart"/>
      <w:r w:rsidRPr="00BE3042">
        <w:rPr>
          <w:rFonts w:eastAsia="Arial" w:cstheme="minorHAnsi"/>
          <w:lang w:val="en-US"/>
        </w:rPr>
        <w:t>Фаза</w:t>
      </w:r>
      <w:proofErr w:type="spellEnd"/>
      <w:r w:rsidRPr="00BE3042">
        <w:rPr>
          <w:rFonts w:eastAsia="Arial" w:cstheme="minorHAnsi"/>
          <w:spacing w:val="10"/>
          <w:lang w:val="en-US"/>
        </w:rPr>
        <w:t xml:space="preserve"> </w:t>
      </w:r>
      <w:r w:rsidRPr="00BE3042">
        <w:rPr>
          <w:rFonts w:eastAsia="Arial" w:cstheme="minorHAnsi"/>
          <w:lang w:val="en-US"/>
        </w:rPr>
        <w:t>Б</w:t>
      </w:r>
      <w:r w:rsidRPr="00BE3042">
        <w:rPr>
          <w:rFonts w:eastAsia="Arial" w:cstheme="minorHAnsi"/>
          <w:spacing w:val="11"/>
          <w:lang w:val="en-US"/>
        </w:rPr>
        <w:t xml:space="preserve"> </w:t>
      </w:r>
      <w:proofErr w:type="spellStart"/>
      <w:r w:rsidRPr="00BE3042">
        <w:rPr>
          <w:rFonts w:eastAsia="Arial" w:cstheme="minorHAnsi"/>
          <w:lang w:val="en-US"/>
        </w:rPr>
        <w:t>обухвата</w:t>
      </w:r>
      <w:proofErr w:type="spellEnd"/>
      <w:r w:rsidRPr="00BE3042">
        <w:rPr>
          <w:rFonts w:eastAsia="Arial" w:cstheme="minorHAnsi"/>
          <w:spacing w:val="10"/>
          <w:lang w:val="en-US"/>
        </w:rPr>
        <w:t xml:space="preserve"> </w:t>
      </w:r>
      <w:proofErr w:type="spellStart"/>
      <w:r w:rsidRPr="00BE3042">
        <w:rPr>
          <w:rFonts w:eastAsia="Arial" w:cstheme="minorHAnsi"/>
          <w:lang w:val="en-US"/>
        </w:rPr>
        <w:t>простор</w:t>
      </w:r>
      <w:proofErr w:type="spellEnd"/>
      <w:r w:rsidRPr="00BE3042">
        <w:rPr>
          <w:rFonts w:eastAsia="Arial" w:cstheme="minorHAnsi"/>
          <w:spacing w:val="10"/>
          <w:lang w:val="en-US"/>
        </w:rPr>
        <w:t xml:space="preserve"> </w:t>
      </w:r>
      <w:r w:rsidRPr="00BE3042">
        <w:rPr>
          <w:rFonts w:eastAsia="Arial" w:cstheme="minorHAnsi"/>
          <w:lang w:val="en-US"/>
        </w:rPr>
        <w:t>у</w:t>
      </w:r>
      <w:r w:rsidRPr="00BE3042">
        <w:rPr>
          <w:rFonts w:eastAsia="Arial" w:cstheme="minorHAnsi"/>
          <w:spacing w:val="10"/>
          <w:lang w:val="en-US"/>
        </w:rPr>
        <w:t xml:space="preserve"> </w:t>
      </w:r>
      <w:proofErr w:type="spellStart"/>
      <w:r w:rsidRPr="00BE3042">
        <w:rPr>
          <w:rFonts w:eastAsia="Arial" w:cstheme="minorHAnsi"/>
          <w:lang w:val="en-US"/>
        </w:rPr>
        <w:t>површини</w:t>
      </w:r>
      <w:proofErr w:type="spellEnd"/>
      <w:r w:rsidRPr="00BE3042">
        <w:rPr>
          <w:rFonts w:eastAsia="Arial" w:cstheme="minorHAnsi"/>
          <w:lang w:val="en-US"/>
        </w:rPr>
        <w:t xml:space="preserve"> </w:t>
      </w:r>
      <w:proofErr w:type="spellStart"/>
      <w:r w:rsidRPr="00BE3042">
        <w:rPr>
          <w:rFonts w:eastAsia="Arial" w:cstheme="minorHAnsi"/>
          <w:lang w:val="en-US"/>
        </w:rPr>
        <w:t>од</w:t>
      </w:r>
      <w:proofErr w:type="spellEnd"/>
      <w:r w:rsidRPr="00BE3042">
        <w:rPr>
          <w:rFonts w:eastAsia="Arial" w:cstheme="minorHAnsi"/>
          <w:spacing w:val="10"/>
          <w:lang w:val="en-US"/>
        </w:rPr>
        <w:t xml:space="preserve"> </w:t>
      </w:r>
      <w:proofErr w:type="spellStart"/>
      <w:r w:rsidRPr="00BE3042">
        <w:rPr>
          <w:rFonts w:eastAsia="Arial" w:cstheme="minorHAnsi"/>
          <w:lang w:val="en-US"/>
        </w:rPr>
        <w:t>oкo</w:t>
      </w:r>
      <w:proofErr w:type="spellEnd"/>
      <w:r w:rsidRPr="00BE3042">
        <w:rPr>
          <w:rFonts w:eastAsia="Arial" w:cstheme="minorHAnsi"/>
          <w:spacing w:val="7"/>
          <w:lang w:val="en-US"/>
        </w:rPr>
        <w:t xml:space="preserve"> </w:t>
      </w:r>
      <w:r w:rsidRPr="00BE3042">
        <w:rPr>
          <w:rFonts w:eastAsia="Arial" w:cstheme="minorHAnsi"/>
          <w:lang w:val="en-US"/>
        </w:rPr>
        <w:t>16,6</w:t>
      </w:r>
      <w:r w:rsidRPr="00BE3042">
        <w:rPr>
          <w:rFonts w:eastAsia="Arial" w:cstheme="minorHAnsi"/>
          <w:spacing w:val="10"/>
          <w:lang w:val="en-US"/>
        </w:rPr>
        <w:t xml:space="preserve"> </w:t>
      </w:r>
      <w:r w:rsidRPr="00BE3042">
        <w:rPr>
          <w:rFonts w:eastAsia="Arial" w:cstheme="minorHAnsi"/>
          <w:lang w:val="en-US"/>
        </w:rPr>
        <w:t>ha.</w:t>
      </w:r>
      <w:r w:rsidRPr="00BE3042">
        <w:rPr>
          <w:rFonts w:eastAsia="Arial" w:cstheme="minorHAnsi"/>
          <w:spacing w:val="10"/>
          <w:lang w:val="en-US"/>
        </w:rPr>
        <w:t xml:space="preserve"> </w:t>
      </w:r>
      <w:proofErr w:type="spellStart"/>
      <w:r w:rsidRPr="00BE3042">
        <w:rPr>
          <w:rFonts w:eastAsia="Arial" w:cstheme="minorHAnsi"/>
          <w:lang w:val="en-US"/>
        </w:rPr>
        <w:t>Планирано</w:t>
      </w:r>
      <w:proofErr w:type="spellEnd"/>
      <w:r w:rsidRPr="00BE3042">
        <w:rPr>
          <w:rFonts w:eastAsia="Arial" w:cstheme="minorHAnsi"/>
          <w:spacing w:val="10"/>
          <w:lang w:val="en-US"/>
        </w:rPr>
        <w:t xml:space="preserve"> </w:t>
      </w:r>
      <w:proofErr w:type="spellStart"/>
      <w:r w:rsidRPr="00BE3042">
        <w:rPr>
          <w:rFonts w:eastAsia="Arial" w:cstheme="minorHAnsi"/>
          <w:lang w:val="en-US"/>
        </w:rPr>
        <w:t>је</w:t>
      </w:r>
      <w:proofErr w:type="spellEnd"/>
      <w:r w:rsidRPr="00BE3042">
        <w:rPr>
          <w:rFonts w:eastAsia="Arial" w:cstheme="minorHAnsi"/>
          <w:spacing w:val="10"/>
          <w:lang w:val="en-US"/>
        </w:rPr>
        <w:t xml:space="preserve"> </w:t>
      </w:r>
      <w:proofErr w:type="spellStart"/>
      <w:r w:rsidRPr="00BE3042">
        <w:rPr>
          <w:rFonts w:eastAsia="Arial" w:cstheme="minorHAnsi"/>
          <w:lang w:val="en-US"/>
        </w:rPr>
        <w:t>повезивање</w:t>
      </w:r>
      <w:proofErr w:type="spellEnd"/>
      <w:r w:rsidRPr="00BE3042">
        <w:rPr>
          <w:rFonts w:eastAsia="Arial" w:cstheme="minorHAnsi"/>
          <w:spacing w:val="10"/>
          <w:lang w:val="en-US"/>
        </w:rPr>
        <w:t xml:space="preserve"> </w:t>
      </w:r>
      <w:proofErr w:type="spellStart"/>
      <w:r w:rsidRPr="00BE3042">
        <w:rPr>
          <w:rFonts w:eastAsia="Arial" w:cstheme="minorHAnsi"/>
          <w:lang w:val="en-US"/>
        </w:rPr>
        <w:t>ове</w:t>
      </w:r>
      <w:proofErr w:type="spellEnd"/>
      <w:r w:rsidRPr="00BE3042">
        <w:rPr>
          <w:rFonts w:eastAsia="Arial" w:cstheme="minorHAnsi"/>
          <w:lang w:val="en-US"/>
        </w:rPr>
        <w:t xml:space="preserve"> </w:t>
      </w:r>
      <w:proofErr w:type="spellStart"/>
      <w:r w:rsidRPr="00BE3042">
        <w:rPr>
          <w:rFonts w:eastAsia="Arial" w:cstheme="minorHAnsi"/>
          <w:lang w:val="en-US"/>
        </w:rPr>
        <w:t>две</w:t>
      </w:r>
      <w:proofErr w:type="spellEnd"/>
      <w:r w:rsidRPr="00BE3042">
        <w:rPr>
          <w:rFonts w:eastAsia="Arial" w:cstheme="minorHAnsi"/>
          <w:lang w:val="en-US"/>
        </w:rPr>
        <w:t xml:space="preserve"> </w:t>
      </w:r>
      <w:proofErr w:type="spellStart"/>
      <w:r w:rsidRPr="00BE3042">
        <w:rPr>
          <w:rFonts w:eastAsia="Arial" w:cstheme="minorHAnsi"/>
          <w:lang w:val="en-US"/>
        </w:rPr>
        <w:t>фазе</w:t>
      </w:r>
      <w:proofErr w:type="spellEnd"/>
      <w:r w:rsidRPr="00BE3042">
        <w:rPr>
          <w:rFonts w:eastAsia="Arial" w:cstheme="minorHAnsi"/>
          <w:lang w:val="en-US"/>
        </w:rPr>
        <w:t xml:space="preserve"> </w:t>
      </w:r>
      <w:proofErr w:type="spellStart"/>
      <w:r w:rsidRPr="00BE3042">
        <w:rPr>
          <w:rFonts w:eastAsia="Arial" w:cstheme="minorHAnsi"/>
          <w:lang w:val="en-US"/>
        </w:rPr>
        <w:t>подземним</w:t>
      </w:r>
      <w:proofErr w:type="spellEnd"/>
      <w:r w:rsidRPr="00BE3042">
        <w:rPr>
          <w:rFonts w:eastAsia="Arial" w:cstheme="minorHAnsi"/>
          <w:spacing w:val="-12"/>
          <w:lang w:val="en-US"/>
        </w:rPr>
        <w:t xml:space="preserve"> </w:t>
      </w:r>
      <w:proofErr w:type="spellStart"/>
      <w:r w:rsidRPr="00BE3042">
        <w:rPr>
          <w:rFonts w:eastAsia="Arial" w:cstheme="minorHAnsi"/>
          <w:lang w:val="en-US"/>
        </w:rPr>
        <w:t>пролазом</w:t>
      </w:r>
      <w:proofErr w:type="spellEnd"/>
      <w:r w:rsidRPr="00BE3042">
        <w:rPr>
          <w:rFonts w:eastAsia="Arial" w:cstheme="minorHAnsi"/>
          <w:spacing w:val="-1"/>
          <w:lang w:val="en-US"/>
        </w:rPr>
        <w:t xml:space="preserve"> </w:t>
      </w:r>
      <w:proofErr w:type="spellStart"/>
      <w:r w:rsidRPr="00BE3042">
        <w:rPr>
          <w:rFonts w:eastAsia="Arial" w:cstheme="minorHAnsi"/>
          <w:lang w:val="en-US"/>
        </w:rPr>
        <w:t>испод</w:t>
      </w:r>
      <w:proofErr w:type="spellEnd"/>
      <w:r w:rsidRPr="00BE3042">
        <w:rPr>
          <w:rFonts w:eastAsia="Arial" w:cstheme="minorHAnsi"/>
          <w:spacing w:val="-6"/>
          <w:lang w:val="en-US"/>
        </w:rPr>
        <w:t xml:space="preserve"> </w:t>
      </w:r>
      <w:proofErr w:type="spellStart"/>
      <w:r w:rsidRPr="00BE3042">
        <w:rPr>
          <w:rFonts w:eastAsia="Arial" w:cstheme="minorHAnsi"/>
          <w:lang w:val="en-US"/>
        </w:rPr>
        <w:t>Улице</w:t>
      </w:r>
      <w:proofErr w:type="spellEnd"/>
      <w:r w:rsidRPr="00BE3042">
        <w:rPr>
          <w:rFonts w:eastAsia="Arial" w:cstheme="minorHAnsi"/>
          <w:spacing w:val="-1"/>
          <w:lang w:val="en-US"/>
        </w:rPr>
        <w:t xml:space="preserve"> </w:t>
      </w:r>
      <w:proofErr w:type="spellStart"/>
      <w:r w:rsidRPr="00BE3042">
        <w:rPr>
          <w:rFonts w:eastAsia="Arial" w:cstheme="minorHAnsi"/>
          <w:lang w:val="en-US"/>
        </w:rPr>
        <w:t>војводе</w:t>
      </w:r>
      <w:proofErr w:type="spellEnd"/>
      <w:r w:rsidRPr="00BE3042">
        <w:rPr>
          <w:rFonts w:eastAsia="Arial" w:cstheme="minorHAnsi"/>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w:t>
      </w:r>
    </w:p>
    <w:p w14:paraId="13D9AE89" w14:textId="77777777" w:rsidR="00BE3042" w:rsidRPr="00BE3042" w:rsidRDefault="00BE3042" w:rsidP="00BE3042">
      <w:pPr>
        <w:widowControl w:val="0"/>
        <w:spacing w:before="66" w:after="0" w:line="359" w:lineRule="auto"/>
        <w:ind w:left="100" w:right="60"/>
        <w:jc w:val="both"/>
        <w:rPr>
          <w:rFonts w:eastAsia="Arial" w:cstheme="minorHAnsi"/>
          <w:lang w:val="en-US"/>
        </w:rPr>
      </w:pPr>
      <w:proofErr w:type="spellStart"/>
      <w:r w:rsidRPr="00BE3042">
        <w:rPr>
          <w:rFonts w:eastAsia="Arial" w:cstheme="minorHAnsi"/>
          <w:lang w:val="en-US"/>
        </w:rPr>
        <w:t>Главни</w:t>
      </w:r>
      <w:proofErr w:type="spellEnd"/>
      <w:r w:rsidRPr="00BE3042">
        <w:rPr>
          <w:rFonts w:eastAsia="Arial" w:cstheme="minorHAnsi"/>
          <w:spacing w:val="13"/>
          <w:lang w:val="en-US"/>
        </w:rPr>
        <w:t xml:space="preserve"> </w:t>
      </w:r>
      <w:proofErr w:type="spellStart"/>
      <w:r w:rsidRPr="00BE3042">
        <w:rPr>
          <w:rFonts w:eastAsia="Arial" w:cstheme="minorHAnsi"/>
          <w:lang w:val="en-US"/>
        </w:rPr>
        <w:t>саобраћајни</w:t>
      </w:r>
      <w:proofErr w:type="spellEnd"/>
      <w:r w:rsidRPr="00BE3042">
        <w:rPr>
          <w:rFonts w:eastAsia="Arial" w:cstheme="minorHAnsi"/>
          <w:spacing w:val="13"/>
          <w:lang w:val="en-US"/>
        </w:rPr>
        <w:t xml:space="preserve"> </w:t>
      </w:r>
      <w:proofErr w:type="spellStart"/>
      <w:r w:rsidRPr="00BE3042">
        <w:rPr>
          <w:rFonts w:eastAsia="Arial" w:cstheme="minorHAnsi"/>
          <w:lang w:val="en-US"/>
        </w:rPr>
        <w:t>приступи</w:t>
      </w:r>
      <w:proofErr w:type="spellEnd"/>
      <w:r w:rsidRPr="00BE3042">
        <w:rPr>
          <w:rFonts w:eastAsia="Arial" w:cstheme="minorHAnsi"/>
          <w:spacing w:val="4"/>
          <w:lang w:val="en-US"/>
        </w:rPr>
        <w:t xml:space="preserve"> </w:t>
      </w:r>
      <w:proofErr w:type="spellStart"/>
      <w:r w:rsidRPr="00BE3042">
        <w:rPr>
          <w:rFonts w:eastAsia="Arial" w:cstheme="minorHAnsi"/>
          <w:lang w:val="en-US"/>
        </w:rPr>
        <w:t>свим</w:t>
      </w:r>
      <w:proofErr w:type="spellEnd"/>
      <w:r w:rsidRPr="00BE3042">
        <w:rPr>
          <w:rFonts w:eastAsia="Arial" w:cstheme="minorHAnsi"/>
          <w:spacing w:val="8"/>
          <w:lang w:val="en-US"/>
        </w:rPr>
        <w:t xml:space="preserve"> </w:t>
      </w:r>
      <w:proofErr w:type="spellStart"/>
      <w:r w:rsidRPr="00BE3042">
        <w:rPr>
          <w:rFonts w:eastAsia="Arial" w:cstheme="minorHAnsi"/>
          <w:lang w:val="en-US"/>
        </w:rPr>
        <w:t>комплексима</w:t>
      </w:r>
      <w:proofErr w:type="spellEnd"/>
      <w:r w:rsidRPr="00BE3042">
        <w:rPr>
          <w:rFonts w:eastAsia="Arial" w:cstheme="minorHAnsi"/>
          <w:lang w:val="en-US"/>
        </w:rPr>
        <w:t xml:space="preserve"> </w:t>
      </w:r>
      <w:proofErr w:type="spellStart"/>
      <w:r w:rsidRPr="00BE3042">
        <w:rPr>
          <w:rFonts w:eastAsia="Arial" w:cstheme="minorHAnsi"/>
          <w:lang w:val="en-US"/>
        </w:rPr>
        <w:t>ће</w:t>
      </w:r>
      <w:proofErr w:type="spellEnd"/>
      <w:r w:rsidRPr="00BE3042">
        <w:rPr>
          <w:rFonts w:eastAsia="Arial" w:cstheme="minorHAnsi"/>
          <w:spacing w:val="13"/>
          <w:lang w:val="en-US"/>
        </w:rPr>
        <w:t xml:space="preserve"> </w:t>
      </w:r>
      <w:proofErr w:type="spellStart"/>
      <w:r w:rsidRPr="00BE3042">
        <w:rPr>
          <w:rFonts w:eastAsia="Arial" w:cstheme="minorHAnsi"/>
          <w:lang w:val="en-US"/>
        </w:rPr>
        <w:t>се</w:t>
      </w:r>
      <w:proofErr w:type="spellEnd"/>
      <w:r w:rsidRPr="00BE3042">
        <w:rPr>
          <w:rFonts w:eastAsia="Arial" w:cstheme="minorHAnsi"/>
          <w:spacing w:val="14"/>
          <w:lang w:val="en-US"/>
        </w:rPr>
        <w:t xml:space="preserve"> </w:t>
      </w:r>
      <w:proofErr w:type="spellStart"/>
      <w:r w:rsidRPr="00BE3042">
        <w:rPr>
          <w:rFonts w:eastAsia="Arial" w:cstheme="minorHAnsi"/>
          <w:lang w:val="en-US"/>
        </w:rPr>
        <w:t>остваривати</w:t>
      </w:r>
      <w:proofErr w:type="spellEnd"/>
      <w:r w:rsidRPr="00BE3042">
        <w:rPr>
          <w:rFonts w:eastAsia="Arial" w:cstheme="minorHAnsi"/>
          <w:spacing w:val="13"/>
          <w:lang w:val="en-US"/>
        </w:rPr>
        <w:t xml:space="preserve"> </w:t>
      </w:r>
      <w:proofErr w:type="spellStart"/>
      <w:r w:rsidRPr="00BE3042">
        <w:rPr>
          <w:rFonts w:eastAsia="Arial" w:cstheme="minorHAnsi"/>
          <w:lang w:val="en-US"/>
        </w:rPr>
        <w:t>са</w:t>
      </w:r>
      <w:proofErr w:type="spellEnd"/>
      <w:r w:rsidRPr="00BE3042">
        <w:rPr>
          <w:rFonts w:eastAsia="Arial" w:cstheme="minorHAnsi"/>
          <w:spacing w:val="13"/>
          <w:lang w:val="en-US"/>
        </w:rPr>
        <w:t xml:space="preserve"> </w:t>
      </w:r>
      <w:proofErr w:type="spellStart"/>
      <w:r w:rsidRPr="00BE3042">
        <w:rPr>
          <w:rFonts w:eastAsia="Arial" w:cstheme="minorHAnsi"/>
          <w:lang w:val="en-US"/>
        </w:rPr>
        <w:t>Улице</w:t>
      </w:r>
      <w:proofErr w:type="spellEnd"/>
      <w:r w:rsidRPr="00BE3042">
        <w:rPr>
          <w:rFonts w:eastAsia="Arial" w:cstheme="minorHAnsi"/>
          <w:spacing w:val="13"/>
          <w:lang w:val="en-US"/>
        </w:rPr>
        <w:t xml:space="preserve"> </w:t>
      </w:r>
      <w:proofErr w:type="spellStart"/>
      <w:r w:rsidRPr="00BE3042">
        <w:rPr>
          <w:rFonts w:eastAsia="Arial" w:cstheme="minorHAnsi"/>
          <w:lang w:val="en-US"/>
        </w:rPr>
        <w:t>војводе</w:t>
      </w:r>
      <w:proofErr w:type="spellEnd"/>
      <w:r w:rsidRPr="00BE3042">
        <w:rPr>
          <w:rFonts w:eastAsia="Arial" w:cstheme="minorHAnsi"/>
          <w:spacing w:val="13"/>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 xml:space="preserve"> </w:t>
      </w:r>
      <w:proofErr w:type="spellStart"/>
      <w:r w:rsidRPr="00BE3042">
        <w:rPr>
          <w:rFonts w:eastAsia="Arial" w:cstheme="minorHAnsi"/>
          <w:lang w:val="en-US"/>
        </w:rPr>
        <w:t>чија</w:t>
      </w:r>
      <w:proofErr w:type="spellEnd"/>
      <w:r w:rsidRPr="00BE3042">
        <w:rPr>
          <w:rFonts w:eastAsia="Arial" w:cstheme="minorHAnsi"/>
          <w:lang w:val="en-US"/>
        </w:rPr>
        <w:t xml:space="preserve"> </w:t>
      </w:r>
      <w:proofErr w:type="spellStart"/>
      <w:r w:rsidRPr="00BE3042">
        <w:rPr>
          <w:rFonts w:eastAsia="Arial" w:cstheme="minorHAnsi"/>
          <w:lang w:val="en-US"/>
        </w:rPr>
        <w:t>је</w:t>
      </w:r>
      <w:proofErr w:type="spellEnd"/>
      <w:r w:rsidRPr="00BE3042">
        <w:rPr>
          <w:rFonts w:eastAsia="Arial" w:cstheme="minorHAnsi"/>
          <w:spacing w:val="5"/>
          <w:lang w:val="en-US"/>
        </w:rPr>
        <w:t xml:space="preserve"> </w:t>
      </w:r>
      <w:proofErr w:type="spellStart"/>
      <w:r w:rsidRPr="00BE3042">
        <w:rPr>
          <w:rFonts w:eastAsia="Arial" w:cstheme="minorHAnsi"/>
          <w:lang w:val="en-US"/>
        </w:rPr>
        <w:t>регулација</w:t>
      </w:r>
      <w:proofErr w:type="spellEnd"/>
      <w:r w:rsidRPr="00BE3042">
        <w:rPr>
          <w:rFonts w:eastAsia="Arial" w:cstheme="minorHAnsi"/>
          <w:spacing w:val="4"/>
          <w:lang w:val="en-US"/>
        </w:rPr>
        <w:t xml:space="preserve"> </w:t>
      </w:r>
      <w:r w:rsidRPr="00BE3042">
        <w:rPr>
          <w:rFonts w:eastAsia="Arial" w:cstheme="minorHAnsi"/>
          <w:lang w:val="en-US"/>
        </w:rPr>
        <w:t>у</w:t>
      </w:r>
      <w:r w:rsidRPr="00BE3042">
        <w:rPr>
          <w:rFonts w:eastAsia="Arial" w:cstheme="minorHAnsi"/>
          <w:spacing w:val="4"/>
          <w:lang w:val="en-US"/>
        </w:rPr>
        <w:t xml:space="preserve"> </w:t>
      </w:r>
      <w:proofErr w:type="spellStart"/>
      <w:r w:rsidRPr="00BE3042">
        <w:rPr>
          <w:rFonts w:eastAsia="Arial" w:cstheme="minorHAnsi"/>
          <w:lang w:val="en-US"/>
        </w:rPr>
        <w:t>односу</w:t>
      </w:r>
      <w:proofErr w:type="spellEnd"/>
      <w:r w:rsidRPr="00BE3042">
        <w:rPr>
          <w:rFonts w:eastAsia="Arial" w:cstheme="minorHAnsi"/>
          <w:spacing w:val="4"/>
          <w:lang w:val="en-US"/>
        </w:rPr>
        <w:t xml:space="preserve"> </w:t>
      </w:r>
      <w:proofErr w:type="spellStart"/>
      <w:r w:rsidRPr="00BE3042">
        <w:rPr>
          <w:rFonts w:eastAsia="Arial" w:cstheme="minorHAnsi"/>
          <w:lang w:val="en-US"/>
        </w:rPr>
        <w:t>на</w:t>
      </w:r>
      <w:proofErr w:type="spellEnd"/>
      <w:r w:rsidRPr="00BE3042">
        <w:rPr>
          <w:rFonts w:eastAsia="Arial" w:cstheme="minorHAnsi"/>
          <w:spacing w:val="4"/>
          <w:lang w:val="en-US"/>
        </w:rPr>
        <w:t xml:space="preserve"> </w:t>
      </w:r>
      <w:proofErr w:type="spellStart"/>
      <w:r w:rsidRPr="00BE3042">
        <w:rPr>
          <w:rFonts w:eastAsia="Arial" w:cstheme="minorHAnsi"/>
          <w:lang w:val="en-US"/>
        </w:rPr>
        <w:t>План</w:t>
      </w:r>
      <w:proofErr w:type="spellEnd"/>
      <w:r w:rsidRPr="00BE3042">
        <w:rPr>
          <w:rFonts w:eastAsia="Arial" w:cstheme="minorHAnsi"/>
          <w:spacing w:val="4"/>
          <w:lang w:val="en-US"/>
        </w:rPr>
        <w:t xml:space="preserve"> </w:t>
      </w:r>
      <w:proofErr w:type="spellStart"/>
      <w:r w:rsidRPr="00BE3042">
        <w:rPr>
          <w:rFonts w:eastAsia="Arial" w:cstheme="minorHAnsi"/>
          <w:lang w:val="en-US"/>
        </w:rPr>
        <w:t>генералне</w:t>
      </w:r>
      <w:proofErr w:type="spellEnd"/>
      <w:r w:rsidRPr="00BE3042">
        <w:rPr>
          <w:rFonts w:eastAsia="Arial" w:cstheme="minorHAnsi"/>
          <w:spacing w:val="4"/>
          <w:lang w:val="en-US"/>
        </w:rPr>
        <w:t xml:space="preserve"> </w:t>
      </w:r>
      <w:proofErr w:type="spellStart"/>
      <w:r w:rsidRPr="00BE3042">
        <w:rPr>
          <w:rFonts w:eastAsia="Arial" w:cstheme="minorHAnsi"/>
          <w:lang w:val="en-US"/>
        </w:rPr>
        <w:t>регулације</w:t>
      </w:r>
      <w:proofErr w:type="spellEnd"/>
      <w:r w:rsidRPr="00BE3042">
        <w:rPr>
          <w:rFonts w:eastAsia="Arial" w:cstheme="minorHAnsi"/>
          <w:spacing w:val="4"/>
          <w:lang w:val="en-US"/>
        </w:rPr>
        <w:t xml:space="preserve"> </w:t>
      </w:r>
      <w:proofErr w:type="spellStart"/>
      <w:r w:rsidRPr="00BE3042">
        <w:rPr>
          <w:rFonts w:eastAsia="Arial" w:cstheme="minorHAnsi"/>
          <w:lang w:val="en-US"/>
        </w:rPr>
        <w:t>додатно</w:t>
      </w:r>
      <w:proofErr w:type="spellEnd"/>
      <w:r w:rsidRPr="00BE3042">
        <w:rPr>
          <w:rFonts w:eastAsia="Arial" w:cstheme="minorHAnsi"/>
          <w:spacing w:val="4"/>
          <w:lang w:val="en-US"/>
        </w:rPr>
        <w:t xml:space="preserve"> </w:t>
      </w:r>
      <w:proofErr w:type="spellStart"/>
      <w:r w:rsidRPr="00BE3042">
        <w:rPr>
          <w:rFonts w:eastAsia="Arial" w:cstheme="minorHAnsi"/>
          <w:lang w:val="en-US"/>
        </w:rPr>
        <w:t>проширена</w:t>
      </w:r>
      <w:proofErr w:type="spellEnd"/>
      <w:r w:rsidRPr="00BE3042">
        <w:rPr>
          <w:rFonts w:eastAsia="Arial" w:cstheme="minorHAnsi"/>
          <w:lang w:val="en-US"/>
        </w:rPr>
        <w:t>.</w:t>
      </w:r>
      <w:r w:rsidRPr="00BE3042">
        <w:rPr>
          <w:rFonts w:eastAsia="Arial" w:cstheme="minorHAnsi"/>
          <w:spacing w:val="4"/>
          <w:lang w:val="en-US"/>
        </w:rPr>
        <w:t xml:space="preserve"> </w:t>
      </w:r>
      <w:proofErr w:type="spellStart"/>
      <w:r w:rsidRPr="00BE3042">
        <w:rPr>
          <w:rFonts w:eastAsia="Arial" w:cstheme="minorHAnsi"/>
          <w:lang w:val="en-US"/>
        </w:rPr>
        <w:t>Секундарни</w:t>
      </w:r>
      <w:proofErr w:type="spellEnd"/>
      <w:r w:rsidRPr="00BE3042">
        <w:rPr>
          <w:rFonts w:eastAsia="Arial" w:cstheme="minorHAnsi"/>
          <w:lang w:val="en-US"/>
        </w:rPr>
        <w:t xml:space="preserve"> </w:t>
      </w:r>
      <w:proofErr w:type="spellStart"/>
      <w:r w:rsidRPr="00BE3042">
        <w:rPr>
          <w:rFonts w:eastAsia="Arial" w:cstheme="minorHAnsi"/>
          <w:lang w:val="en-US"/>
        </w:rPr>
        <w:t>приступи</w:t>
      </w:r>
      <w:proofErr w:type="spellEnd"/>
      <w:r w:rsidRPr="00BE3042">
        <w:rPr>
          <w:rFonts w:eastAsia="Arial" w:cstheme="minorHAnsi"/>
          <w:lang w:val="en-US"/>
        </w:rPr>
        <w:t xml:space="preserve"> </w:t>
      </w:r>
      <w:proofErr w:type="spellStart"/>
      <w:r w:rsidRPr="00BE3042">
        <w:rPr>
          <w:rFonts w:eastAsia="Arial" w:cstheme="minorHAnsi"/>
          <w:lang w:val="en-US"/>
        </w:rPr>
        <w:t>се</w:t>
      </w:r>
      <w:proofErr w:type="spellEnd"/>
      <w:r w:rsidRPr="00BE3042">
        <w:rPr>
          <w:rFonts w:eastAsia="Arial" w:cstheme="minorHAnsi"/>
          <w:spacing w:val="9"/>
          <w:lang w:val="en-US"/>
        </w:rPr>
        <w:t xml:space="preserve"> </w:t>
      </w:r>
      <w:proofErr w:type="spellStart"/>
      <w:r w:rsidRPr="00BE3042">
        <w:rPr>
          <w:rFonts w:eastAsia="Arial" w:cstheme="minorHAnsi"/>
          <w:lang w:val="en-US"/>
        </w:rPr>
        <w:t>планирају</w:t>
      </w:r>
      <w:proofErr w:type="spellEnd"/>
      <w:r w:rsidRPr="00BE3042">
        <w:rPr>
          <w:rFonts w:eastAsia="Arial" w:cstheme="minorHAnsi"/>
          <w:spacing w:val="9"/>
          <w:lang w:val="en-US"/>
        </w:rPr>
        <w:t xml:space="preserve"> </w:t>
      </w:r>
      <w:proofErr w:type="spellStart"/>
      <w:r w:rsidRPr="00BE3042">
        <w:rPr>
          <w:rFonts w:eastAsia="Arial" w:cstheme="minorHAnsi"/>
          <w:lang w:val="en-US"/>
        </w:rPr>
        <w:t>са</w:t>
      </w:r>
      <w:proofErr w:type="spellEnd"/>
      <w:r w:rsidRPr="00BE3042">
        <w:rPr>
          <w:rFonts w:eastAsia="Arial" w:cstheme="minorHAnsi"/>
          <w:spacing w:val="9"/>
          <w:lang w:val="en-US"/>
        </w:rPr>
        <w:t xml:space="preserve"> </w:t>
      </w:r>
      <w:proofErr w:type="spellStart"/>
      <w:r w:rsidRPr="00BE3042">
        <w:rPr>
          <w:rFonts w:eastAsia="Arial" w:cstheme="minorHAnsi"/>
          <w:lang w:val="en-US"/>
        </w:rPr>
        <w:t>околне</w:t>
      </w:r>
      <w:proofErr w:type="spellEnd"/>
      <w:r w:rsidRPr="00BE3042">
        <w:rPr>
          <w:rFonts w:eastAsia="Arial" w:cstheme="minorHAnsi"/>
          <w:spacing w:val="9"/>
          <w:lang w:val="en-US"/>
        </w:rPr>
        <w:t xml:space="preserve"> </w:t>
      </w:r>
      <w:proofErr w:type="spellStart"/>
      <w:r w:rsidRPr="00BE3042">
        <w:rPr>
          <w:rFonts w:eastAsia="Arial" w:cstheme="minorHAnsi"/>
          <w:lang w:val="en-US"/>
        </w:rPr>
        <w:t>уличне</w:t>
      </w:r>
      <w:proofErr w:type="spellEnd"/>
      <w:r w:rsidRPr="00BE3042">
        <w:rPr>
          <w:rFonts w:eastAsia="Arial" w:cstheme="minorHAnsi"/>
          <w:spacing w:val="9"/>
          <w:lang w:val="en-US"/>
        </w:rPr>
        <w:t xml:space="preserve"> </w:t>
      </w:r>
      <w:proofErr w:type="spellStart"/>
      <w:r w:rsidRPr="00BE3042">
        <w:rPr>
          <w:rFonts w:eastAsia="Arial" w:cstheme="minorHAnsi"/>
          <w:lang w:val="en-US"/>
        </w:rPr>
        <w:t>мреже</w:t>
      </w:r>
      <w:proofErr w:type="spellEnd"/>
      <w:r w:rsidRPr="00BE3042">
        <w:rPr>
          <w:rFonts w:eastAsia="Arial" w:cstheme="minorHAnsi"/>
          <w:spacing w:val="3"/>
          <w:lang w:val="en-US"/>
        </w:rPr>
        <w:t xml:space="preserve"> </w:t>
      </w:r>
      <w:proofErr w:type="spellStart"/>
      <w:r w:rsidRPr="00BE3042">
        <w:rPr>
          <w:rFonts w:eastAsia="Arial" w:cstheme="minorHAnsi"/>
          <w:lang w:val="en-US"/>
        </w:rPr>
        <w:t>чије</w:t>
      </w:r>
      <w:proofErr w:type="spellEnd"/>
      <w:r w:rsidRPr="00BE3042">
        <w:rPr>
          <w:rFonts w:eastAsia="Arial" w:cstheme="minorHAnsi"/>
          <w:spacing w:val="5"/>
          <w:lang w:val="en-US"/>
        </w:rPr>
        <w:t xml:space="preserve"> </w:t>
      </w:r>
      <w:proofErr w:type="spellStart"/>
      <w:r w:rsidRPr="00BE3042">
        <w:rPr>
          <w:rFonts w:eastAsia="Arial" w:cstheme="minorHAnsi"/>
          <w:lang w:val="en-US"/>
        </w:rPr>
        <w:t>су</w:t>
      </w:r>
      <w:proofErr w:type="spellEnd"/>
      <w:r w:rsidRPr="00BE3042">
        <w:rPr>
          <w:rFonts w:eastAsia="Arial" w:cstheme="minorHAnsi"/>
          <w:spacing w:val="9"/>
          <w:lang w:val="en-US"/>
        </w:rPr>
        <w:t xml:space="preserve"> </w:t>
      </w:r>
      <w:proofErr w:type="spellStart"/>
      <w:r w:rsidRPr="00BE3042">
        <w:rPr>
          <w:rFonts w:eastAsia="Arial" w:cstheme="minorHAnsi"/>
          <w:lang w:val="en-US"/>
        </w:rPr>
        <w:t>регулације</w:t>
      </w:r>
      <w:proofErr w:type="spellEnd"/>
      <w:r w:rsidRPr="00BE3042">
        <w:rPr>
          <w:rFonts w:eastAsia="Arial" w:cstheme="minorHAnsi"/>
          <w:spacing w:val="9"/>
          <w:lang w:val="en-US"/>
        </w:rPr>
        <w:t xml:space="preserve"> </w:t>
      </w:r>
      <w:proofErr w:type="spellStart"/>
      <w:r w:rsidRPr="00BE3042">
        <w:rPr>
          <w:rFonts w:eastAsia="Arial" w:cstheme="minorHAnsi"/>
          <w:lang w:val="en-US"/>
        </w:rPr>
        <w:t>такође</w:t>
      </w:r>
      <w:proofErr w:type="spellEnd"/>
      <w:r w:rsidRPr="00BE3042">
        <w:rPr>
          <w:rFonts w:eastAsia="Arial" w:cstheme="minorHAnsi"/>
          <w:spacing w:val="9"/>
          <w:lang w:val="en-US"/>
        </w:rPr>
        <w:t xml:space="preserve"> </w:t>
      </w:r>
      <w:proofErr w:type="spellStart"/>
      <w:r w:rsidRPr="00BE3042">
        <w:rPr>
          <w:rFonts w:eastAsia="Arial" w:cstheme="minorHAnsi"/>
          <w:lang w:val="en-US"/>
        </w:rPr>
        <w:t>планиране</w:t>
      </w:r>
      <w:proofErr w:type="spellEnd"/>
      <w:r w:rsidRPr="00BE3042">
        <w:rPr>
          <w:rFonts w:eastAsia="Arial" w:cstheme="minorHAnsi"/>
          <w:spacing w:val="9"/>
          <w:lang w:val="en-US"/>
        </w:rPr>
        <w:t xml:space="preserve"> </w:t>
      </w:r>
      <w:proofErr w:type="spellStart"/>
      <w:r w:rsidRPr="00BE3042">
        <w:rPr>
          <w:rFonts w:eastAsia="Arial" w:cstheme="minorHAnsi"/>
          <w:lang w:val="en-US"/>
        </w:rPr>
        <w:t>за</w:t>
      </w:r>
      <w:proofErr w:type="spellEnd"/>
      <w:r w:rsidRPr="00BE3042">
        <w:rPr>
          <w:rFonts w:eastAsia="Arial" w:cstheme="minorHAnsi"/>
          <w:lang w:val="en-US"/>
        </w:rPr>
        <w:t xml:space="preserve"> </w:t>
      </w:r>
      <w:proofErr w:type="spellStart"/>
      <w:r w:rsidRPr="00BE3042">
        <w:rPr>
          <w:rFonts w:eastAsia="Arial" w:cstheme="minorHAnsi"/>
          <w:lang w:val="en-US"/>
        </w:rPr>
        <w:t>проширење</w:t>
      </w:r>
      <w:proofErr w:type="spellEnd"/>
      <w:r w:rsidRPr="00BE3042">
        <w:rPr>
          <w:rFonts w:eastAsia="Arial" w:cstheme="minorHAnsi"/>
          <w:lang w:val="en-US"/>
        </w:rPr>
        <w:t>. С</w:t>
      </w:r>
      <w:r w:rsidRPr="00BE3042">
        <w:rPr>
          <w:rFonts w:eastAsia="Arial" w:cstheme="minorHAnsi"/>
          <w:spacing w:val="13"/>
          <w:lang w:val="en-US"/>
        </w:rPr>
        <w:t xml:space="preserve"> </w:t>
      </w:r>
      <w:proofErr w:type="spellStart"/>
      <w:r w:rsidRPr="00BE3042">
        <w:rPr>
          <w:rFonts w:eastAsia="Arial" w:cstheme="minorHAnsi"/>
          <w:lang w:val="en-US"/>
        </w:rPr>
        <w:t>обзиром</w:t>
      </w:r>
      <w:proofErr w:type="spellEnd"/>
      <w:r w:rsidRPr="00BE3042">
        <w:rPr>
          <w:rFonts w:eastAsia="Arial" w:cstheme="minorHAnsi"/>
          <w:spacing w:val="4"/>
          <w:lang w:val="en-US"/>
        </w:rPr>
        <w:t xml:space="preserve"> </w:t>
      </w:r>
      <w:proofErr w:type="spellStart"/>
      <w:r w:rsidRPr="00BE3042">
        <w:rPr>
          <w:rFonts w:eastAsia="Arial" w:cstheme="minorHAnsi"/>
          <w:lang w:val="en-US"/>
        </w:rPr>
        <w:t>да</w:t>
      </w:r>
      <w:proofErr w:type="spellEnd"/>
      <w:r w:rsidRPr="00BE3042">
        <w:rPr>
          <w:rFonts w:eastAsia="Arial" w:cstheme="minorHAnsi"/>
          <w:spacing w:val="13"/>
          <w:lang w:val="en-US"/>
        </w:rPr>
        <w:t xml:space="preserve"> </w:t>
      </w:r>
      <w:proofErr w:type="spellStart"/>
      <w:r w:rsidRPr="00BE3042">
        <w:rPr>
          <w:rFonts w:eastAsia="Arial" w:cstheme="minorHAnsi"/>
          <w:lang w:val="en-US"/>
        </w:rPr>
        <w:t>ће</w:t>
      </w:r>
      <w:proofErr w:type="spellEnd"/>
      <w:r w:rsidRPr="00BE3042">
        <w:rPr>
          <w:rFonts w:eastAsia="Arial" w:cstheme="minorHAnsi"/>
          <w:spacing w:val="13"/>
          <w:lang w:val="en-US"/>
        </w:rPr>
        <w:t xml:space="preserve"> </w:t>
      </w:r>
      <w:r w:rsidRPr="00BE3042">
        <w:rPr>
          <w:rFonts w:eastAsia="Arial" w:cstheme="minorHAnsi"/>
          <w:lang w:val="en-US"/>
        </w:rPr>
        <w:t>у</w:t>
      </w:r>
      <w:r w:rsidRPr="00BE3042">
        <w:rPr>
          <w:rFonts w:eastAsia="Arial" w:cstheme="minorHAnsi"/>
          <w:spacing w:val="13"/>
          <w:lang w:val="en-US"/>
        </w:rPr>
        <w:t xml:space="preserve"> </w:t>
      </w:r>
      <w:proofErr w:type="spellStart"/>
      <w:r w:rsidRPr="00BE3042">
        <w:rPr>
          <w:rFonts w:eastAsia="Arial" w:cstheme="minorHAnsi"/>
          <w:lang w:val="en-US"/>
        </w:rPr>
        <w:t>будућности</w:t>
      </w:r>
      <w:proofErr w:type="spellEnd"/>
      <w:r w:rsidRPr="00BE3042">
        <w:rPr>
          <w:rFonts w:eastAsia="Arial" w:cstheme="minorHAnsi"/>
          <w:spacing w:val="13"/>
          <w:lang w:val="en-US"/>
        </w:rPr>
        <w:t xml:space="preserve"> </w:t>
      </w:r>
      <w:proofErr w:type="spellStart"/>
      <w:r w:rsidRPr="00BE3042">
        <w:rPr>
          <w:rFonts w:eastAsia="Arial" w:cstheme="minorHAnsi"/>
          <w:lang w:val="en-US"/>
        </w:rPr>
        <w:t>ка</w:t>
      </w:r>
      <w:proofErr w:type="spellEnd"/>
      <w:r w:rsidRPr="00BE3042">
        <w:rPr>
          <w:rFonts w:eastAsia="Arial" w:cstheme="minorHAnsi"/>
          <w:spacing w:val="11"/>
          <w:lang w:val="en-US"/>
        </w:rPr>
        <w:t xml:space="preserve"> </w:t>
      </w:r>
      <w:r w:rsidRPr="00BE3042">
        <w:rPr>
          <w:rFonts w:eastAsia="Arial" w:cstheme="minorHAnsi"/>
          <w:lang w:val="en-US"/>
        </w:rPr>
        <w:t>„БИО4</w:t>
      </w:r>
      <w:r w:rsidRPr="00BE3042">
        <w:rPr>
          <w:rFonts w:eastAsia="Arial" w:cstheme="minorHAnsi"/>
          <w:spacing w:val="6"/>
          <w:lang w:val="en-US"/>
        </w:rPr>
        <w:t xml:space="preserve"> </w:t>
      </w:r>
      <w:proofErr w:type="spellStart"/>
      <w:proofErr w:type="gramStart"/>
      <w:r w:rsidRPr="00BE3042">
        <w:rPr>
          <w:rFonts w:eastAsia="Arial" w:cstheme="minorHAnsi"/>
          <w:lang w:val="en-US"/>
        </w:rPr>
        <w:t>кампусу</w:t>
      </w:r>
      <w:proofErr w:type="spellEnd"/>
      <w:r w:rsidRPr="00BE3042">
        <w:rPr>
          <w:rFonts w:eastAsia="Arial" w:cstheme="minorHAnsi"/>
          <w:lang w:val="en-US"/>
        </w:rPr>
        <w:t>“</w:t>
      </w:r>
      <w:r w:rsidRPr="00BE3042">
        <w:rPr>
          <w:rFonts w:eastAsia="Arial" w:cstheme="minorHAnsi"/>
          <w:spacing w:val="4"/>
          <w:lang w:val="en-US"/>
        </w:rPr>
        <w:t xml:space="preserve"> </w:t>
      </w:r>
      <w:proofErr w:type="spellStart"/>
      <w:r w:rsidRPr="00BE3042">
        <w:rPr>
          <w:rFonts w:eastAsia="Arial" w:cstheme="minorHAnsi"/>
          <w:lang w:val="en-US"/>
        </w:rPr>
        <w:t>гравитирати</w:t>
      </w:r>
      <w:proofErr w:type="spellEnd"/>
      <w:proofErr w:type="gramEnd"/>
      <w:r w:rsidRPr="00BE3042">
        <w:rPr>
          <w:rFonts w:eastAsia="Arial" w:cstheme="minorHAnsi"/>
          <w:lang w:val="en-US"/>
        </w:rPr>
        <w:t xml:space="preserve"> </w:t>
      </w:r>
      <w:proofErr w:type="spellStart"/>
      <w:r w:rsidRPr="00BE3042">
        <w:rPr>
          <w:rFonts w:eastAsia="Arial" w:cstheme="minorHAnsi"/>
          <w:lang w:val="en-US"/>
        </w:rPr>
        <w:t>велики</w:t>
      </w:r>
      <w:proofErr w:type="spellEnd"/>
      <w:r w:rsidRPr="00BE3042">
        <w:rPr>
          <w:rFonts w:eastAsia="Arial" w:cstheme="minorHAnsi"/>
          <w:spacing w:val="6"/>
          <w:lang w:val="en-US"/>
        </w:rPr>
        <w:t xml:space="preserve"> </w:t>
      </w:r>
      <w:proofErr w:type="spellStart"/>
      <w:r w:rsidRPr="00BE3042">
        <w:rPr>
          <w:rFonts w:eastAsia="Arial" w:cstheme="minorHAnsi"/>
          <w:lang w:val="en-US"/>
        </w:rPr>
        <w:t>број</w:t>
      </w:r>
      <w:proofErr w:type="spellEnd"/>
      <w:r w:rsidRPr="00BE3042">
        <w:rPr>
          <w:rFonts w:eastAsia="Arial" w:cstheme="minorHAnsi"/>
          <w:lang w:val="en-US"/>
        </w:rPr>
        <w:t xml:space="preserve"> </w:t>
      </w:r>
      <w:proofErr w:type="spellStart"/>
      <w:r w:rsidRPr="00BE3042">
        <w:rPr>
          <w:rFonts w:eastAsia="Arial" w:cstheme="minorHAnsi"/>
          <w:lang w:val="en-US"/>
        </w:rPr>
        <w:t>корисника</w:t>
      </w:r>
      <w:proofErr w:type="spellEnd"/>
      <w:r w:rsidRPr="00BE3042">
        <w:rPr>
          <w:rFonts w:eastAsia="Arial" w:cstheme="minorHAnsi"/>
          <w:lang w:val="en-US"/>
        </w:rPr>
        <w:t xml:space="preserve"> и</w:t>
      </w:r>
      <w:r w:rsidRPr="00BE3042">
        <w:rPr>
          <w:rFonts w:eastAsia="Arial" w:cstheme="minorHAnsi"/>
          <w:spacing w:val="10"/>
          <w:lang w:val="en-US"/>
        </w:rPr>
        <w:t xml:space="preserve"> </w:t>
      </w:r>
      <w:proofErr w:type="spellStart"/>
      <w:r w:rsidRPr="00BE3042">
        <w:rPr>
          <w:rFonts w:eastAsia="Arial" w:cstheme="minorHAnsi"/>
          <w:lang w:val="en-US"/>
        </w:rPr>
        <w:t>запослених</w:t>
      </w:r>
      <w:proofErr w:type="spellEnd"/>
      <w:r w:rsidRPr="00BE3042">
        <w:rPr>
          <w:rFonts w:eastAsia="Arial" w:cstheme="minorHAnsi"/>
          <w:spacing w:val="10"/>
          <w:lang w:val="en-US"/>
        </w:rPr>
        <w:t xml:space="preserve"> </w:t>
      </w:r>
      <w:proofErr w:type="spellStart"/>
      <w:r w:rsidRPr="00BE3042">
        <w:rPr>
          <w:rFonts w:eastAsia="Arial" w:cstheme="minorHAnsi"/>
          <w:lang w:val="en-US"/>
        </w:rPr>
        <w:t>планира</w:t>
      </w:r>
      <w:proofErr w:type="spellEnd"/>
      <w:r w:rsidRPr="00BE3042">
        <w:rPr>
          <w:rFonts w:eastAsia="Arial" w:cstheme="minorHAnsi"/>
          <w:spacing w:val="10"/>
          <w:lang w:val="en-US"/>
        </w:rPr>
        <w:t xml:space="preserve"> </w:t>
      </w:r>
      <w:proofErr w:type="spellStart"/>
      <w:r w:rsidRPr="00BE3042">
        <w:rPr>
          <w:rFonts w:eastAsia="Arial" w:cstheme="minorHAnsi"/>
          <w:lang w:val="en-US"/>
        </w:rPr>
        <w:t>се</w:t>
      </w:r>
      <w:proofErr w:type="spellEnd"/>
      <w:r w:rsidRPr="00BE3042">
        <w:rPr>
          <w:rFonts w:eastAsia="Arial" w:cstheme="minorHAnsi"/>
          <w:spacing w:val="11"/>
          <w:lang w:val="en-US"/>
        </w:rPr>
        <w:t xml:space="preserve"> </w:t>
      </w:r>
      <w:proofErr w:type="spellStart"/>
      <w:r w:rsidRPr="00BE3042">
        <w:rPr>
          <w:rFonts w:eastAsia="Arial" w:cstheme="minorHAnsi"/>
          <w:lang w:val="en-US"/>
        </w:rPr>
        <w:t>продужетак</w:t>
      </w:r>
      <w:proofErr w:type="spellEnd"/>
      <w:r w:rsidRPr="00BE3042">
        <w:rPr>
          <w:rFonts w:eastAsia="Arial" w:cstheme="minorHAnsi"/>
          <w:spacing w:val="10"/>
          <w:lang w:val="en-US"/>
        </w:rPr>
        <w:t xml:space="preserve"> </w:t>
      </w:r>
      <w:proofErr w:type="spellStart"/>
      <w:r w:rsidRPr="00BE3042">
        <w:rPr>
          <w:rFonts w:eastAsia="Arial" w:cstheme="minorHAnsi"/>
          <w:lang w:val="en-US"/>
        </w:rPr>
        <w:t>линије</w:t>
      </w:r>
      <w:proofErr w:type="spellEnd"/>
      <w:r w:rsidRPr="00BE3042">
        <w:rPr>
          <w:rFonts w:eastAsia="Arial" w:cstheme="minorHAnsi"/>
          <w:spacing w:val="10"/>
          <w:lang w:val="en-US"/>
        </w:rPr>
        <w:t xml:space="preserve"> </w:t>
      </w:r>
      <w:r w:rsidRPr="00BE3042">
        <w:rPr>
          <w:rFonts w:eastAsia="Arial" w:cstheme="minorHAnsi"/>
          <w:lang w:val="en-US"/>
        </w:rPr>
        <w:t>3</w:t>
      </w:r>
      <w:r w:rsidRPr="00BE3042">
        <w:rPr>
          <w:rFonts w:eastAsia="Arial" w:cstheme="minorHAnsi"/>
          <w:spacing w:val="11"/>
          <w:lang w:val="en-US"/>
        </w:rPr>
        <w:t xml:space="preserve"> </w:t>
      </w:r>
      <w:proofErr w:type="spellStart"/>
      <w:r w:rsidRPr="00BE3042">
        <w:rPr>
          <w:rFonts w:eastAsia="Arial" w:cstheme="minorHAnsi"/>
          <w:lang w:val="en-US"/>
        </w:rPr>
        <w:t>метро</w:t>
      </w:r>
      <w:proofErr w:type="spellEnd"/>
      <w:r w:rsidRPr="00BE3042">
        <w:rPr>
          <w:rFonts w:eastAsia="Arial" w:cstheme="minorHAnsi"/>
          <w:spacing w:val="4"/>
          <w:lang w:val="en-US"/>
        </w:rPr>
        <w:t xml:space="preserve"> </w:t>
      </w:r>
      <w:proofErr w:type="spellStart"/>
      <w:r w:rsidRPr="00BE3042">
        <w:rPr>
          <w:rFonts w:eastAsia="Arial" w:cstheme="minorHAnsi"/>
          <w:lang w:val="en-US"/>
        </w:rPr>
        <w:t>система</w:t>
      </w:r>
      <w:proofErr w:type="spellEnd"/>
      <w:r w:rsidRPr="00BE3042">
        <w:rPr>
          <w:rFonts w:eastAsia="Arial" w:cstheme="minorHAnsi"/>
          <w:spacing w:val="2"/>
          <w:lang w:val="en-US"/>
        </w:rPr>
        <w:t xml:space="preserve"> </w:t>
      </w:r>
      <w:proofErr w:type="spellStart"/>
      <w:r w:rsidRPr="00BE3042">
        <w:rPr>
          <w:rFonts w:eastAsia="Arial" w:cstheme="minorHAnsi"/>
          <w:lang w:val="en-US"/>
        </w:rPr>
        <w:t>од</w:t>
      </w:r>
      <w:proofErr w:type="spellEnd"/>
      <w:r w:rsidRPr="00BE3042">
        <w:rPr>
          <w:rFonts w:eastAsia="Arial" w:cstheme="minorHAnsi"/>
          <w:spacing w:val="10"/>
          <w:lang w:val="en-US"/>
        </w:rPr>
        <w:t xml:space="preserve"> </w:t>
      </w:r>
      <w:proofErr w:type="spellStart"/>
      <w:r w:rsidRPr="00BE3042">
        <w:rPr>
          <w:rFonts w:eastAsia="Arial" w:cstheme="minorHAnsi"/>
          <w:lang w:val="en-US"/>
        </w:rPr>
        <w:t>насеља</w:t>
      </w:r>
      <w:proofErr w:type="spellEnd"/>
      <w:r w:rsidRPr="00BE3042">
        <w:rPr>
          <w:rFonts w:eastAsia="Arial" w:cstheme="minorHAnsi"/>
          <w:spacing w:val="10"/>
          <w:lang w:val="en-US"/>
        </w:rPr>
        <w:t xml:space="preserve"> </w:t>
      </w:r>
      <w:proofErr w:type="spellStart"/>
      <w:r w:rsidRPr="00BE3042">
        <w:rPr>
          <w:rFonts w:eastAsia="Arial" w:cstheme="minorHAnsi"/>
          <w:lang w:val="en-US"/>
        </w:rPr>
        <w:t>Бањица</w:t>
      </w:r>
      <w:proofErr w:type="spellEnd"/>
      <w:r w:rsidRPr="00BE3042">
        <w:rPr>
          <w:rFonts w:eastAsia="Arial" w:cstheme="minorHAnsi"/>
          <w:lang w:val="en-US"/>
        </w:rPr>
        <w:t xml:space="preserve"> (</w:t>
      </w:r>
      <w:proofErr w:type="spellStart"/>
      <w:r w:rsidRPr="00BE3042">
        <w:rPr>
          <w:rFonts w:eastAsia="Arial" w:cstheme="minorHAnsi"/>
          <w:lang w:val="en-US"/>
        </w:rPr>
        <w:t>Паунов</w:t>
      </w:r>
      <w:proofErr w:type="spellEnd"/>
      <w:r w:rsidRPr="00BE3042">
        <w:rPr>
          <w:rFonts w:eastAsia="Arial" w:cstheme="minorHAnsi"/>
          <w:spacing w:val="17"/>
          <w:lang w:val="en-US"/>
        </w:rPr>
        <w:t xml:space="preserve"> </w:t>
      </w:r>
      <w:proofErr w:type="spellStart"/>
      <w:r w:rsidRPr="00BE3042">
        <w:rPr>
          <w:rFonts w:eastAsia="Arial" w:cstheme="minorHAnsi"/>
          <w:lang w:val="en-US"/>
        </w:rPr>
        <w:t>брег</w:t>
      </w:r>
      <w:proofErr w:type="spellEnd"/>
      <w:r w:rsidRPr="00BE3042">
        <w:rPr>
          <w:rFonts w:eastAsia="Arial" w:cstheme="minorHAnsi"/>
          <w:lang w:val="en-US"/>
        </w:rPr>
        <w:t>)</w:t>
      </w:r>
      <w:r w:rsidRPr="00BE3042">
        <w:rPr>
          <w:rFonts w:eastAsia="Arial" w:cstheme="minorHAnsi"/>
          <w:spacing w:val="12"/>
          <w:lang w:val="en-US"/>
        </w:rPr>
        <w:t xml:space="preserve"> </w:t>
      </w:r>
      <w:proofErr w:type="spellStart"/>
      <w:r w:rsidRPr="00BE3042">
        <w:rPr>
          <w:rFonts w:eastAsia="Arial" w:cstheme="minorHAnsi"/>
          <w:lang w:val="en-US"/>
        </w:rPr>
        <w:t>до</w:t>
      </w:r>
      <w:proofErr w:type="spellEnd"/>
      <w:r w:rsidRPr="00BE3042">
        <w:rPr>
          <w:rFonts w:eastAsia="Arial" w:cstheme="minorHAnsi"/>
          <w:spacing w:val="17"/>
          <w:lang w:val="en-US"/>
        </w:rPr>
        <w:t xml:space="preserve"> </w:t>
      </w:r>
      <w:r w:rsidRPr="00BE3042">
        <w:rPr>
          <w:rFonts w:eastAsia="Arial" w:cstheme="minorHAnsi"/>
          <w:lang w:val="en-US"/>
        </w:rPr>
        <w:t>„БИО4</w:t>
      </w:r>
      <w:r w:rsidRPr="00BE3042">
        <w:rPr>
          <w:rFonts w:eastAsia="Arial" w:cstheme="minorHAnsi"/>
          <w:spacing w:val="10"/>
          <w:lang w:val="en-US"/>
        </w:rPr>
        <w:t xml:space="preserve"> </w:t>
      </w:r>
      <w:proofErr w:type="spellStart"/>
      <w:r w:rsidRPr="00BE3042">
        <w:rPr>
          <w:rFonts w:eastAsia="Arial" w:cstheme="minorHAnsi"/>
          <w:lang w:val="en-US"/>
        </w:rPr>
        <w:t>кампуса</w:t>
      </w:r>
      <w:proofErr w:type="spellEnd"/>
      <w:r w:rsidRPr="00BE3042">
        <w:rPr>
          <w:rFonts w:eastAsia="Arial" w:cstheme="minorHAnsi"/>
          <w:lang w:val="en-US"/>
        </w:rPr>
        <w:t>“.</w:t>
      </w:r>
      <w:r w:rsidRPr="00BE3042">
        <w:rPr>
          <w:rFonts w:eastAsia="Arial" w:cstheme="minorHAnsi"/>
          <w:spacing w:val="7"/>
          <w:lang w:val="en-US"/>
        </w:rPr>
        <w:t xml:space="preserve"> </w:t>
      </w:r>
      <w:proofErr w:type="spellStart"/>
      <w:r w:rsidRPr="00BE3042">
        <w:rPr>
          <w:rFonts w:eastAsia="Arial" w:cstheme="minorHAnsi"/>
          <w:lang w:val="en-US"/>
        </w:rPr>
        <w:t>Детаљна</w:t>
      </w:r>
      <w:proofErr w:type="spellEnd"/>
      <w:r w:rsidRPr="00BE3042">
        <w:rPr>
          <w:rFonts w:eastAsia="Arial" w:cstheme="minorHAnsi"/>
          <w:spacing w:val="17"/>
          <w:lang w:val="en-US"/>
        </w:rPr>
        <w:t xml:space="preserve"> </w:t>
      </w:r>
      <w:proofErr w:type="spellStart"/>
      <w:r w:rsidRPr="00BE3042">
        <w:rPr>
          <w:rFonts w:eastAsia="Arial" w:cstheme="minorHAnsi"/>
          <w:lang w:val="en-US"/>
        </w:rPr>
        <w:t>позиција</w:t>
      </w:r>
      <w:proofErr w:type="spellEnd"/>
      <w:r w:rsidRPr="00BE3042">
        <w:rPr>
          <w:rFonts w:eastAsia="Arial" w:cstheme="minorHAnsi"/>
          <w:spacing w:val="8"/>
          <w:lang w:val="en-US"/>
        </w:rPr>
        <w:t xml:space="preserve"> </w:t>
      </w:r>
      <w:proofErr w:type="spellStart"/>
      <w:r w:rsidRPr="00BE3042">
        <w:rPr>
          <w:rFonts w:eastAsia="Arial" w:cstheme="minorHAnsi"/>
          <w:lang w:val="en-US"/>
        </w:rPr>
        <w:t>трасе</w:t>
      </w:r>
      <w:proofErr w:type="spellEnd"/>
      <w:r w:rsidRPr="00BE3042">
        <w:rPr>
          <w:rFonts w:eastAsia="Arial" w:cstheme="minorHAnsi"/>
          <w:spacing w:val="17"/>
          <w:lang w:val="en-US"/>
        </w:rPr>
        <w:t xml:space="preserve"> </w:t>
      </w:r>
      <w:proofErr w:type="spellStart"/>
      <w:r w:rsidRPr="00BE3042">
        <w:rPr>
          <w:rFonts w:eastAsia="Arial" w:cstheme="minorHAnsi"/>
          <w:lang w:val="en-US"/>
        </w:rPr>
        <w:t>као</w:t>
      </w:r>
      <w:proofErr w:type="spellEnd"/>
      <w:r w:rsidRPr="00BE3042">
        <w:rPr>
          <w:rFonts w:eastAsia="Arial" w:cstheme="minorHAnsi"/>
          <w:spacing w:val="14"/>
          <w:lang w:val="en-US"/>
        </w:rPr>
        <w:t xml:space="preserve"> </w:t>
      </w:r>
      <w:r w:rsidRPr="00BE3042">
        <w:rPr>
          <w:rFonts w:eastAsia="Arial" w:cstheme="minorHAnsi"/>
          <w:lang w:val="en-US"/>
        </w:rPr>
        <w:t>и</w:t>
      </w:r>
      <w:r w:rsidRPr="00BE3042">
        <w:rPr>
          <w:rFonts w:eastAsia="Arial" w:cstheme="minorHAnsi"/>
          <w:spacing w:val="16"/>
          <w:lang w:val="en-US"/>
        </w:rPr>
        <w:t xml:space="preserve"> </w:t>
      </w:r>
      <w:proofErr w:type="spellStart"/>
      <w:r w:rsidRPr="00BE3042">
        <w:rPr>
          <w:rFonts w:eastAsia="Arial" w:cstheme="minorHAnsi"/>
          <w:lang w:val="en-US"/>
        </w:rPr>
        <w:t>станице</w:t>
      </w:r>
      <w:proofErr w:type="spellEnd"/>
      <w:r w:rsidRPr="00BE3042">
        <w:rPr>
          <w:rFonts w:eastAsia="Arial" w:cstheme="minorHAnsi"/>
          <w:spacing w:val="9"/>
          <w:lang w:val="en-US"/>
        </w:rPr>
        <w:t xml:space="preserve"> </w:t>
      </w:r>
      <w:proofErr w:type="spellStart"/>
      <w:r w:rsidRPr="00BE3042">
        <w:rPr>
          <w:rFonts w:eastAsia="Arial" w:cstheme="minorHAnsi"/>
          <w:lang w:val="en-US"/>
        </w:rPr>
        <w:t>метро</w:t>
      </w:r>
      <w:proofErr w:type="spellEnd"/>
      <w:r w:rsidRPr="00BE3042">
        <w:rPr>
          <w:rFonts w:eastAsia="Arial" w:cstheme="minorHAnsi"/>
          <w:spacing w:val="11"/>
          <w:lang w:val="en-US"/>
        </w:rPr>
        <w:t xml:space="preserve"> </w:t>
      </w:r>
      <w:proofErr w:type="spellStart"/>
      <w:r w:rsidRPr="00BE3042">
        <w:rPr>
          <w:rFonts w:eastAsia="Arial" w:cstheme="minorHAnsi"/>
          <w:lang w:val="en-US"/>
        </w:rPr>
        <w:t>линије</w:t>
      </w:r>
      <w:proofErr w:type="spellEnd"/>
      <w:r w:rsidRPr="00BE3042">
        <w:rPr>
          <w:rFonts w:eastAsia="Arial" w:cstheme="minorHAnsi"/>
          <w:spacing w:val="17"/>
          <w:lang w:val="en-US"/>
        </w:rPr>
        <w:t xml:space="preserve"> </w:t>
      </w:r>
      <w:proofErr w:type="spellStart"/>
      <w:r w:rsidRPr="00BE3042">
        <w:rPr>
          <w:rFonts w:eastAsia="Arial" w:cstheme="minorHAnsi"/>
          <w:lang w:val="en-US"/>
        </w:rPr>
        <w:t>које</w:t>
      </w:r>
      <w:proofErr w:type="spellEnd"/>
      <w:r w:rsidRPr="00BE3042">
        <w:rPr>
          <w:rFonts w:eastAsia="Arial" w:cstheme="minorHAnsi"/>
          <w:lang w:val="en-US"/>
        </w:rPr>
        <w:t xml:space="preserve"> </w:t>
      </w:r>
      <w:proofErr w:type="spellStart"/>
      <w:r w:rsidRPr="00BE3042">
        <w:rPr>
          <w:rFonts w:eastAsia="Arial" w:cstheme="minorHAnsi"/>
          <w:lang w:val="en-US"/>
        </w:rPr>
        <w:t>би</w:t>
      </w:r>
      <w:proofErr w:type="spellEnd"/>
      <w:r w:rsidRPr="00BE3042">
        <w:rPr>
          <w:rFonts w:eastAsia="Arial" w:cstheme="minorHAnsi"/>
          <w:spacing w:val="-2"/>
          <w:lang w:val="en-US"/>
        </w:rPr>
        <w:t xml:space="preserve"> </w:t>
      </w:r>
      <w:proofErr w:type="spellStart"/>
      <w:r w:rsidRPr="00BE3042">
        <w:rPr>
          <w:rFonts w:eastAsia="Arial" w:cstheme="minorHAnsi"/>
          <w:lang w:val="en-US"/>
        </w:rPr>
        <w:t>опслуживале</w:t>
      </w:r>
      <w:proofErr w:type="spellEnd"/>
      <w:r w:rsidRPr="00BE3042">
        <w:rPr>
          <w:rFonts w:eastAsia="Arial" w:cstheme="minorHAnsi"/>
          <w:spacing w:val="-1"/>
          <w:lang w:val="en-US"/>
        </w:rPr>
        <w:t xml:space="preserve"> </w:t>
      </w:r>
      <w:proofErr w:type="spellStart"/>
      <w:r w:rsidRPr="00BE3042">
        <w:rPr>
          <w:rFonts w:eastAsia="Arial" w:cstheme="minorHAnsi"/>
          <w:lang w:val="en-US"/>
        </w:rPr>
        <w:t>овај</w:t>
      </w:r>
      <w:proofErr w:type="spellEnd"/>
      <w:r w:rsidRPr="00BE3042">
        <w:rPr>
          <w:rFonts w:eastAsia="Arial" w:cstheme="minorHAnsi"/>
          <w:lang w:val="en-US"/>
        </w:rPr>
        <w:t xml:space="preserve"> </w:t>
      </w:r>
      <w:proofErr w:type="spellStart"/>
      <w:r w:rsidRPr="00BE3042">
        <w:rPr>
          <w:rFonts w:eastAsia="Arial" w:cstheme="minorHAnsi"/>
          <w:lang w:val="en-US"/>
        </w:rPr>
        <w:t>комплекс</w:t>
      </w:r>
      <w:proofErr w:type="spellEnd"/>
      <w:r w:rsidRPr="00BE3042">
        <w:rPr>
          <w:rFonts w:eastAsia="Arial" w:cstheme="minorHAnsi"/>
          <w:lang w:val="en-US"/>
        </w:rPr>
        <w:t>,</w:t>
      </w:r>
      <w:r w:rsidRPr="00BE3042">
        <w:rPr>
          <w:rFonts w:eastAsia="Arial" w:cstheme="minorHAnsi"/>
          <w:spacing w:val="-11"/>
          <w:lang w:val="en-US"/>
        </w:rPr>
        <w:t xml:space="preserve"> </w:t>
      </w:r>
      <w:proofErr w:type="spellStart"/>
      <w:r w:rsidRPr="00BE3042">
        <w:rPr>
          <w:rFonts w:eastAsia="Arial" w:cstheme="minorHAnsi"/>
          <w:lang w:val="en-US"/>
        </w:rPr>
        <w:t>биће</w:t>
      </w:r>
      <w:proofErr w:type="spellEnd"/>
      <w:r w:rsidRPr="00BE3042">
        <w:rPr>
          <w:rFonts w:eastAsia="Arial" w:cstheme="minorHAnsi"/>
          <w:spacing w:val="-5"/>
          <w:lang w:val="en-US"/>
        </w:rPr>
        <w:t xml:space="preserve"> </w:t>
      </w:r>
      <w:proofErr w:type="spellStart"/>
      <w:r w:rsidRPr="00BE3042">
        <w:rPr>
          <w:rFonts w:eastAsia="Arial" w:cstheme="minorHAnsi"/>
          <w:lang w:val="en-US"/>
        </w:rPr>
        <w:t>предмет</w:t>
      </w:r>
      <w:proofErr w:type="spellEnd"/>
      <w:r w:rsidRPr="00BE3042">
        <w:rPr>
          <w:rFonts w:eastAsia="Arial" w:cstheme="minorHAnsi"/>
          <w:spacing w:val="-10"/>
          <w:lang w:val="en-US"/>
        </w:rPr>
        <w:t xml:space="preserve"> </w:t>
      </w:r>
      <w:proofErr w:type="spellStart"/>
      <w:r w:rsidRPr="00BE3042">
        <w:rPr>
          <w:rFonts w:eastAsia="Arial" w:cstheme="minorHAnsi"/>
          <w:lang w:val="en-US"/>
        </w:rPr>
        <w:t>даље</w:t>
      </w:r>
      <w:proofErr w:type="spellEnd"/>
      <w:r w:rsidRPr="00BE3042">
        <w:rPr>
          <w:rFonts w:eastAsia="Arial" w:cstheme="minorHAnsi"/>
          <w:lang w:val="en-US"/>
        </w:rPr>
        <w:t xml:space="preserve"> </w:t>
      </w:r>
      <w:proofErr w:type="spellStart"/>
      <w:r w:rsidRPr="00BE3042">
        <w:rPr>
          <w:rFonts w:eastAsia="Arial" w:cstheme="minorHAnsi"/>
          <w:lang w:val="en-US"/>
        </w:rPr>
        <w:t>планске</w:t>
      </w:r>
      <w:proofErr w:type="spellEnd"/>
      <w:r w:rsidRPr="00BE3042">
        <w:rPr>
          <w:rFonts w:eastAsia="Arial" w:cstheme="minorHAnsi"/>
          <w:spacing w:val="-1"/>
          <w:lang w:val="en-US"/>
        </w:rPr>
        <w:t xml:space="preserve"> </w:t>
      </w:r>
      <w:proofErr w:type="spellStart"/>
      <w:r w:rsidRPr="00BE3042">
        <w:rPr>
          <w:rFonts w:eastAsia="Arial" w:cstheme="minorHAnsi"/>
          <w:lang w:val="en-US"/>
        </w:rPr>
        <w:t>разраде</w:t>
      </w:r>
      <w:proofErr w:type="spellEnd"/>
    </w:p>
    <w:p w14:paraId="639EEEA1" w14:textId="77777777" w:rsidR="00BE3042" w:rsidRPr="00BB234F" w:rsidRDefault="00BE3042" w:rsidP="00BE3042">
      <w:pPr>
        <w:widowControl w:val="0"/>
        <w:spacing w:after="0" w:line="200" w:lineRule="exact"/>
        <w:rPr>
          <w:rFonts w:eastAsia="Calibri" w:cstheme="minorHAnsi"/>
          <w:lang w:val="en-US"/>
        </w:rPr>
      </w:pPr>
    </w:p>
    <w:p w14:paraId="5DEAAA4E" w14:textId="229F1A39" w:rsidR="00BE3042" w:rsidRPr="00BE3042" w:rsidRDefault="00BE3042" w:rsidP="00BE3042">
      <w:pPr>
        <w:widowControl w:val="0"/>
        <w:spacing w:after="0" w:line="240" w:lineRule="auto"/>
        <w:ind w:left="100" w:right="65"/>
        <w:jc w:val="both"/>
        <w:rPr>
          <w:rFonts w:eastAsia="Arial" w:cstheme="minorHAnsi"/>
          <w:lang w:val="en-US"/>
        </w:rPr>
      </w:pPr>
      <w:proofErr w:type="spellStart"/>
      <w:r w:rsidRPr="00BE3042">
        <w:rPr>
          <w:rFonts w:eastAsia="Arial" w:cstheme="minorHAnsi"/>
          <w:b/>
          <w:bCs/>
          <w:lang w:val="en-US"/>
        </w:rPr>
        <w:t>Грађевинску</w:t>
      </w:r>
      <w:proofErr w:type="spellEnd"/>
      <w:r w:rsidRPr="00BE3042">
        <w:rPr>
          <w:rFonts w:eastAsia="Arial" w:cstheme="minorHAnsi"/>
          <w:b/>
          <w:bCs/>
          <w:spacing w:val="2"/>
          <w:lang w:val="en-US"/>
        </w:rPr>
        <w:t xml:space="preserve"> </w:t>
      </w:r>
      <w:proofErr w:type="spellStart"/>
      <w:r w:rsidRPr="00BE3042">
        <w:rPr>
          <w:rFonts w:eastAsia="Arial" w:cstheme="minorHAnsi"/>
          <w:b/>
          <w:bCs/>
          <w:lang w:val="en-US"/>
        </w:rPr>
        <w:t>парцелу</w:t>
      </w:r>
      <w:proofErr w:type="spellEnd"/>
      <w:r w:rsidRPr="00BE3042">
        <w:rPr>
          <w:rFonts w:eastAsia="Arial" w:cstheme="minorHAnsi"/>
          <w:b/>
          <w:bCs/>
          <w:spacing w:val="3"/>
          <w:lang w:val="en-US"/>
        </w:rPr>
        <w:t xml:space="preserve"> Ј</w:t>
      </w:r>
      <w:r w:rsidRPr="00BE3042">
        <w:rPr>
          <w:rFonts w:eastAsia="Arial" w:cstheme="minorHAnsi"/>
          <w:b/>
          <w:bCs/>
          <w:lang w:val="en-US"/>
        </w:rPr>
        <w:t>1.1</w:t>
      </w:r>
      <w:r w:rsidRPr="00BE3042">
        <w:rPr>
          <w:rFonts w:eastAsia="Arial" w:cstheme="minorHAnsi"/>
          <w:b/>
          <w:bCs/>
          <w:spacing w:val="4"/>
          <w:lang w:val="en-US"/>
        </w:rPr>
        <w:t xml:space="preserve"> </w:t>
      </w:r>
      <w:proofErr w:type="spellStart"/>
      <w:r w:rsidRPr="00BE3042">
        <w:rPr>
          <w:rFonts w:eastAsia="Arial" w:cstheme="minorHAnsi"/>
          <w:lang w:val="en-US"/>
        </w:rPr>
        <w:t>чине</w:t>
      </w:r>
      <w:proofErr w:type="spellEnd"/>
      <w:r w:rsidRPr="00BE3042">
        <w:rPr>
          <w:rFonts w:eastAsia="Arial" w:cstheme="minorHAnsi"/>
          <w:spacing w:val="-2"/>
          <w:lang w:val="en-US"/>
        </w:rPr>
        <w:t xml:space="preserve"> </w:t>
      </w:r>
      <w:proofErr w:type="spellStart"/>
      <w:r w:rsidRPr="00BE3042">
        <w:rPr>
          <w:rFonts w:eastAsia="Arial" w:cstheme="minorHAnsi"/>
          <w:lang w:val="en-US"/>
        </w:rPr>
        <w:t>катастарске</w:t>
      </w:r>
      <w:proofErr w:type="spellEnd"/>
      <w:r w:rsidRPr="00BE3042">
        <w:rPr>
          <w:rFonts w:eastAsia="Arial" w:cstheme="minorHAnsi"/>
          <w:spacing w:val="-9"/>
          <w:lang w:val="en-US"/>
        </w:rPr>
        <w:t xml:space="preserve"> </w:t>
      </w:r>
      <w:proofErr w:type="spellStart"/>
      <w:r w:rsidRPr="00BE3042">
        <w:rPr>
          <w:rFonts w:eastAsia="Arial" w:cstheme="minorHAnsi"/>
          <w:lang w:val="en-US"/>
        </w:rPr>
        <w:t>парцеле</w:t>
      </w:r>
      <w:proofErr w:type="spellEnd"/>
      <w:r w:rsidRPr="00BE3042">
        <w:rPr>
          <w:rFonts w:eastAsia="Arial" w:cstheme="minorHAnsi"/>
          <w:lang w:val="en-US"/>
        </w:rPr>
        <w:t>:</w:t>
      </w:r>
      <w:r w:rsidRPr="00BE3042">
        <w:rPr>
          <w:rFonts w:eastAsia="Arial" w:cstheme="minorHAnsi"/>
          <w:spacing w:val="6"/>
          <w:lang w:val="en-US"/>
        </w:rPr>
        <w:t xml:space="preserve"> </w:t>
      </w:r>
      <w:r w:rsidRPr="00BE3042">
        <w:rPr>
          <w:rFonts w:eastAsia="Arial" w:cstheme="minorHAnsi"/>
          <w:lang w:val="en-US"/>
        </w:rPr>
        <w:t xml:space="preserve">КО </w:t>
      </w:r>
      <w:proofErr w:type="spellStart"/>
      <w:r w:rsidRPr="00BE3042">
        <w:rPr>
          <w:rFonts w:eastAsia="Arial" w:cstheme="minorHAnsi"/>
          <w:lang w:val="en-US"/>
        </w:rPr>
        <w:t>Кумодраж</w:t>
      </w:r>
      <w:proofErr w:type="spellEnd"/>
      <w:r w:rsidRPr="00BE3042">
        <w:rPr>
          <w:rFonts w:eastAsia="Arial" w:cstheme="minorHAnsi"/>
          <w:lang w:val="en-US"/>
        </w:rPr>
        <w:t>;</w:t>
      </w:r>
      <w:r w:rsidRPr="00BE3042">
        <w:rPr>
          <w:rFonts w:eastAsia="Arial" w:cstheme="minorHAnsi"/>
          <w:spacing w:val="-8"/>
          <w:lang w:val="en-US"/>
        </w:rPr>
        <w:t xml:space="preserve"> </w:t>
      </w:r>
      <w:proofErr w:type="spellStart"/>
      <w:r w:rsidRPr="00BE3042">
        <w:rPr>
          <w:rFonts w:eastAsia="Arial" w:cstheme="minorHAnsi"/>
          <w:lang w:val="en-US"/>
        </w:rPr>
        <w:t>Целе</w:t>
      </w:r>
      <w:proofErr w:type="spellEnd"/>
      <w:r w:rsidRPr="00BE3042">
        <w:rPr>
          <w:rFonts w:eastAsia="Arial" w:cstheme="minorHAnsi"/>
          <w:spacing w:val="3"/>
          <w:lang w:val="en-US"/>
        </w:rPr>
        <w:t xml:space="preserve"> </w:t>
      </w:r>
      <w:r w:rsidRPr="00BE3042">
        <w:rPr>
          <w:rFonts w:eastAsia="Arial" w:cstheme="minorHAnsi"/>
          <w:lang w:val="en-US"/>
        </w:rPr>
        <w:t>к</w:t>
      </w:r>
      <w:r w:rsidR="003220B3">
        <w:rPr>
          <w:rFonts w:eastAsia="Arial" w:cstheme="minorHAnsi"/>
          <w:lang w:val="sr-Cyrl-RS"/>
        </w:rPr>
        <w:t>атастарске парцеле</w:t>
      </w:r>
      <w:r w:rsidRPr="00BE3042">
        <w:rPr>
          <w:rFonts w:eastAsia="Arial" w:cstheme="minorHAnsi"/>
          <w:lang w:val="en-US"/>
        </w:rPr>
        <w:t>:</w:t>
      </w:r>
      <w:r w:rsidRPr="00BE3042">
        <w:rPr>
          <w:rFonts w:eastAsia="Arial" w:cstheme="minorHAnsi"/>
          <w:spacing w:val="-1"/>
          <w:lang w:val="en-US"/>
        </w:rPr>
        <w:t xml:space="preserve"> </w:t>
      </w:r>
      <w:r w:rsidRPr="00BE3042">
        <w:rPr>
          <w:rFonts w:eastAsia="Arial" w:cstheme="minorHAnsi"/>
          <w:lang w:val="en-US"/>
        </w:rPr>
        <w:t>412/3;</w:t>
      </w:r>
      <w:r w:rsidRPr="00BE3042">
        <w:rPr>
          <w:rFonts w:eastAsia="Arial" w:cstheme="minorHAnsi"/>
          <w:spacing w:val="3"/>
          <w:lang w:val="en-US"/>
        </w:rPr>
        <w:t xml:space="preserve"> </w:t>
      </w:r>
      <w:r w:rsidRPr="00BE3042">
        <w:rPr>
          <w:rFonts w:eastAsia="Arial" w:cstheme="minorHAnsi"/>
          <w:lang w:val="en-US"/>
        </w:rPr>
        <w:t>411/2;</w:t>
      </w:r>
      <w:r>
        <w:rPr>
          <w:rFonts w:eastAsia="Arial" w:cstheme="minorHAnsi"/>
          <w:lang w:val="en-US"/>
        </w:rPr>
        <w:t xml:space="preserve"> </w:t>
      </w:r>
      <w:r w:rsidRPr="00BE3042">
        <w:rPr>
          <w:rFonts w:eastAsia="Arial" w:cstheme="minorHAnsi"/>
          <w:lang w:val="en-US"/>
        </w:rPr>
        <w:t>411/1;</w:t>
      </w:r>
      <w:r w:rsidRPr="00BE3042">
        <w:rPr>
          <w:rFonts w:eastAsia="Arial" w:cstheme="minorHAnsi"/>
          <w:spacing w:val="20"/>
          <w:lang w:val="en-US"/>
        </w:rPr>
        <w:t xml:space="preserve"> </w:t>
      </w:r>
      <w:r w:rsidRPr="00BE3042">
        <w:rPr>
          <w:rFonts w:eastAsia="Arial" w:cstheme="minorHAnsi"/>
          <w:lang w:val="en-US"/>
        </w:rPr>
        <w:t>410;</w:t>
      </w:r>
      <w:r w:rsidRPr="00BE3042">
        <w:rPr>
          <w:rFonts w:eastAsia="Arial" w:cstheme="minorHAnsi"/>
          <w:spacing w:val="20"/>
          <w:lang w:val="en-US"/>
        </w:rPr>
        <w:t xml:space="preserve"> </w:t>
      </w:r>
      <w:r w:rsidRPr="00BE3042">
        <w:rPr>
          <w:rFonts w:eastAsia="Arial" w:cstheme="minorHAnsi"/>
          <w:lang w:val="en-US"/>
        </w:rPr>
        <w:t>409;</w:t>
      </w:r>
      <w:r w:rsidRPr="00BE3042">
        <w:rPr>
          <w:rFonts w:eastAsia="Arial" w:cstheme="minorHAnsi"/>
          <w:spacing w:val="20"/>
          <w:lang w:val="en-US"/>
        </w:rPr>
        <w:t xml:space="preserve"> </w:t>
      </w:r>
      <w:r w:rsidRPr="00BE3042">
        <w:rPr>
          <w:rFonts w:eastAsia="Arial" w:cstheme="minorHAnsi"/>
          <w:lang w:val="en-US"/>
        </w:rPr>
        <w:t>412/1;</w:t>
      </w:r>
      <w:r w:rsidRPr="00BE3042">
        <w:rPr>
          <w:rFonts w:eastAsia="Arial" w:cstheme="minorHAnsi"/>
          <w:spacing w:val="20"/>
          <w:lang w:val="en-US"/>
        </w:rPr>
        <w:t xml:space="preserve"> </w:t>
      </w:r>
      <w:r w:rsidRPr="00BE3042">
        <w:rPr>
          <w:rFonts w:eastAsia="Arial" w:cstheme="minorHAnsi"/>
          <w:lang w:val="en-US"/>
        </w:rPr>
        <w:t>412/2;</w:t>
      </w:r>
      <w:r w:rsidRPr="00BE3042">
        <w:rPr>
          <w:rFonts w:eastAsia="Arial" w:cstheme="minorHAnsi"/>
          <w:spacing w:val="20"/>
          <w:lang w:val="en-US"/>
        </w:rPr>
        <w:t xml:space="preserve"> </w:t>
      </w:r>
      <w:r w:rsidRPr="00BE3042">
        <w:rPr>
          <w:rFonts w:eastAsia="Arial" w:cstheme="minorHAnsi"/>
          <w:lang w:val="en-US"/>
        </w:rPr>
        <w:t>413/1;</w:t>
      </w:r>
      <w:r w:rsidRPr="00BE3042">
        <w:rPr>
          <w:rFonts w:eastAsia="Arial" w:cstheme="minorHAnsi"/>
          <w:spacing w:val="20"/>
          <w:lang w:val="en-US"/>
        </w:rPr>
        <w:t xml:space="preserve"> </w:t>
      </w:r>
      <w:r w:rsidRPr="00BE3042">
        <w:rPr>
          <w:rFonts w:eastAsia="Arial" w:cstheme="minorHAnsi"/>
          <w:lang w:val="en-US"/>
        </w:rPr>
        <w:t>413/3;</w:t>
      </w:r>
      <w:r w:rsidRPr="00BE3042">
        <w:rPr>
          <w:rFonts w:eastAsia="Arial" w:cstheme="minorHAnsi"/>
          <w:spacing w:val="20"/>
          <w:lang w:val="en-US"/>
        </w:rPr>
        <w:t xml:space="preserve"> </w:t>
      </w:r>
      <w:r w:rsidRPr="00BE3042">
        <w:rPr>
          <w:rFonts w:eastAsia="Arial" w:cstheme="minorHAnsi"/>
          <w:lang w:val="en-US"/>
        </w:rPr>
        <w:t>1560;</w:t>
      </w:r>
      <w:r w:rsidRPr="00BE3042">
        <w:rPr>
          <w:rFonts w:eastAsia="Arial" w:cstheme="minorHAnsi"/>
          <w:spacing w:val="20"/>
          <w:lang w:val="en-US"/>
        </w:rPr>
        <w:t xml:space="preserve"> </w:t>
      </w:r>
      <w:r w:rsidRPr="00BE3042">
        <w:rPr>
          <w:rFonts w:eastAsia="Arial" w:cstheme="minorHAnsi"/>
          <w:lang w:val="en-US"/>
        </w:rPr>
        <w:t>1559;</w:t>
      </w:r>
      <w:r w:rsidRPr="00BE3042">
        <w:rPr>
          <w:rFonts w:eastAsia="Arial" w:cstheme="minorHAnsi"/>
          <w:spacing w:val="20"/>
          <w:lang w:val="en-US"/>
        </w:rPr>
        <w:t xml:space="preserve"> </w:t>
      </w:r>
      <w:r w:rsidRPr="00BE3042">
        <w:rPr>
          <w:rFonts w:eastAsia="Arial" w:cstheme="minorHAnsi"/>
          <w:lang w:val="en-US"/>
        </w:rPr>
        <w:t>1577/128;</w:t>
      </w:r>
      <w:r w:rsidRPr="00BE3042">
        <w:rPr>
          <w:rFonts w:eastAsia="Arial" w:cstheme="minorHAnsi"/>
          <w:spacing w:val="20"/>
          <w:lang w:val="en-US"/>
        </w:rPr>
        <w:t xml:space="preserve"> </w:t>
      </w:r>
      <w:r w:rsidRPr="00BE3042">
        <w:rPr>
          <w:rFonts w:eastAsia="Arial" w:cstheme="minorHAnsi"/>
          <w:lang w:val="en-US"/>
        </w:rPr>
        <w:t>1563/1;</w:t>
      </w:r>
      <w:r w:rsidRPr="00BE3042">
        <w:rPr>
          <w:rFonts w:eastAsia="Arial" w:cstheme="minorHAnsi"/>
          <w:spacing w:val="20"/>
          <w:lang w:val="en-US"/>
        </w:rPr>
        <w:t xml:space="preserve"> </w:t>
      </w:r>
      <w:r w:rsidRPr="00BE3042">
        <w:rPr>
          <w:rFonts w:eastAsia="Arial" w:cstheme="minorHAnsi"/>
          <w:lang w:val="en-US"/>
        </w:rPr>
        <w:t>1563/2;</w:t>
      </w:r>
      <w:r w:rsidRPr="00BE3042">
        <w:rPr>
          <w:rFonts w:eastAsia="Arial" w:cstheme="minorHAnsi"/>
          <w:spacing w:val="20"/>
          <w:lang w:val="en-US"/>
        </w:rPr>
        <w:t xml:space="preserve"> </w:t>
      </w:r>
      <w:r w:rsidRPr="00BE3042">
        <w:rPr>
          <w:rFonts w:eastAsia="Arial" w:cstheme="minorHAnsi"/>
          <w:lang w:val="en-US"/>
        </w:rPr>
        <w:t>1562;</w:t>
      </w:r>
      <w:r w:rsidRPr="00BE3042">
        <w:rPr>
          <w:rFonts w:eastAsia="Arial" w:cstheme="minorHAnsi"/>
          <w:spacing w:val="20"/>
          <w:lang w:val="en-US"/>
        </w:rPr>
        <w:t xml:space="preserve"> </w:t>
      </w:r>
      <w:r w:rsidRPr="00BE3042">
        <w:rPr>
          <w:rFonts w:eastAsia="Arial" w:cstheme="minorHAnsi"/>
          <w:lang w:val="en-US"/>
        </w:rPr>
        <w:t>1561;</w:t>
      </w:r>
      <w:r>
        <w:rPr>
          <w:rFonts w:eastAsia="Arial" w:cstheme="minorHAnsi"/>
          <w:lang w:val="en-US"/>
        </w:rPr>
        <w:t xml:space="preserve"> </w:t>
      </w:r>
      <w:r w:rsidRPr="00BE3042">
        <w:rPr>
          <w:rFonts w:eastAsia="Arial" w:cstheme="minorHAnsi"/>
          <w:lang w:val="en-US"/>
        </w:rPr>
        <w:t>413/2;</w:t>
      </w:r>
      <w:r w:rsidRPr="00BE3042">
        <w:rPr>
          <w:rFonts w:eastAsia="Arial" w:cstheme="minorHAnsi"/>
          <w:spacing w:val="13"/>
          <w:lang w:val="en-US"/>
        </w:rPr>
        <w:t xml:space="preserve"> </w:t>
      </w:r>
      <w:r w:rsidRPr="00BE3042">
        <w:rPr>
          <w:rFonts w:eastAsia="Arial" w:cstheme="minorHAnsi"/>
          <w:lang w:val="en-US"/>
        </w:rPr>
        <w:t>414/1;</w:t>
      </w:r>
      <w:r w:rsidRPr="00BE3042">
        <w:rPr>
          <w:rFonts w:eastAsia="Arial" w:cstheme="minorHAnsi"/>
          <w:spacing w:val="13"/>
          <w:lang w:val="en-US"/>
        </w:rPr>
        <w:t xml:space="preserve"> </w:t>
      </w:r>
      <w:r w:rsidRPr="00BE3042">
        <w:rPr>
          <w:rFonts w:eastAsia="Arial" w:cstheme="minorHAnsi"/>
          <w:lang w:val="en-US"/>
        </w:rPr>
        <w:t>490/5;</w:t>
      </w:r>
      <w:r w:rsidRPr="00BE3042">
        <w:rPr>
          <w:rFonts w:eastAsia="Arial" w:cstheme="minorHAnsi"/>
          <w:spacing w:val="13"/>
          <w:lang w:val="en-US"/>
        </w:rPr>
        <w:t xml:space="preserve"> </w:t>
      </w:r>
      <w:r w:rsidRPr="00BE3042">
        <w:rPr>
          <w:rFonts w:eastAsia="Arial" w:cstheme="minorHAnsi"/>
          <w:lang w:val="en-US"/>
        </w:rPr>
        <w:t xml:space="preserve">415/1; </w:t>
      </w:r>
      <w:r w:rsidRPr="00BE3042">
        <w:rPr>
          <w:rFonts w:eastAsia="Arial" w:cstheme="minorHAnsi"/>
          <w:spacing w:val="27"/>
          <w:lang w:val="en-US"/>
        </w:rPr>
        <w:t xml:space="preserve"> </w:t>
      </w:r>
      <w:proofErr w:type="spellStart"/>
      <w:r w:rsidRPr="00BE3042">
        <w:rPr>
          <w:rFonts w:eastAsia="Arial" w:cstheme="minorHAnsi"/>
          <w:lang w:val="en-US"/>
        </w:rPr>
        <w:t>Део</w:t>
      </w:r>
      <w:proofErr w:type="spellEnd"/>
      <w:r w:rsidR="003220B3">
        <w:rPr>
          <w:rFonts w:eastAsia="Arial" w:cstheme="minorHAnsi"/>
          <w:lang w:val="sr-Cyrl-RS"/>
        </w:rPr>
        <w:t>лови</w:t>
      </w:r>
      <w:r w:rsidRPr="00BE3042">
        <w:rPr>
          <w:rFonts w:eastAsia="Arial" w:cstheme="minorHAnsi"/>
          <w:spacing w:val="13"/>
          <w:lang w:val="en-US"/>
        </w:rPr>
        <w:t xml:space="preserve"> </w:t>
      </w:r>
      <w:r w:rsidRPr="00BE3042">
        <w:rPr>
          <w:rFonts w:eastAsia="Arial" w:cstheme="minorHAnsi"/>
          <w:lang w:val="en-US"/>
        </w:rPr>
        <w:t>к</w:t>
      </w:r>
      <w:r w:rsidR="003220B3">
        <w:rPr>
          <w:rFonts w:eastAsia="Arial" w:cstheme="minorHAnsi"/>
          <w:lang w:val="sr-Cyrl-RS"/>
        </w:rPr>
        <w:t>атастарских парцела</w:t>
      </w:r>
      <w:r w:rsidRPr="00BE3042">
        <w:rPr>
          <w:rFonts w:eastAsia="Arial" w:cstheme="minorHAnsi"/>
          <w:lang w:val="en-US"/>
        </w:rPr>
        <w:t>:</w:t>
      </w:r>
      <w:r w:rsidRPr="00BE3042">
        <w:rPr>
          <w:rFonts w:eastAsia="Arial" w:cstheme="minorHAnsi"/>
          <w:spacing w:val="9"/>
          <w:lang w:val="en-US"/>
        </w:rPr>
        <w:t xml:space="preserve"> </w:t>
      </w:r>
      <w:r w:rsidRPr="00BE3042">
        <w:rPr>
          <w:rFonts w:eastAsia="Arial" w:cstheme="minorHAnsi"/>
          <w:lang w:val="en-US"/>
        </w:rPr>
        <w:t>1577/129;</w:t>
      </w:r>
      <w:r w:rsidRPr="00BE3042">
        <w:rPr>
          <w:rFonts w:eastAsia="Arial" w:cstheme="minorHAnsi"/>
          <w:spacing w:val="13"/>
          <w:lang w:val="en-US"/>
        </w:rPr>
        <w:t xml:space="preserve"> </w:t>
      </w:r>
      <w:r w:rsidRPr="00BE3042">
        <w:rPr>
          <w:rFonts w:eastAsia="Arial" w:cstheme="minorHAnsi"/>
          <w:lang w:val="en-US"/>
        </w:rPr>
        <w:t>1558/1;</w:t>
      </w:r>
      <w:r w:rsidRPr="00BE3042">
        <w:rPr>
          <w:rFonts w:eastAsia="Arial" w:cstheme="minorHAnsi"/>
          <w:spacing w:val="13"/>
          <w:lang w:val="en-US"/>
        </w:rPr>
        <w:t xml:space="preserve"> </w:t>
      </w:r>
      <w:r w:rsidRPr="00BE3042">
        <w:rPr>
          <w:rFonts w:eastAsia="Arial" w:cstheme="minorHAnsi"/>
          <w:lang w:val="en-US"/>
        </w:rPr>
        <w:t>373;</w:t>
      </w:r>
      <w:r w:rsidRPr="00BE3042">
        <w:rPr>
          <w:rFonts w:eastAsia="Arial" w:cstheme="minorHAnsi"/>
          <w:spacing w:val="13"/>
          <w:lang w:val="en-US"/>
        </w:rPr>
        <w:t xml:space="preserve"> </w:t>
      </w:r>
      <w:r w:rsidRPr="00BE3042">
        <w:rPr>
          <w:rFonts w:eastAsia="Arial" w:cstheme="minorHAnsi"/>
          <w:lang w:val="en-US"/>
        </w:rPr>
        <w:t>372/1;</w:t>
      </w:r>
      <w:r w:rsidRPr="00BE3042">
        <w:rPr>
          <w:rFonts w:eastAsia="Arial" w:cstheme="minorHAnsi"/>
          <w:spacing w:val="13"/>
          <w:lang w:val="en-US"/>
        </w:rPr>
        <w:t xml:space="preserve"> </w:t>
      </w:r>
      <w:r w:rsidRPr="00BE3042">
        <w:rPr>
          <w:rFonts w:eastAsia="Arial" w:cstheme="minorHAnsi"/>
          <w:lang w:val="en-US"/>
        </w:rPr>
        <w:t>372/2;</w:t>
      </w:r>
      <w:r w:rsidRPr="00BE3042">
        <w:rPr>
          <w:rFonts w:eastAsia="Arial" w:cstheme="minorHAnsi"/>
          <w:spacing w:val="13"/>
          <w:lang w:val="en-US"/>
        </w:rPr>
        <w:t xml:space="preserve"> </w:t>
      </w:r>
      <w:r w:rsidRPr="00BE3042">
        <w:rPr>
          <w:rFonts w:eastAsia="Arial" w:cstheme="minorHAnsi"/>
          <w:lang w:val="en-US"/>
        </w:rPr>
        <w:t>371;</w:t>
      </w:r>
      <w:r w:rsidRPr="00BE3042">
        <w:rPr>
          <w:rFonts w:eastAsia="Arial" w:cstheme="minorHAnsi"/>
          <w:spacing w:val="14"/>
          <w:lang w:val="en-US"/>
        </w:rPr>
        <w:t xml:space="preserve"> </w:t>
      </w:r>
      <w:r w:rsidRPr="00BE3042">
        <w:rPr>
          <w:rFonts w:eastAsia="Arial" w:cstheme="minorHAnsi"/>
          <w:lang w:val="en-US"/>
        </w:rPr>
        <w:t>368/2;</w:t>
      </w:r>
      <w:r w:rsidRPr="00BE3042">
        <w:rPr>
          <w:rFonts w:eastAsia="Arial" w:cstheme="minorHAnsi"/>
          <w:spacing w:val="13"/>
          <w:lang w:val="en-US"/>
        </w:rPr>
        <w:t xml:space="preserve"> </w:t>
      </w:r>
      <w:r w:rsidRPr="00BE3042">
        <w:rPr>
          <w:rFonts w:eastAsia="Arial" w:cstheme="minorHAnsi"/>
          <w:lang w:val="en-US"/>
        </w:rPr>
        <w:t>370;</w:t>
      </w:r>
      <w:r w:rsidRPr="00BE3042">
        <w:rPr>
          <w:rFonts w:eastAsia="Arial" w:cstheme="minorHAnsi"/>
          <w:spacing w:val="13"/>
          <w:lang w:val="en-US"/>
        </w:rPr>
        <w:t xml:space="preserve"> </w:t>
      </w:r>
      <w:r w:rsidRPr="00BE3042">
        <w:rPr>
          <w:rFonts w:eastAsia="Arial" w:cstheme="minorHAnsi"/>
          <w:lang w:val="en-US"/>
        </w:rPr>
        <w:t>376;</w:t>
      </w:r>
      <w:r>
        <w:rPr>
          <w:rFonts w:eastAsia="Arial" w:cstheme="minorHAnsi"/>
          <w:lang w:val="en-US"/>
        </w:rPr>
        <w:t xml:space="preserve"> </w:t>
      </w:r>
      <w:r w:rsidRPr="00BE3042">
        <w:rPr>
          <w:rFonts w:eastAsia="Arial" w:cstheme="minorHAnsi"/>
          <w:lang w:val="en-US"/>
        </w:rPr>
        <w:t>374.</w:t>
      </w:r>
    </w:p>
    <w:p w14:paraId="0E945E76" w14:textId="77777777" w:rsidR="00BE3042" w:rsidRPr="00BB234F" w:rsidRDefault="00BE3042" w:rsidP="00BE3042">
      <w:pPr>
        <w:widowControl w:val="0"/>
        <w:spacing w:before="6" w:after="0" w:line="240" w:lineRule="exact"/>
        <w:rPr>
          <w:rFonts w:eastAsia="Calibri" w:cstheme="minorHAnsi"/>
          <w:lang w:val="en-US"/>
        </w:rPr>
      </w:pPr>
    </w:p>
    <w:p w14:paraId="04695208" w14:textId="4283B0A9" w:rsidR="00BE3042" w:rsidRPr="00BE3042" w:rsidRDefault="00BE3042" w:rsidP="00BE3042">
      <w:pPr>
        <w:widowControl w:val="0"/>
        <w:spacing w:after="0" w:line="240" w:lineRule="auto"/>
        <w:ind w:left="100" w:right="2170"/>
        <w:jc w:val="both"/>
        <w:rPr>
          <w:rFonts w:eastAsia="Arial" w:cstheme="minorHAnsi"/>
          <w:lang w:val="en-US"/>
        </w:rPr>
      </w:pPr>
      <w:proofErr w:type="spellStart"/>
      <w:r w:rsidRPr="00BE3042">
        <w:rPr>
          <w:rFonts w:eastAsia="Arial" w:cstheme="minorHAnsi"/>
          <w:lang w:val="en-US"/>
        </w:rPr>
        <w:t>Оријентациона</w:t>
      </w:r>
      <w:proofErr w:type="spellEnd"/>
      <w:r w:rsidRPr="00BE3042">
        <w:rPr>
          <w:rFonts w:eastAsia="Arial" w:cstheme="minorHAnsi"/>
          <w:spacing w:val="-1"/>
          <w:lang w:val="en-US"/>
        </w:rPr>
        <w:t xml:space="preserve"> </w:t>
      </w:r>
      <w:proofErr w:type="spellStart"/>
      <w:r w:rsidRPr="00BE3042">
        <w:rPr>
          <w:rFonts w:eastAsia="Arial" w:cstheme="minorHAnsi"/>
          <w:lang w:val="en-US"/>
        </w:rPr>
        <w:t>површина</w:t>
      </w:r>
      <w:proofErr w:type="spellEnd"/>
      <w:r w:rsidRPr="00BE3042">
        <w:rPr>
          <w:rFonts w:eastAsia="Arial" w:cstheme="minorHAnsi"/>
          <w:lang w:val="en-US"/>
        </w:rPr>
        <w:t xml:space="preserve"> </w:t>
      </w:r>
      <w:proofErr w:type="spellStart"/>
      <w:r w:rsidRPr="00BE3042">
        <w:rPr>
          <w:rFonts w:eastAsia="Arial" w:cstheme="minorHAnsi"/>
          <w:lang w:val="en-US"/>
        </w:rPr>
        <w:t>грађевинске</w:t>
      </w:r>
      <w:proofErr w:type="spellEnd"/>
      <w:r w:rsidRPr="00BE3042">
        <w:rPr>
          <w:rFonts w:eastAsia="Arial" w:cstheme="minorHAnsi"/>
          <w:lang w:val="en-US"/>
        </w:rPr>
        <w:t xml:space="preserve"> </w:t>
      </w:r>
      <w:proofErr w:type="spellStart"/>
      <w:r w:rsidRPr="00BE3042">
        <w:rPr>
          <w:rFonts w:eastAsia="Arial" w:cstheme="minorHAnsi"/>
          <w:lang w:val="en-US"/>
        </w:rPr>
        <w:t>парцеле</w:t>
      </w:r>
      <w:proofErr w:type="spellEnd"/>
      <w:r w:rsidRPr="00BE3042">
        <w:rPr>
          <w:rFonts w:eastAsia="Arial" w:cstheme="minorHAnsi"/>
          <w:spacing w:val="-1"/>
          <w:lang w:val="en-US"/>
        </w:rPr>
        <w:t xml:space="preserve"> </w:t>
      </w:r>
      <w:r w:rsidRPr="00BE3042">
        <w:rPr>
          <w:rFonts w:eastAsia="Arial" w:cstheme="minorHAnsi"/>
          <w:spacing w:val="1"/>
          <w:lang w:val="en-US"/>
        </w:rPr>
        <w:t>Ј</w:t>
      </w:r>
      <w:r w:rsidRPr="00BE3042">
        <w:rPr>
          <w:rFonts w:eastAsia="Arial" w:cstheme="minorHAnsi"/>
          <w:lang w:val="en-US"/>
        </w:rPr>
        <w:t xml:space="preserve">1.1 </w:t>
      </w:r>
      <w:proofErr w:type="spellStart"/>
      <w:r w:rsidRPr="00BE3042">
        <w:rPr>
          <w:rFonts w:eastAsia="Arial" w:cstheme="minorHAnsi"/>
          <w:lang w:val="en-US"/>
        </w:rPr>
        <w:t>износи</w:t>
      </w:r>
      <w:proofErr w:type="spellEnd"/>
      <w:r w:rsidRPr="00BE3042">
        <w:rPr>
          <w:rFonts w:eastAsia="Arial" w:cstheme="minorHAnsi"/>
          <w:lang w:val="en-US"/>
        </w:rPr>
        <w:t xml:space="preserve"> 81</w:t>
      </w:r>
      <w:r w:rsidR="003220B3">
        <w:rPr>
          <w:rFonts w:eastAsia="Arial" w:cstheme="minorHAnsi"/>
          <w:lang w:val="sr-Cyrl-RS"/>
        </w:rPr>
        <w:t>.</w:t>
      </w:r>
      <w:r w:rsidRPr="00BE3042">
        <w:rPr>
          <w:rFonts w:eastAsia="Arial" w:cstheme="minorHAnsi"/>
          <w:lang w:val="en-US"/>
        </w:rPr>
        <w:t>317</w:t>
      </w:r>
      <w:r w:rsidR="003220B3">
        <w:rPr>
          <w:rFonts w:eastAsia="Arial" w:cstheme="minorHAnsi"/>
          <w:lang w:val="sr-Cyrl-RS"/>
        </w:rPr>
        <w:t>,</w:t>
      </w:r>
      <w:r w:rsidRPr="00BE3042">
        <w:rPr>
          <w:rFonts w:eastAsia="Arial" w:cstheme="minorHAnsi"/>
          <w:lang w:val="en-US"/>
        </w:rPr>
        <w:t>00 m</w:t>
      </w:r>
      <w:r w:rsidRPr="00BE3042">
        <w:rPr>
          <w:rFonts w:eastAsia="Arial" w:cstheme="minorHAnsi"/>
          <w:vertAlign w:val="superscript"/>
          <w:lang w:val="en-US"/>
        </w:rPr>
        <w:t>2</w:t>
      </w:r>
      <w:r w:rsidRPr="00BE3042">
        <w:rPr>
          <w:rFonts w:eastAsia="Arial" w:cstheme="minorHAnsi"/>
          <w:lang w:val="en-US"/>
        </w:rPr>
        <w:t>.</w:t>
      </w:r>
    </w:p>
    <w:p w14:paraId="577CC057" w14:textId="497522AF" w:rsidR="00BE3042" w:rsidRDefault="00BE3042" w:rsidP="00BE3042">
      <w:pPr>
        <w:widowControl w:val="0"/>
        <w:spacing w:after="0" w:line="240" w:lineRule="auto"/>
        <w:ind w:left="108" w:right="-20"/>
        <w:jc w:val="center"/>
        <w:rPr>
          <w:rFonts w:eastAsia="Times New Roman" w:cstheme="minorHAnsi"/>
          <w:sz w:val="20"/>
          <w:szCs w:val="20"/>
          <w:lang w:val="en-US"/>
        </w:rPr>
      </w:pPr>
      <w:r w:rsidRPr="00BE3042">
        <w:rPr>
          <w:rFonts w:eastAsia="Calibri" w:cstheme="minorHAnsi"/>
          <w:noProof/>
          <w:lang w:val="en-US"/>
        </w:rPr>
        <w:lastRenderedPageBreak/>
        <w:drawing>
          <wp:inline distT="0" distB="0" distL="0" distR="0" wp14:anchorId="116F46F5" wp14:editId="1F825889">
            <wp:extent cx="5363907" cy="3627455"/>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5919" cy="3642341"/>
                    </a:xfrm>
                    <a:prstGeom prst="rect">
                      <a:avLst/>
                    </a:prstGeom>
                    <a:noFill/>
                    <a:ln>
                      <a:noFill/>
                    </a:ln>
                  </pic:spPr>
                </pic:pic>
              </a:graphicData>
            </a:graphic>
          </wp:inline>
        </w:drawing>
      </w:r>
    </w:p>
    <w:p w14:paraId="2DC07E5A" w14:textId="6EC24ABC" w:rsidR="00BB234F" w:rsidRPr="00BB234F" w:rsidRDefault="00BB234F" w:rsidP="00BE3042">
      <w:pPr>
        <w:widowControl w:val="0"/>
        <w:spacing w:after="0" w:line="240" w:lineRule="auto"/>
        <w:ind w:left="108" w:right="-20"/>
        <w:jc w:val="center"/>
        <w:rPr>
          <w:rFonts w:eastAsia="Times New Roman" w:cstheme="minorHAnsi"/>
          <w:i/>
          <w:iCs/>
          <w:lang w:val="sr-Cyrl-RS"/>
        </w:rPr>
      </w:pPr>
      <w:r w:rsidRPr="00BB234F">
        <w:rPr>
          <w:rFonts w:eastAsia="Times New Roman" w:cstheme="minorHAnsi"/>
          <w:i/>
          <w:iCs/>
          <w:lang w:val="sr-Cyrl-RS"/>
        </w:rPr>
        <w:t>Слика 2. Микролокација предметног пројекта</w:t>
      </w:r>
    </w:p>
    <w:p w14:paraId="6C8B6616" w14:textId="77777777" w:rsidR="00BE3042" w:rsidRDefault="00BE3042" w:rsidP="00BE3042">
      <w:pPr>
        <w:widowControl w:val="0"/>
        <w:spacing w:after="0"/>
        <w:rPr>
          <w:rFonts w:eastAsia="Calibri" w:cstheme="minorHAnsi"/>
          <w:lang w:val="en-US"/>
        </w:rPr>
      </w:pPr>
    </w:p>
    <w:p w14:paraId="297DC2B8" w14:textId="77777777" w:rsidR="00BE3042" w:rsidRPr="00BE3042" w:rsidRDefault="00BE3042" w:rsidP="00BE3042">
      <w:pPr>
        <w:widowControl w:val="0"/>
        <w:spacing w:after="0" w:line="275" w:lineRule="auto"/>
        <w:ind w:left="100" w:right="59"/>
        <w:jc w:val="both"/>
        <w:rPr>
          <w:rFonts w:eastAsia="Arial" w:cstheme="minorHAnsi"/>
          <w:lang w:val="en-US"/>
        </w:rPr>
      </w:pPr>
      <w:proofErr w:type="spellStart"/>
      <w:r w:rsidRPr="00BE3042">
        <w:rPr>
          <w:rFonts w:eastAsia="Arial" w:cstheme="minorHAnsi"/>
          <w:lang w:val="en-US"/>
        </w:rPr>
        <w:t>Комплекс</w:t>
      </w:r>
      <w:proofErr w:type="spellEnd"/>
      <w:r w:rsidRPr="00BE3042">
        <w:rPr>
          <w:rFonts w:eastAsia="Arial" w:cstheme="minorHAnsi"/>
          <w:spacing w:val="3"/>
          <w:lang w:val="en-US"/>
        </w:rPr>
        <w:t xml:space="preserve"> </w:t>
      </w:r>
      <w:proofErr w:type="spellStart"/>
      <w:r w:rsidRPr="00BE3042">
        <w:rPr>
          <w:rFonts w:eastAsia="Arial" w:cstheme="minorHAnsi"/>
          <w:lang w:val="en-US"/>
        </w:rPr>
        <w:t>са</w:t>
      </w:r>
      <w:proofErr w:type="spellEnd"/>
      <w:r w:rsidRPr="00BE3042">
        <w:rPr>
          <w:rFonts w:eastAsia="Arial" w:cstheme="minorHAnsi"/>
          <w:spacing w:val="13"/>
          <w:lang w:val="en-US"/>
        </w:rPr>
        <w:t xml:space="preserve"> </w:t>
      </w:r>
      <w:proofErr w:type="spellStart"/>
      <w:r w:rsidRPr="00BE3042">
        <w:rPr>
          <w:rFonts w:eastAsia="Arial" w:cstheme="minorHAnsi"/>
          <w:lang w:val="en-US"/>
        </w:rPr>
        <w:t>северне</w:t>
      </w:r>
      <w:proofErr w:type="spellEnd"/>
      <w:r w:rsidRPr="00BE3042">
        <w:rPr>
          <w:rFonts w:eastAsia="Arial" w:cstheme="minorHAnsi"/>
          <w:spacing w:val="13"/>
          <w:lang w:val="en-US"/>
        </w:rPr>
        <w:t xml:space="preserve"> </w:t>
      </w:r>
      <w:proofErr w:type="spellStart"/>
      <w:r w:rsidRPr="00BE3042">
        <w:rPr>
          <w:rFonts w:eastAsia="Arial" w:cstheme="minorHAnsi"/>
          <w:lang w:val="en-US"/>
        </w:rPr>
        <w:t>стране</w:t>
      </w:r>
      <w:proofErr w:type="spellEnd"/>
      <w:r w:rsidRPr="00BE3042">
        <w:rPr>
          <w:rFonts w:eastAsia="Arial" w:cstheme="minorHAnsi"/>
          <w:spacing w:val="13"/>
          <w:lang w:val="en-US"/>
        </w:rPr>
        <w:t xml:space="preserve"> </w:t>
      </w:r>
      <w:proofErr w:type="spellStart"/>
      <w:r w:rsidRPr="00BE3042">
        <w:rPr>
          <w:rFonts w:eastAsia="Arial" w:cstheme="minorHAnsi"/>
          <w:lang w:val="en-US"/>
        </w:rPr>
        <w:t>тангира</w:t>
      </w:r>
      <w:proofErr w:type="spellEnd"/>
      <w:r w:rsidRPr="00BE3042">
        <w:rPr>
          <w:rFonts w:eastAsia="Arial" w:cstheme="minorHAnsi"/>
          <w:spacing w:val="13"/>
          <w:lang w:val="en-US"/>
        </w:rPr>
        <w:t xml:space="preserve"> </w:t>
      </w:r>
      <w:proofErr w:type="spellStart"/>
      <w:r w:rsidRPr="00BE3042">
        <w:rPr>
          <w:rFonts w:eastAsia="Arial" w:cstheme="minorHAnsi"/>
          <w:lang w:val="en-US"/>
        </w:rPr>
        <w:t>Кумодрашка</w:t>
      </w:r>
      <w:proofErr w:type="spellEnd"/>
      <w:r w:rsidRPr="00BE3042">
        <w:rPr>
          <w:rFonts w:eastAsia="Arial" w:cstheme="minorHAnsi"/>
          <w:lang w:val="en-US"/>
        </w:rPr>
        <w:t xml:space="preserve"> </w:t>
      </w:r>
      <w:proofErr w:type="spellStart"/>
      <w:r w:rsidRPr="00BE3042">
        <w:rPr>
          <w:rFonts w:eastAsia="Arial" w:cstheme="minorHAnsi"/>
          <w:lang w:val="en-US"/>
        </w:rPr>
        <w:t>улица</w:t>
      </w:r>
      <w:proofErr w:type="spellEnd"/>
      <w:r w:rsidRPr="00BE3042">
        <w:rPr>
          <w:rFonts w:eastAsia="Arial" w:cstheme="minorHAnsi"/>
          <w:spacing w:val="7"/>
          <w:lang w:val="en-US"/>
        </w:rPr>
        <w:t xml:space="preserve"> </w:t>
      </w:r>
      <w:r w:rsidRPr="00BE3042">
        <w:rPr>
          <w:rFonts w:eastAsia="Arial" w:cstheme="minorHAnsi"/>
          <w:lang w:val="en-US"/>
        </w:rPr>
        <w:t>(</w:t>
      </w:r>
      <w:proofErr w:type="spellStart"/>
      <w:r w:rsidRPr="00BE3042">
        <w:rPr>
          <w:rFonts w:eastAsia="Arial" w:cstheme="minorHAnsi"/>
          <w:lang w:val="en-US"/>
        </w:rPr>
        <w:t>Булевар</w:t>
      </w:r>
      <w:proofErr w:type="spellEnd"/>
      <w:r w:rsidRPr="00BE3042">
        <w:rPr>
          <w:rFonts w:eastAsia="Arial" w:cstheme="minorHAnsi"/>
          <w:spacing w:val="13"/>
          <w:lang w:val="en-US"/>
        </w:rPr>
        <w:t xml:space="preserve"> </w:t>
      </w:r>
      <w:proofErr w:type="spellStart"/>
      <w:r w:rsidRPr="00BE3042">
        <w:rPr>
          <w:rFonts w:eastAsia="Arial" w:cstheme="minorHAnsi"/>
          <w:lang w:val="en-US"/>
        </w:rPr>
        <w:t>Пека</w:t>
      </w:r>
      <w:proofErr w:type="spellEnd"/>
      <w:r w:rsidRPr="00BE3042">
        <w:rPr>
          <w:rFonts w:eastAsia="Arial" w:cstheme="minorHAnsi"/>
          <w:spacing w:val="8"/>
          <w:lang w:val="en-US"/>
        </w:rPr>
        <w:t xml:space="preserve"> </w:t>
      </w:r>
      <w:proofErr w:type="spellStart"/>
      <w:r w:rsidRPr="00BE3042">
        <w:rPr>
          <w:rFonts w:eastAsia="Arial" w:cstheme="minorHAnsi"/>
          <w:lang w:val="en-US"/>
        </w:rPr>
        <w:t>Дапчевића</w:t>
      </w:r>
      <w:proofErr w:type="spellEnd"/>
      <w:r w:rsidRPr="00BE3042">
        <w:rPr>
          <w:rFonts w:eastAsia="Arial" w:cstheme="minorHAnsi"/>
          <w:lang w:val="en-US"/>
        </w:rPr>
        <w:t>),</w:t>
      </w:r>
      <w:r w:rsidRPr="00BE3042">
        <w:rPr>
          <w:rFonts w:eastAsia="Arial" w:cstheme="minorHAnsi"/>
          <w:spacing w:val="13"/>
          <w:lang w:val="en-US"/>
        </w:rPr>
        <w:t xml:space="preserve"> </w:t>
      </w:r>
      <w:r w:rsidRPr="00BE3042">
        <w:rPr>
          <w:rFonts w:eastAsia="Arial" w:cstheme="minorHAnsi"/>
          <w:lang w:val="en-US"/>
        </w:rPr>
        <w:t>а</w:t>
      </w:r>
      <w:r w:rsidRPr="00BE3042">
        <w:rPr>
          <w:rFonts w:eastAsia="Arial" w:cstheme="minorHAnsi"/>
          <w:spacing w:val="13"/>
          <w:lang w:val="en-US"/>
        </w:rPr>
        <w:t xml:space="preserve"> </w:t>
      </w:r>
      <w:proofErr w:type="spellStart"/>
      <w:r w:rsidRPr="00BE3042">
        <w:rPr>
          <w:rFonts w:eastAsia="Arial" w:cstheme="minorHAnsi"/>
          <w:lang w:val="en-US"/>
        </w:rPr>
        <w:t>са</w:t>
      </w:r>
      <w:proofErr w:type="spellEnd"/>
      <w:r w:rsidRPr="00BE3042">
        <w:rPr>
          <w:rFonts w:eastAsia="Arial" w:cstheme="minorHAnsi"/>
          <w:lang w:val="en-US"/>
        </w:rPr>
        <w:t xml:space="preserve"> </w:t>
      </w:r>
      <w:proofErr w:type="spellStart"/>
      <w:r w:rsidRPr="00BE3042">
        <w:rPr>
          <w:rFonts w:eastAsia="Arial" w:cstheme="minorHAnsi"/>
          <w:lang w:val="en-US"/>
        </w:rPr>
        <w:t>западне</w:t>
      </w:r>
      <w:proofErr w:type="spellEnd"/>
      <w:r w:rsidRPr="00BE3042">
        <w:rPr>
          <w:rFonts w:eastAsia="Arial" w:cstheme="minorHAnsi"/>
          <w:spacing w:val="5"/>
          <w:lang w:val="en-US"/>
        </w:rPr>
        <w:t xml:space="preserve"> </w:t>
      </w:r>
      <w:proofErr w:type="spellStart"/>
      <w:r w:rsidRPr="00BE3042">
        <w:rPr>
          <w:rFonts w:eastAsia="Arial" w:cstheme="minorHAnsi"/>
          <w:lang w:val="en-US"/>
        </w:rPr>
        <w:t>стране</w:t>
      </w:r>
      <w:proofErr w:type="spellEnd"/>
      <w:r w:rsidRPr="00BE3042">
        <w:rPr>
          <w:rFonts w:eastAsia="Arial" w:cstheme="minorHAnsi"/>
          <w:spacing w:val="6"/>
          <w:lang w:val="en-US"/>
        </w:rPr>
        <w:t xml:space="preserve"> </w:t>
      </w:r>
      <w:proofErr w:type="spellStart"/>
      <w:r w:rsidRPr="00BE3042">
        <w:rPr>
          <w:rFonts w:eastAsia="Arial" w:cstheme="minorHAnsi"/>
          <w:lang w:val="en-US"/>
        </w:rPr>
        <w:t>улица</w:t>
      </w:r>
      <w:proofErr w:type="spellEnd"/>
      <w:r w:rsidRPr="00BE3042">
        <w:rPr>
          <w:rFonts w:eastAsia="Arial" w:cstheme="minorHAnsi"/>
          <w:spacing w:val="-1"/>
          <w:lang w:val="en-US"/>
        </w:rPr>
        <w:t xml:space="preserve"> </w:t>
      </w:r>
      <w:proofErr w:type="spellStart"/>
      <w:r w:rsidRPr="00BE3042">
        <w:rPr>
          <w:rFonts w:eastAsia="Arial" w:cstheme="minorHAnsi"/>
          <w:lang w:val="en-US"/>
        </w:rPr>
        <w:t>Војводе</w:t>
      </w:r>
      <w:proofErr w:type="spellEnd"/>
      <w:r w:rsidRPr="00BE3042">
        <w:rPr>
          <w:rFonts w:eastAsia="Arial" w:cstheme="minorHAnsi"/>
          <w:spacing w:val="5"/>
          <w:lang w:val="en-US"/>
        </w:rPr>
        <w:t xml:space="preserve"> </w:t>
      </w:r>
      <w:proofErr w:type="spellStart"/>
      <w:r w:rsidRPr="00BE3042">
        <w:rPr>
          <w:rFonts w:eastAsia="Arial" w:cstheme="minorHAnsi"/>
          <w:lang w:val="en-US"/>
        </w:rPr>
        <w:t>Степе</w:t>
      </w:r>
      <w:proofErr w:type="spellEnd"/>
      <w:r w:rsidRPr="00BE3042">
        <w:rPr>
          <w:rFonts w:eastAsia="Arial" w:cstheme="minorHAnsi"/>
          <w:lang w:val="en-US"/>
        </w:rPr>
        <w:t>,</w:t>
      </w:r>
      <w:r w:rsidRPr="00BE3042">
        <w:rPr>
          <w:rFonts w:eastAsia="Arial" w:cstheme="minorHAnsi"/>
          <w:spacing w:val="-1"/>
          <w:lang w:val="en-US"/>
        </w:rPr>
        <w:t xml:space="preserve"> </w:t>
      </w:r>
      <w:proofErr w:type="spellStart"/>
      <w:r w:rsidRPr="00BE3042">
        <w:rPr>
          <w:rFonts w:eastAsia="Arial" w:cstheme="minorHAnsi"/>
          <w:lang w:val="en-US"/>
        </w:rPr>
        <w:t>формирајући</w:t>
      </w:r>
      <w:proofErr w:type="spellEnd"/>
      <w:r w:rsidRPr="00BE3042">
        <w:rPr>
          <w:rFonts w:eastAsia="Arial" w:cstheme="minorHAnsi"/>
          <w:spacing w:val="-8"/>
          <w:lang w:val="en-US"/>
        </w:rPr>
        <w:t xml:space="preserve"> </w:t>
      </w:r>
      <w:proofErr w:type="spellStart"/>
      <w:r w:rsidRPr="00BE3042">
        <w:rPr>
          <w:rFonts w:eastAsia="Arial" w:cstheme="minorHAnsi"/>
          <w:lang w:val="en-US"/>
        </w:rPr>
        <w:t>значајнију</w:t>
      </w:r>
      <w:proofErr w:type="spellEnd"/>
      <w:r w:rsidRPr="00BE3042">
        <w:rPr>
          <w:rFonts w:eastAsia="Arial" w:cstheme="minorHAnsi"/>
          <w:spacing w:val="5"/>
          <w:lang w:val="en-US"/>
        </w:rPr>
        <w:t xml:space="preserve"> </w:t>
      </w:r>
      <w:proofErr w:type="spellStart"/>
      <w:r w:rsidRPr="00BE3042">
        <w:rPr>
          <w:rFonts w:eastAsia="Arial" w:cstheme="minorHAnsi"/>
          <w:lang w:val="en-US"/>
        </w:rPr>
        <w:t>раскрсницу</w:t>
      </w:r>
      <w:proofErr w:type="spellEnd"/>
      <w:r w:rsidRPr="00BE3042">
        <w:rPr>
          <w:rFonts w:eastAsia="Arial" w:cstheme="minorHAnsi"/>
          <w:spacing w:val="-7"/>
          <w:lang w:val="en-US"/>
        </w:rPr>
        <w:t xml:space="preserve"> </w:t>
      </w:r>
      <w:proofErr w:type="spellStart"/>
      <w:r w:rsidRPr="00BE3042">
        <w:rPr>
          <w:rFonts w:eastAsia="Arial" w:cstheme="minorHAnsi"/>
          <w:lang w:val="en-US"/>
        </w:rPr>
        <w:t>на</w:t>
      </w:r>
      <w:proofErr w:type="spellEnd"/>
      <w:r w:rsidRPr="00BE3042">
        <w:rPr>
          <w:rFonts w:eastAsia="Arial" w:cstheme="minorHAnsi"/>
          <w:spacing w:val="5"/>
          <w:lang w:val="en-US"/>
        </w:rPr>
        <w:t xml:space="preserve"> </w:t>
      </w:r>
      <w:proofErr w:type="spellStart"/>
      <w:r w:rsidRPr="00BE3042">
        <w:rPr>
          <w:rFonts w:eastAsia="Arial" w:cstheme="minorHAnsi"/>
          <w:lang w:val="en-US"/>
        </w:rPr>
        <w:t>северозападној</w:t>
      </w:r>
      <w:proofErr w:type="spellEnd"/>
      <w:r w:rsidRPr="00BE3042">
        <w:rPr>
          <w:rFonts w:eastAsia="Arial" w:cstheme="minorHAnsi"/>
          <w:lang w:val="en-US"/>
        </w:rPr>
        <w:t xml:space="preserve"> </w:t>
      </w:r>
      <w:proofErr w:type="spellStart"/>
      <w:r w:rsidRPr="00BE3042">
        <w:rPr>
          <w:rFonts w:eastAsia="Arial" w:cstheme="minorHAnsi"/>
          <w:lang w:val="en-US"/>
        </w:rPr>
        <w:t>страни</w:t>
      </w:r>
      <w:proofErr w:type="spellEnd"/>
      <w:r w:rsidRPr="00BE3042">
        <w:rPr>
          <w:rFonts w:eastAsia="Arial" w:cstheme="minorHAnsi"/>
          <w:lang w:val="en-US"/>
        </w:rPr>
        <w:t>.</w:t>
      </w:r>
      <w:r w:rsidRPr="00BE3042">
        <w:rPr>
          <w:rFonts w:eastAsia="Arial" w:cstheme="minorHAnsi"/>
          <w:spacing w:val="31"/>
          <w:lang w:val="en-US"/>
        </w:rPr>
        <w:t xml:space="preserve"> </w:t>
      </w:r>
      <w:proofErr w:type="spellStart"/>
      <w:r w:rsidRPr="00BE3042">
        <w:rPr>
          <w:rFonts w:eastAsia="Arial" w:cstheme="minorHAnsi"/>
          <w:lang w:val="en-US"/>
        </w:rPr>
        <w:t>Према</w:t>
      </w:r>
      <w:proofErr w:type="spellEnd"/>
      <w:r w:rsidRPr="00BE3042">
        <w:rPr>
          <w:rFonts w:eastAsia="Arial" w:cstheme="minorHAnsi"/>
          <w:spacing w:val="31"/>
          <w:lang w:val="en-US"/>
        </w:rPr>
        <w:t xml:space="preserve"> </w:t>
      </w:r>
      <w:proofErr w:type="spellStart"/>
      <w:r w:rsidRPr="00BE3042">
        <w:rPr>
          <w:rFonts w:eastAsia="Arial" w:cstheme="minorHAnsi"/>
          <w:lang w:val="en-US"/>
        </w:rPr>
        <w:t>истоку</w:t>
      </w:r>
      <w:proofErr w:type="spellEnd"/>
      <w:r w:rsidRPr="00BE3042">
        <w:rPr>
          <w:rFonts w:eastAsia="Arial" w:cstheme="minorHAnsi"/>
          <w:spacing w:val="32"/>
          <w:lang w:val="en-US"/>
        </w:rPr>
        <w:t xml:space="preserve"> </w:t>
      </w:r>
      <w:r w:rsidRPr="00BE3042">
        <w:rPr>
          <w:rFonts w:eastAsia="Arial" w:cstheme="minorHAnsi"/>
          <w:lang w:val="en-US"/>
        </w:rPr>
        <w:t>и</w:t>
      </w:r>
      <w:r w:rsidRPr="00BE3042">
        <w:rPr>
          <w:rFonts w:eastAsia="Arial" w:cstheme="minorHAnsi"/>
          <w:spacing w:val="37"/>
          <w:lang w:val="en-US"/>
        </w:rPr>
        <w:t xml:space="preserve"> </w:t>
      </w:r>
      <w:proofErr w:type="spellStart"/>
      <w:r w:rsidRPr="00BE3042">
        <w:rPr>
          <w:rFonts w:eastAsia="Arial" w:cstheme="minorHAnsi"/>
          <w:lang w:val="en-US"/>
        </w:rPr>
        <w:t>југу</w:t>
      </w:r>
      <w:proofErr w:type="spellEnd"/>
      <w:r w:rsidRPr="00BE3042">
        <w:rPr>
          <w:rFonts w:eastAsia="Arial" w:cstheme="minorHAnsi"/>
          <w:spacing w:val="35"/>
          <w:lang w:val="en-US"/>
        </w:rPr>
        <w:t xml:space="preserve"> </w:t>
      </w:r>
      <w:proofErr w:type="spellStart"/>
      <w:r w:rsidRPr="00BE3042">
        <w:rPr>
          <w:rFonts w:eastAsia="Arial" w:cstheme="minorHAnsi"/>
          <w:lang w:val="en-US"/>
        </w:rPr>
        <w:t>се</w:t>
      </w:r>
      <w:proofErr w:type="spellEnd"/>
      <w:r w:rsidRPr="00BE3042">
        <w:rPr>
          <w:rFonts w:eastAsia="Arial" w:cstheme="minorHAnsi"/>
          <w:spacing w:val="38"/>
          <w:lang w:val="en-US"/>
        </w:rPr>
        <w:t xml:space="preserve"> </w:t>
      </w:r>
      <w:proofErr w:type="spellStart"/>
      <w:r w:rsidRPr="00BE3042">
        <w:rPr>
          <w:rFonts w:eastAsia="Arial" w:cstheme="minorHAnsi"/>
          <w:lang w:val="en-US"/>
        </w:rPr>
        <w:t>граничи</w:t>
      </w:r>
      <w:proofErr w:type="spellEnd"/>
      <w:r w:rsidRPr="00BE3042">
        <w:rPr>
          <w:rFonts w:eastAsia="Arial" w:cstheme="minorHAnsi"/>
          <w:spacing w:val="30"/>
          <w:lang w:val="en-US"/>
        </w:rPr>
        <w:t xml:space="preserve"> </w:t>
      </w:r>
      <w:proofErr w:type="spellStart"/>
      <w:r w:rsidRPr="00BE3042">
        <w:rPr>
          <w:rFonts w:eastAsia="Arial" w:cstheme="minorHAnsi"/>
          <w:lang w:val="en-US"/>
        </w:rPr>
        <w:t>са</w:t>
      </w:r>
      <w:proofErr w:type="spellEnd"/>
      <w:r w:rsidRPr="00BE3042">
        <w:rPr>
          <w:rFonts w:eastAsia="Arial" w:cstheme="minorHAnsi"/>
          <w:spacing w:val="38"/>
          <w:lang w:val="en-US"/>
        </w:rPr>
        <w:t xml:space="preserve"> </w:t>
      </w:r>
      <w:proofErr w:type="spellStart"/>
      <w:r w:rsidRPr="00BE3042">
        <w:rPr>
          <w:rFonts w:eastAsia="Arial" w:cstheme="minorHAnsi"/>
          <w:lang w:val="en-US"/>
        </w:rPr>
        <w:t>ободном</w:t>
      </w:r>
      <w:proofErr w:type="spellEnd"/>
      <w:r w:rsidRPr="00BE3042">
        <w:rPr>
          <w:rFonts w:eastAsia="Arial" w:cstheme="minorHAnsi"/>
          <w:spacing w:val="38"/>
          <w:lang w:val="en-US"/>
        </w:rPr>
        <w:t xml:space="preserve"> </w:t>
      </w:r>
      <w:proofErr w:type="spellStart"/>
      <w:r w:rsidRPr="00BE3042">
        <w:rPr>
          <w:rFonts w:eastAsia="Arial" w:cstheme="minorHAnsi"/>
          <w:lang w:val="en-US"/>
        </w:rPr>
        <w:t>зоном</w:t>
      </w:r>
      <w:proofErr w:type="spellEnd"/>
      <w:r w:rsidRPr="00BE3042">
        <w:rPr>
          <w:rFonts w:eastAsia="Arial" w:cstheme="minorHAnsi"/>
          <w:spacing w:val="38"/>
          <w:lang w:val="en-US"/>
        </w:rPr>
        <w:t xml:space="preserve"> </w:t>
      </w:r>
      <w:proofErr w:type="spellStart"/>
      <w:r w:rsidRPr="00BE3042">
        <w:rPr>
          <w:rFonts w:eastAsia="Arial" w:cstheme="minorHAnsi"/>
          <w:lang w:val="en-US"/>
        </w:rPr>
        <w:t>насеља</w:t>
      </w:r>
      <w:proofErr w:type="spellEnd"/>
      <w:r w:rsidRPr="00BE3042">
        <w:rPr>
          <w:rFonts w:eastAsia="Arial" w:cstheme="minorHAnsi"/>
          <w:spacing w:val="38"/>
          <w:lang w:val="en-US"/>
        </w:rPr>
        <w:t xml:space="preserve"> </w:t>
      </w:r>
      <w:proofErr w:type="spellStart"/>
      <w:r w:rsidRPr="00BE3042">
        <w:rPr>
          <w:rFonts w:eastAsia="Arial" w:cstheme="minorHAnsi"/>
          <w:lang w:val="en-US"/>
        </w:rPr>
        <w:t>Кумодраж</w:t>
      </w:r>
      <w:proofErr w:type="spellEnd"/>
      <w:r w:rsidRPr="00BE3042">
        <w:rPr>
          <w:rFonts w:eastAsia="Arial" w:cstheme="minorHAnsi"/>
          <w:spacing w:val="28"/>
          <w:lang w:val="en-US"/>
        </w:rPr>
        <w:t xml:space="preserve"> </w:t>
      </w:r>
      <w:r w:rsidRPr="00BE3042">
        <w:rPr>
          <w:rFonts w:eastAsia="Arial" w:cstheme="minorHAnsi"/>
          <w:lang w:val="en-US"/>
        </w:rPr>
        <w:t>1</w:t>
      </w:r>
      <w:r w:rsidRPr="00BE3042">
        <w:rPr>
          <w:rFonts w:eastAsia="Arial" w:cstheme="minorHAnsi"/>
          <w:spacing w:val="38"/>
          <w:lang w:val="en-US"/>
        </w:rPr>
        <w:t xml:space="preserve"> </w:t>
      </w:r>
      <w:r w:rsidRPr="00BE3042">
        <w:rPr>
          <w:rFonts w:eastAsia="Arial" w:cstheme="minorHAnsi"/>
          <w:lang w:val="en-US"/>
        </w:rPr>
        <w:t>у</w:t>
      </w:r>
      <w:r w:rsidRPr="00BE3042">
        <w:rPr>
          <w:rFonts w:eastAsia="Arial" w:cstheme="minorHAnsi"/>
          <w:spacing w:val="38"/>
          <w:lang w:val="en-US"/>
        </w:rPr>
        <w:t xml:space="preserve"> </w:t>
      </w:r>
      <w:proofErr w:type="spellStart"/>
      <w:r w:rsidRPr="00BE3042">
        <w:rPr>
          <w:rFonts w:eastAsia="Arial" w:cstheme="minorHAnsi"/>
          <w:lang w:val="en-US"/>
        </w:rPr>
        <w:t>којем</w:t>
      </w:r>
      <w:proofErr w:type="spellEnd"/>
      <w:r w:rsidRPr="00BE3042">
        <w:rPr>
          <w:rFonts w:eastAsia="Arial" w:cstheme="minorHAnsi"/>
          <w:spacing w:val="33"/>
          <w:lang w:val="en-US"/>
        </w:rPr>
        <w:t xml:space="preserve"> </w:t>
      </w:r>
      <w:proofErr w:type="spellStart"/>
      <w:r w:rsidRPr="00BE3042">
        <w:rPr>
          <w:rFonts w:eastAsia="Arial" w:cstheme="minorHAnsi"/>
          <w:lang w:val="en-US"/>
        </w:rPr>
        <w:t>је</w:t>
      </w:r>
      <w:proofErr w:type="spellEnd"/>
      <w:r w:rsidRPr="00BE3042">
        <w:rPr>
          <w:rFonts w:eastAsia="Arial" w:cstheme="minorHAnsi"/>
          <w:lang w:val="en-US"/>
        </w:rPr>
        <w:t xml:space="preserve"> </w:t>
      </w:r>
      <w:proofErr w:type="spellStart"/>
      <w:r w:rsidRPr="00BE3042">
        <w:rPr>
          <w:rFonts w:eastAsia="Arial" w:cstheme="minorHAnsi"/>
          <w:lang w:val="en-US"/>
        </w:rPr>
        <w:t>заступљено</w:t>
      </w:r>
      <w:proofErr w:type="spellEnd"/>
      <w:r w:rsidRPr="00BE3042">
        <w:rPr>
          <w:rFonts w:eastAsia="Arial" w:cstheme="minorHAnsi"/>
          <w:spacing w:val="-1"/>
          <w:lang w:val="en-US"/>
        </w:rPr>
        <w:t xml:space="preserve"> </w:t>
      </w:r>
      <w:proofErr w:type="spellStart"/>
      <w:r w:rsidRPr="00BE3042">
        <w:rPr>
          <w:rFonts w:eastAsia="Arial" w:cstheme="minorHAnsi"/>
          <w:lang w:val="en-US"/>
        </w:rPr>
        <w:t>породично</w:t>
      </w:r>
      <w:proofErr w:type="spellEnd"/>
      <w:r w:rsidRPr="00BE3042">
        <w:rPr>
          <w:rFonts w:eastAsia="Arial" w:cstheme="minorHAnsi"/>
          <w:spacing w:val="-1"/>
          <w:lang w:val="en-US"/>
        </w:rPr>
        <w:t xml:space="preserve"> </w:t>
      </w:r>
      <w:r w:rsidRPr="00BE3042">
        <w:rPr>
          <w:rFonts w:eastAsia="Arial" w:cstheme="minorHAnsi"/>
          <w:lang w:val="en-US"/>
        </w:rPr>
        <w:t>и</w:t>
      </w:r>
      <w:r w:rsidRPr="00BE3042">
        <w:rPr>
          <w:rFonts w:eastAsia="Arial" w:cstheme="minorHAnsi"/>
          <w:spacing w:val="-1"/>
          <w:lang w:val="en-US"/>
        </w:rPr>
        <w:t xml:space="preserve"> </w:t>
      </w:r>
      <w:proofErr w:type="spellStart"/>
      <w:r w:rsidRPr="00BE3042">
        <w:rPr>
          <w:rFonts w:eastAsia="Arial" w:cstheme="minorHAnsi"/>
          <w:lang w:val="en-US"/>
        </w:rPr>
        <w:t>вишепородично</w:t>
      </w:r>
      <w:proofErr w:type="spellEnd"/>
      <w:r w:rsidRPr="00BE3042">
        <w:rPr>
          <w:rFonts w:eastAsia="Arial" w:cstheme="minorHAnsi"/>
          <w:spacing w:val="-1"/>
          <w:lang w:val="en-US"/>
        </w:rPr>
        <w:t xml:space="preserve"> </w:t>
      </w:r>
      <w:proofErr w:type="spellStart"/>
      <w:r w:rsidRPr="00BE3042">
        <w:rPr>
          <w:rFonts w:eastAsia="Arial" w:cstheme="minorHAnsi"/>
          <w:lang w:val="en-US"/>
        </w:rPr>
        <w:t>становање</w:t>
      </w:r>
      <w:proofErr w:type="spellEnd"/>
      <w:r w:rsidRPr="00BE3042">
        <w:rPr>
          <w:rFonts w:eastAsia="Arial" w:cstheme="minorHAnsi"/>
          <w:lang w:val="en-US"/>
        </w:rPr>
        <w:t xml:space="preserve"> </w:t>
      </w:r>
      <w:proofErr w:type="spellStart"/>
      <w:r w:rsidRPr="00BE3042">
        <w:rPr>
          <w:rFonts w:eastAsia="Arial" w:cstheme="minorHAnsi"/>
          <w:lang w:val="en-US"/>
        </w:rPr>
        <w:t>нижих</w:t>
      </w:r>
      <w:proofErr w:type="spellEnd"/>
      <w:r w:rsidRPr="00BE3042">
        <w:rPr>
          <w:rFonts w:eastAsia="Arial" w:cstheme="minorHAnsi"/>
          <w:spacing w:val="-7"/>
          <w:lang w:val="en-US"/>
        </w:rPr>
        <w:t xml:space="preserve"> </w:t>
      </w:r>
      <w:proofErr w:type="spellStart"/>
      <w:r w:rsidRPr="00BE3042">
        <w:rPr>
          <w:rFonts w:eastAsia="Arial" w:cstheme="minorHAnsi"/>
          <w:lang w:val="en-US"/>
        </w:rPr>
        <w:t>спратности</w:t>
      </w:r>
      <w:proofErr w:type="spellEnd"/>
      <w:r w:rsidRPr="00BE3042">
        <w:rPr>
          <w:rFonts w:eastAsia="Arial" w:cstheme="minorHAnsi"/>
          <w:spacing w:val="-13"/>
          <w:lang w:val="en-US"/>
        </w:rPr>
        <w:t xml:space="preserve"> </w:t>
      </w:r>
      <w:r w:rsidRPr="00BE3042">
        <w:rPr>
          <w:rFonts w:eastAsia="Arial" w:cstheme="minorHAnsi"/>
          <w:lang w:val="en-US"/>
        </w:rPr>
        <w:t>и</w:t>
      </w:r>
      <w:r w:rsidRPr="00BE3042">
        <w:rPr>
          <w:rFonts w:eastAsia="Arial" w:cstheme="minorHAnsi"/>
          <w:spacing w:val="-1"/>
          <w:lang w:val="en-US"/>
        </w:rPr>
        <w:t xml:space="preserve"> </w:t>
      </w:r>
      <w:proofErr w:type="spellStart"/>
      <w:r w:rsidRPr="00BE3042">
        <w:rPr>
          <w:rFonts w:eastAsia="Arial" w:cstheme="minorHAnsi"/>
          <w:lang w:val="en-US"/>
        </w:rPr>
        <w:t>густина</w:t>
      </w:r>
      <w:proofErr w:type="spellEnd"/>
      <w:r w:rsidRPr="00BE3042">
        <w:rPr>
          <w:rFonts w:eastAsia="Arial" w:cstheme="minorHAnsi"/>
          <w:spacing w:val="-8"/>
          <w:lang w:val="en-US"/>
        </w:rPr>
        <w:t xml:space="preserve"> </w:t>
      </w:r>
      <w:proofErr w:type="spellStart"/>
      <w:r w:rsidRPr="00BE3042">
        <w:rPr>
          <w:rFonts w:eastAsia="Arial" w:cstheme="minorHAnsi"/>
          <w:lang w:val="en-US"/>
        </w:rPr>
        <w:t>становања</w:t>
      </w:r>
      <w:proofErr w:type="spellEnd"/>
      <w:r w:rsidRPr="00BE3042">
        <w:rPr>
          <w:rFonts w:eastAsia="Arial" w:cstheme="minorHAnsi"/>
          <w:lang w:val="en-US"/>
        </w:rPr>
        <w:t>.</w:t>
      </w:r>
    </w:p>
    <w:p w14:paraId="58A3C437" w14:textId="77777777" w:rsidR="00BE3042" w:rsidRPr="003220B3" w:rsidRDefault="00BE3042" w:rsidP="00BE3042">
      <w:pPr>
        <w:widowControl w:val="0"/>
        <w:spacing w:before="1" w:after="0" w:line="120" w:lineRule="exact"/>
        <w:rPr>
          <w:rFonts w:eastAsia="Calibri" w:cstheme="minorHAnsi"/>
          <w:lang w:val="en-US"/>
        </w:rPr>
      </w:pPr>
    </w:p>
    <w:p w14:paraId="4A80D36F" w14:textId="5A691264" w:rsidR="003220B3" w:rsidRPr="003220B3" w:rsidRDefault="003220B3" w:rsidP="003220B3">
      <w:pPr>
        <w:widowControl w:val="0"/>
        <w:spacing w:after="0" w:line="275" w:lineRule="auto"/>
        <w:ind w:left="100" w:right="65"/>
        <w:rPr>
          <w:rFonts w:eastAsia="Arial" w:cstheme="minorHAnsi"/>
          <w:lang w:val="en-US"/>
        </w:rPr>
      </w:pPr>
      <w:proofErr w:type="spellStart"/>
      <w:r w:rsidRPr="003220B3">
        <w:rPr>
          <w:rFonts w:eastAsia="Arial" w:cstheme="minorHAnsi"/>
          <w:lang w:val="en-US"/>
        </w:rPr>
        <w:t>На</w:t>
      </w:r>
      <w:proofErr w:type="spellEnd"/>
      <w:r w:rsidRPr="003220B3">
        <w:rPr>
          <w:rFonts w:eastAsia="Arial" w:cstheme="minorHAnsi"/>
          <w:spacing w:val="61"/>
          <w:lang w:val="en-US"/>
        </w:rPr>
        <w:t xml:space="preserve"> </w:t>
      </w:r>
      <w:proofErr w:type="spellStart"/>
      <w:r w:rsidRPr="003220B3">
        <w:rPr>
          <w:rFonts w:eastAsia="Arial" w:cstheme="minorHAnsi"/>
          <w:lang w:val="en-US"/>
        </w:rPr>
        <w:t>предметној</w:t>
      </w:r>
      <w:proofErr w:type="spellEnd"/>
      <w:r w:rsidRPr="003220B3">
        <w:rPr>
          <w:rFonts w:eastAsia="Arial" w:cstheme="minorHAnsi"/>
          <w:lang w:val="en-US"/>
        </w:rPr>
        <w:t xml:space="preserve"> </w:t>
      </w:r>
      <w:proofErr w:type="spellStart"/>
      <w:r w:rsidRPr="003220B3">
        <w:rPr>
          <w:rFonts w:eastAsia="Arial" w:cstheme="minorHAnsi"/>
          <w:lang w:val="en-US"/>
        </w:rPr>
        <w:t>локацији</w:t>
      </w:r>
      <w:proofErr w:type="spellEnd"/>
      <w:r w:rsidRPr="003220B3">
        <w:rPr>
          <w:rFonts w:eastAsia="Arial" w:cstheme="minorHAnsi"/>
          <w:spacing w:val="52"/>
          <w:lang w:val="en-US"/>
        </w:rPr>
        <w:t xml:space="preserve"> </w:t>
      </w:r>
      <w:proofErr w:type="spellStart"/>
      <w:r w:rsidRPr="003220B3">
        <w:rPr>
          <w:rFonts w:eastAsia="Arial" w:cstheme="minorHAnsi"/>
          <w:lang w:val="en-US"/>
        </w:rPr>
        <w:t>се</w:t>
      </w:r>
      <w:proofErr w:type="spellEnd"/>
      <w:r w:rsidRPr="003220B3">
        <w:rPr>
          <w:rFonts w:eastAsia="Arial" w:cstheme="minorHAnsi"/>
          <w:spacing w:val="61"/>
          <w:lang w:val="en-US"/>
        </w:rPr>
        <w:t xml:space="preserve"> </w:t>
      </w:r>
      <w:r w:rsidRPr="003220B3">
        <w:rPr>
          <w:rFonts w:eastAsia="Arial" w:cstheme="minorHAnsi"/>
          <w:lang w:val="en-US"/>
        </w:rPr>
        <w:t>у</w:t>
      </w:r>
      <w:r w:rsidRPr="003220B3">
        <w:rPr>
          <w:rFonts w:eastAsia="Arial" w:cstheme="minorHAnsi"/>
          <w:spacing w:val="61"/>
          <w:lang w:val="en-US"/>
        </w:rPr>
        <w:t xml:space="preserve"> </w:t>
      </w:r>
      <w:proofErr w:type="spellStart"/>
      <w:r w:rsidRPr="003220B3">
        <w:rPr>
          <w:rFonts w:eastAsia="Arial" w:cstheme="minorHAnsi"/>
          <w:lang w:val="en-US"/>
        </w:rPr>
        <w:t>постојећем</w:t>
      </w:r>
      <w:proofErr w:type="spellEnd"/>
      <w:r w:rsidRPr="003220B3">
        <w:rPr>
          <w:rFonts w:eastAsia="Arial" w:cstheme="minorHAnsi"/>
          <w:spacing w:val="50"/>
          <w:lang w:val="en-US"/>
        </w:rPr>
        <w:t xml:space="preserve"> </w:t>
      </w:r>
      <w:proofErr w:type="spellStart"/>
      <w:r w:rsidRPr="003220B3">
        <w:rPr>
          <w:rFonts w:eastAsia="Arial" w:cstheme="minorHAnsi"/>
          <w:lang w:val="en-US"/>
        </w:rPr>
        <w:t>стању</w:t>
      </w:r>
      <w:proofErr w:type="spellEnd"/>
      <w:r w:rsidRPr="003220B3">
        <w:rPr>
          <w:rFonts w:eastAsia="Arial" w:cstheme="minorHAnsi"/>
          <w:spacing w:val="55"/>
          <w:lang w:val="en-US"/>
        </w:rPr>
        <w:t xml:space="preserve"> </w:t>
      </w:r>
      <w:proofErr w:type="spellStart"/>
      <w:r w:rsidRPr="003220B3">
        <w:rPr>
          <w:rFonts w:eastAsia="Arial" w:cstheme="minorHAnsi"/>
          <w:lang w:val="en-US"/>
        </w:rPr>
        <w:t>налази</w:t>
      </w:r>
      <w:proofErr w:type="spellEnd"/>
      <w:r w:rsidRPr="003220B3">
        <w:rPr>
          <w:rFonts w:eastAsia="Arial" w:cstheme="minorHAnsi"/>
          <w:spacing w:val="61"/>
          <w:lang w:val="en-US"/>
        </w:rPr>
        <w:t xml:space="preserve"> </w:t>
      </w:r>
      <w:proofErr w:type="spellStart"/>
      <w:r w:rsidRPr="003220B3">
        <w:rPr>
          <w:rFonts w:eastAsia="Arial" w:cstheme="minorHAnsi"/>
          <w:lang w:val="en-US"/>
        </w:rPr>
        <w:t>војни</w:t>
      </w:r>
      <w:proofErr w:type="spellEnd"/>
      <w:r w:rsidRPr="003220B3">
        <w:rPr>
          <w:rFonts w:eastAsia="Arial" w:cstheme="minorHAnsi"/>
          <w:spacing w:val="61"/>
          <w:lang w:val="en-US"/>
        </w:rPr>
        <w:t xml:space="preserve"> </w:t>
      </w:r>
      <w:proofErr w:type="spellStart"/>
      <w:r w:rsidRPr="003220B3">
        <w:rPr>
          <w:rFonts w:eastAsia="Arial" w:cstheme="minorHAnsi"/>
          <w:lang w:val="en-US"/>
        </w:rPr>
        <w:t>комплекс</w:t>
      </w:r>
      <w:proofErr w:type="spellEnd"/>
      <w:r w:rsidRPr="003220B3">
        <w:rPr>
          <w:rFonts w:eastAsia="Arial" w:cstheme="minorHAnsi"/>
          <w:spacing w:val="52"/>
          <w:lang w:val="en-US"/>
        </w:rPr>
        <w:t xml:space="preserve"> </w:t>
      </w:r>
      <w:r w:rsidRPr="003220B3">
        <w:rPr>
          <w:rFonts w:eastAsia="Arial" w:cstheme="minorHAnsi"/>
          <w:lang w:val="en-US"/>
        </w:rPr>
        <w:t>„</w:t>
      </w:r>
      <w:proofErr w:type="spellStart"/>
      <w:proofErr w:type="gramStart"/>
      <w:r w:rsidRPr="003220B3">
        <w:rPr>
          <w:rFonts w:eastAsia="Arial" w:cstheme="minorHAnsi"/>
          <w:lang w:val="en-US"/>
        </w:rPr>
        <w:t>Торлак</w:t>
      </w:r>
      <w:proofErr w:type="spellEnd"/>
      <w:r w:rsidRPr="003220B3">
        <w:rPr>
          <w:rFonts w:eastAsia="Arial" w:cstheme="minorHAnsi"/>
          <w:lang w:val="en-US"/>
        </w:rPr>
        <w:t>“</w:t>
      </w:r>
      <w:r>
        <w:rPr>
          <w:rFonts w:eastAsia="Arial" w:cstheme="minorHAnsi"/>
          <w:lang w:val="sr-Cyrl-RS"/>
        </w:rPr>
        <w:t xml:space="preserve"> </w:t>
      </w:r>
      <w:proofErr w:type="spellStart"/>
      <w:r w:rsidRPr="003220B3">
        <w:rPr>
          <w:rFonts w:eastAsia="Arial" w:cstheme="minorHAnsi"/>
          <w:lang w:val="en-US"/>
        </w:rPr>
        <w:t>са</w:t>
      </w:r>
      <w:proofErr w:type="spellEnd"/>
      <w:proofErr w:type="gramEnd"/>
      <w:r w:rsidRPr="003220B3">
        <w:rPr>
          <w:rFonts w:eastAsia="Arial" w:cstheme="minorHAnsi"/>
          <w:spacing w:val="61"/>
          <w:lang w:val="en-US"/>
        </w:rPr>
        <w:t xml:space="preserve"> </w:t>
      </w:r>
      <w:proofErr w:type="spellStart"/>
      <w:r w:rsidRPr="003220B3">
        <w:rPr>
          <w:rFonts w:eastAsia="Arial" w:cstheme="minorHAnsi"/>
          <w:lang w:val="en-US"/>
        </w:rPr>
        <w:t>више</w:t>
      </w:r>
      <w:proofErr w:type="spellEnd"/>
      <w:r w:rsidRPr="003220B3">
        <w:rPr>
          <w:rFonts w:eastAsia="Arial" w:cstheme="minorHAnsi"/>
          <w:lang w:val="en-US"/>
        </w:rPr>
        <w:t xml:space="preserve"> </w:t>
      </w:r>
      <w:proofErr w:type="spellStart"/>
      <w:r w:rsidRPr="003220B3">
        <w:rPr>
          <w:rFonts w:eastAsia="Arial" w:cstheme="minorHAnsi"/>
          <w:lang w:val="en-US"/>
        </w:rPr>
        <w:t>слободностојећих</w:t>
      </w:r>
      <w:proofErr w:type="spellEnd"/>
      <w:r w:rsidRPr="003220B3">
        <w:rPr>
          <w:rFonts w:eastAsia="Arial" w:cstheme="minorHAnsi"/>
          <w:spacing w:val="-1"/>
          <w:lang w:val="en-US"/>
        </w:rPr>
        <w:t xml:space="preserve"> </w:t>
      </w:r>
      <w:proofErr w:type="spellStart"/>
      <w:r w:rsidRPr="003220B3">
        <w:rPr>
          <w:rFonts w:eastAsia="Arial" w:cstheme="minorHAnsi"/>
          <w:lang w:val="en-US"/>
        </w:rPr>
        <w:t>објеката</w:t>
      </w:r>
      <w:proofErr w:type="spellEnd"/>
      <w:r w:rsidRPr="003220B3">
        <w:rPr>
          <w:rFonts w:eastAsia="Arial" w:cstheme="minorHAnsi"/>
          <w:spacing w:val="-1"/>
          <w:lang w:val="en-US"/>
        </w:rPr>
        <w:t xml:space="preserve"> </w:t>
      </w:r>
      <w:proofErr w:type="spellStart"/>
      <w:r w:rsidRPr="003220B3">
        <w:rPr>
          <w:rFonts w:eastAsia="Arial" w:cstheme="minorHAnsi"/>
          <w:lang w:val="en-US"/>
        </w:rPr>
        <w:t>спратности</w:t>
      </w:r>
      <w:proofErr w:type="spellEnd"/>
      <w:r w:rsidRPr="003220B3">
        <w:rPr>
          <w:rFonts w:eastAsia="Arial" w:cstheme="minorHAnsi"/>
          <w:spacing w:val="-13"/>
          <w:lang w:val="en-US"/>
        </w:rPr>
        <w:t xml:space="preserve"> </w:t>
      </w:r>
      <w:proofErr w:type="spellStart"/>
      <w:r w:rsidRPr="003220B3">
        <w:rPr>
          <w:rFonts w:eastAsia="Arial" w:cstheme="minorHAnsi"/>
          <w:lang w:val="en-US"/>
        </w:rPr>
        <w:t>од</w:t>
      </w:r>
      <w:proofErr w:type="spellEnd"/>
      <w:r w:rsidRPr="003220B3">
        <w:rPr>
          <w:rFonts w:eastAsia="Arial" w:cstheme="minorHAnsi"/>
          <w:lang w:val="en-US"/>
        </w:rPr>
        <w:t xml:space="preserve"> П</w:t>
      </w:r>
      <w:r w:rsidRPr="003220B3">
        <w:rPr>
          <w:rFonts w:eastAsia="Arial" w:cstheme="minorHAnsi"/>
          <w:spacing w:val="-2"/>
          <w:lang w:val="en-US"/>
        </w:rPr>
        <w:t xml:space="preserve"> </w:t>
      </w:r>
      <w:proofErr w:type="spellStart"/>
      <w:r w:rsidRPr="003220B3">
        <w:rPr>
          <w:rFonts w:eastAsia="Arial" w:cstheme="minorHAnsi"/>
          <w:lang w:val="en-US"/>
        </w:rPr>
        <w:t>до</w:t>
      </w:r>
      <w:proofErr w:type="spellEnd"/>
      <w:r w:rsidRPr="003220B3">
        <w:rPr>
          <w:rFonts w:eastAsia="Arial" w:cstheme="minorHAnsi"/>
          <w:lang w:val="en-US"/>
        </w:rPr>
        <w:t xml:space="preserve"> П+1+Пк.</w:t>
      </w:r>
    </w:p>
    <w:p w14:paraId="4B3C38D1" w14:textId="77777777" w:rsidR="003220B3" w:rsidRPr="003220B3" w:rsidRDefault="003220B3" w:rsidP="003220B3">
      <w:pPr>
        <w:widowControl w:val="0"/>
        <w:spacing w:before="1" w:after="0" w:line="120" w:lineRule="exact"/>
        <w:rPr>
          <w:rFonts w:eastAsia="Calibri" w:cstheme="minorHAnsi"/>
          <w:sz w:val="12"/>
          <w:szCs w:val="12"/>
          <w:lang w:val="en-US"/>
        </w:rPr>
      </w:pPr>
    </w:p>
    <w:p w14:paraId="605C8E8E" w14:textId="77777777" w:rsidR="003220B3" w:rsidRPr="003220B3" w:rsidRDefault="003220B3" w:rsidP="003220B3">
      <w:pPr>
        <w:widowControl w:val="0"/>
        <w:spacing w:after="0" w:line="240" w:lineRule="auto"/>
        <w:ind w:left="100" w:right="-20"/>
        <w:rPr>
          <w:rFonts w:eastAsia="Arial" w:cstheme="minorHAnsi"/>
          <w:lang w:val="en-US"/>
        </w:rPr>
      </w:pPr>
      <w:proofErr w:type="spellStart"/>
      <w:r w:rsidRPr="003220B3">
        <w:rPr>
          <w:rFonts w:eastAsia="Arial" w:cstheme="minorHAnsi"/>
          <w:lang w:val="en-US"/>
        </w:rPr>
        <w:t>Предвиђа</w:t>
      </w:r>
      <w:proofErr w:type="spellEnd"/>
      <w:r w:rsidRPr="003220B3">
        <w:rPr>
          <w:rFonts w:eastAsia="Arial" w:cstheme="minorHAnsi"/>
          <w:spacing w:val="-1"/>
          <w:lang w:val="en-US"/>
        </w:rPr>
        <w:t xml:space="preserve"> </w:t>
      </w:r>
      <w:proofErr w:type="spellStart"/>
      <w:r w:rsidRPr="003220B3">
        <w:rPr>
          <w:rFonts w:eastAsia="Arial" w:cstheme="minorHAnsi"/>
          <w:lang w:val="en-US"/>
        </w:rPr>
        <w:t>се</w:t>
      </w:r>
      <w:proofErr w:type="spellEnd"/>
      <w:r w:rsidRPr="003220B3">
        <w:rPr>
          <w:rFonts w:eastAsia="Arial" w:cstheme="minorHAnsi"/>
          <w:lang w:val="en-US"/>
        </w:rPr>
        <w:t xml:space="preserve"> </w:t>
      </w:r>
      <w:proofErr w:type="spellStart"/>
      <w:r w:rsidRPr="003220B3">
        <w:rPr>
          <w:rFonts w:eastAsia="Arial" w:cstheme="minorHAnsi"/>
          <w:lang w:val="en-US"/>
        </w:rPr>
        <w:t>уклањање</w:t>
      </w:r>
      <w:proofErr w:type="spellEnd"/>
      <w:r w:rsidRPr="003220B3">
        <w:rPr>
          <w:rFonts w:eastAsia="Arial" w:cstheme="minorHAnsi"/>
          <w:spacing w:val="-12"/>
          <w:lang w:val="en-US"/>
        </w:rPr>
        <w:t xml:space="preserve"> </w:t>
      </w:r>
      <w:proofErr w:type="spellStart"/>
      <w:r w:rsidRPr="003220B3">
        <w:rPr>
          <w:rFonts w:eastAsia="Arial" w:cstheme="minorHAnsi"/>
          <w:lang w:val="en-US"/>
        </w:rPr>
        <w:t>постојећих</w:t>
      </w:r>
      <w:proofErr w:type="spellEnd"/>
      <w:r w:rsidRPr="003220B3">
        <w:rPr>
          <w:rFonts w:eastAsia="Arial" w:cstheme="minorHAnsi"/>
          <w:spacing w:val="-12"/>
          <w:lang w:val="en-US"/>
        </w:rPr>
        <w:t xml:space="preserve"> </w:t>
      </w:r>
      <w:proofErr w:type="spellStart"/>
      <w:r w:rsidRPr="003220B3">
        <w:rPr>
          <w:rFonts w:eastAsia="Arial" w:cstheme="minorHAnsi"/>
          <w:lang w:val="en-US"/>
        </w:rPr>
        <w:t>објеката</w:t>
      </w:r>
      <w:proofErr w:type="spellEnd"/>
      <w:r w:rsidRPr="003220B3">
        <w:rPr>
          <w:rFonts w:eastAsia="Arial" w:cstheme="minorHAnsi"/>
          <w:lang w:val="en-US"/>
        </w:rPr>
        <w:t>.</w:t>
      </w:r>
    </w:p>
    <w:p w14:paraId="59D5B540" w14:textId="77777777" w:rsidR="003220B3" w:rsidRPr="003220B3" w:rsidRDefault="003220B3" w:rsidP="003220B3">
      <w:pPr>
        <w:widowControl w:val="0"/>
        <w:spacing w:before="7" w:after="0" w:line="150" w:lineRule="exact"/>
        <w:rPr>
          <w:rFonts w:eastAsia="Calibri" w:cstheme="minorHAnsi"/>
          <w:sz w:val="15"/>
          <w:szCs w:val="15"/>
          <w:lang w:val="en-US"/>
        </w:rPr>
      </w:pPr>
    </w:p>
    <w:p w14:paraId="16213C3D" w14:textId="77777777" w:rsidR="003220B3" w:rsidRDefault="003220B3" w:rsidP="003220B3">
      <w:pPr>
        <w:widowControl w:val="0"/>
        <w:spacing w:after="0" w:line="275" w:lineRule="auto"/>
        <w:ind w:left="100" w:right="64"/>
        <w:rPr>
          <w:rFonts w:eastAsia="Arial" w:cstheme="minorHAnsi"/>
          <w:spacing w:val="1"/>
          <w:lang w:val="en-US"/>
        </w:rPr>
      </w:pPr>
      <w:r w:rsidRPr="003220B3">
        <w:rPr>
          <w:rFonts w:eastAsia="Arial" w:cstheme="minorHAnsi"/>
          <w:lang w:val="en-US"/>
        </w:rPr>
        <w:t>У</w:t>
      </w:r>
      <w:r w:rsidRPr="003220B3">
        <w:rPr>
          <w:rFonts w:eastAsia="Arial" w:cstheme="minorHAnsi"/>
          <w:spacing w:val="23"/>
          <w:lang w:val="en-US"/>
        </w:rPr>
        <w:t xml:space="preserve"> </w:t>
      </w:r>
      <w:proofErr w:type="spellStart"/>
      <w:r w:rsidRPr="003220B3">
        <w:rPr>
          <w:rFonts w:eastAsia="Arial" w:cstheme="minorHAnsi"/>
          <w:lang w:val="en-US"/>
        </w:rPr>
        <w:t>непосредном</w:t>
      </w:r>
      <w:proofErr w:type="spellEnd"/>
      <w:r w:rsidRPr="003220B3">
        <w:rPr>
          <w:rFonts w:eastAsia="Arial" w:cstheme="minorHAnsi"/>
          <w:spacing w:val="23"/>
          <w:lang w:val="en-US"/>
        </w:rPr>
        <w:t xml:space="preserve"> </w:t>
      </w:r>
      <w:proofErr w:type="spellStart"/>
      <w:r w:rsidRPr="003220B3">
        <w:rPr>
          <w:rFonts w:eastAsia="Arial" w:cstheme="minorHAnsi"/>
          <w:lang w:val="en-US"/>
        </w:rPr>
        <w:t>окружењу</w:t>
      </w:r>
      <w:proofErr w:type="spellEnd"/>
      <w:r w:rsidRPr="003220B3">
        <w:rPr>
          <w:rFonts w:eastAsia="Arial" w:cstheme="minorHAnsi"/>
          <w:spacing w:val="13"/>
          <w:lang w:val="en-US"/>
        </w:rPr>
        <w:t xml:space="preserve"> </w:t>
      </w:r>
      <w:proofErr w:type="spellStart"/>
      <w:r w:rsidRPr="003220B3">
        <w:rPr>
          <w:rFonts w:eastAsia="Arial" w:cstheme="minorHAnsi"/>
          <w:lang w:val="en-US"/>
        </w:rPr>
        <w:t>локације</w:t>
      </w:r>
      <w:proofErr w:type="spellEnd"/>
      <w:r w:rsidRPr="003220B3">
        <w:rPr>
          <w:rFonts w:eastAsia="Arial" w:cstheme="minorHAnsi"/>
          <w:spacing w:val="14"/>
          <w:lang w:val="en-US"/>
        </w:rPr>
        <w:t xml:space="preserve"> </w:t>
      </w:r>
      <w:proofErr w:type="spellStart"/>
      <w:r w:rsidRPr="003220B3">
        <w:rPr>
          <w:rFonts w:eastAsia="Arial" w:cstheme="minorHAnsi"/>
          <w:lang w:val="en-US"/>
        </w:rPr>
        <w:t>будућег</w:t>
      </w:r>
      <w:proofErr w:type="spellEnd"/>
      <w:r w:rsidRPr="003220B3">
        <w:rPr>
          <w:rFonts w:eastAsia="Arial" w:cstheme="minorHAnsi"/>
          <w:spacing w:val="23"/>
          <w:lang w:val="en-US"/>
        </w:rPr>
        <w:t xml:space="preserve"> </w:t>
      </w:r>
      <w:proofErr w:type="spellStart"/>
      <w:r w:rsidRPr="003220B3">
        <w:rPr>
          <w:rFonts w:eastAsia="Arial" w:cstheme="minorHAnsi"/>
          <w:lang w:val="en-US"/>
        </w:rPr>
        <w:t>комплекса</w:t>
      </w:r>
      <w:proofErr w:type="spellEnd"/>
      <w:r w:rsidRPr="003220B3">
        <w:rPr>
          <w:rFonts w:eastAsia="Arial" w:cstheme="minorHAnsi"/>
          <w:spacing w:val="12"/>
          <w:lang w:val="en-US"/>
        </w:rPr>
        <w:t xml:space="preserve"> </w:t>
      </w:r>
      <w:proofErr w:type="spellStart"/>
      <w:r w:rsidRPr="003220B3">
        <w:rPr>
          <w:rFonts w:eastAsia="Arial" w:cstheme="minorHAnsi"/>
          <w:lang w:val="en-US"/>
        </w:rPr>
        <w:t>налази</w:t>
      </w:r>
      <w:proofErr w:type="spellEnd"/>
      <w:r w:rsidRPr="003220B3">
        <w:rPr>
          <w:rFonts w:eastAsia="Arial" w:cstheme="minorHAnsi"/>
          <w:spacing w:val="23"/>
          <w:lang w:val="en-US"/>
        </w:rPr>
        <w:t xml:space="preserve"> </w:t>
      </w:r>
      <w:proofErr w:type="spellStart"/>
      <w:r w:rsidRPr="003220B3">
        <w:rPr>
          <w:rFonts w:eastAsia="Arial" w:cstheme="minorHAnsi"/>
          <w:lang w:val="en-US"/>
        </w:rPr>
        <w:t>се</w:t>
      </w:r>
      <w:proofErr w:type="spellEnd"/>
      <w:r w:rsidRPr="003220B3">
        <w:rPr>
          <w:rFonts w:eastAsia="Arial" w:cstheme="minorHAnsi"/>
          <w:spacing w:val="24"/>
          <w:lang w:val="en-US"/>
        </w:rPr>
        <w:t xml:space="preserve"> </w:t>
      </w:r>
      <w:proofErr w:type="spellStart"/>
      <w:r w:rsidRPr="003220B3">
        <w:rPr>
          <w:rFonts w:eastAsia="Arial" w:cstheme="minorHAnsi"/>
          <w:lang w:val="en-US"/>
        </w:rPr>
        <w:t>неколико</w:t>
      </w:r>
      <w:proofErr w:type="spellEnd"/>
      <w:r w:rsidRPr="003220B3">
        <w:rPr>
          <w:rFonts w:eastAsia="Arial" w:cstheme="minorHAnsi"/>
          <w:spacing w:val="14"/>
          <w:lang w:val="en-US"/>
        </w:rPr>
        <w:t xml:space="preserve"> </w:t>
      </w:r>
      <w:proofErr w:type="spellStart"/>
      <w:r w:rsidRPr="003220B3">
        <w:rPr>
          <w:rFonts w:eastAsia="Arial" w:cstheme="minorHAnsi"/>
          <w:lang w:val="en-US"/>
        </w:rPr>
        <w:t>значајних</w:t>
      </w:r>
      <w:proofErr w:type="spellEnd"/>
      <w:r w:rsidRPr="003220B3">
        <w:rPr>
          <w:rFonts w:eastAsia="Arial" w:cstheme="minorHAnsi"/>
          <w:spacing w:val="23"/>
          <w:lang w:val="en-US"/>
        </w:rPr>
        <w:t xml:space="preserve"> </w:t>
      </w:r>
      <w:proofErr w:type="spellStart"/>
      <w:r w:rsidRPr="003220B3">
        <w:rPr>
          <w:rFonts w:eastAsia="Arial" w:cstheme="minorHAnsi"/>
          <w:lang w:val="en-US"/>
        </w:rPr>
        <w:t>јавних</w:t>
      </w:r>
      <w:proofErr w:type="spellEnd"/>
      <w:r w:rsidRPr="003220B3">
        <w:rPr>
          <w:rFonts w:eastAsia="Arial" w:cstheme="minorHAnsi"/>
          <w:lang w:val="en-US"/>
        </w:rPr>
        <w:t xml:space="preserve"> </w:t>
      </w:r>
      <w:proofErr w:type="spellStart"/>
      <w:r w:rsidRPr="003220B3">
        <w:rPr>
          <w:rFonts w:eastAsia="Arial" w:cstheme="minorHAnsi"/>
          <w:lang w:val="en-US"/>
        </w:rPr>
        <w:t>објеката</w:t>
      </w:r>
      <w:proofErr w:type="spellEnd"/>
      <w:r w:rsidRPr="003220B3">
        <w:rPr>
          <w:rFonts w:eastAsia="Arial" w:cstheme="minorHAnsi"/>
          <w:spacing w:val="-1"/>
          <w:lang w:val="en-US"/>
        </w:rPr>
        <w:t xml:space="preserve"> </w:t>
      </w:r>
      <w:proofErr w:type="spellStart"/>
      <w:r w:rsidRPr="003220B3">
        <w:rPr>
          <w:rFonts w:eastAsia="Arial" w:cstheme="minorHAnsi"/>
          <w:lang w:val="en-US"/>
        </w:rPr>
        <w:t>сродне</w:t>
      </w:r>
      <w:proofErr w:type="spellEnd"/>
      <w:r w:rsidRPr="003220B3">
        <w:rPr>
          <w:rFonts w:eastAsia="Arial" w:cstheme="minorHAnsi"/>
          <w:lang w:val="en-US"/>
        </w:rPr>
        <w:t xml:space="preserve"> </w:t>
      </w:r>
      <w:proofErr w:type="spellStart"/>
      <w:r w:rsidRPr="003220B3">
        <w:rPr>
          <w:rFonts w:eastAsia="Arial" w:cstheme="minorHAnsi"/>
          <w:lang w:val="en-US"/>
        </w:rPr>
        <w:t>намене</w:t>
      </w:r>
      <w:proofErr w:type="spellEnd"/>
      <w:r w:rsidRPr="003220B3">
        <w:rPr>
          <w:rFonts w:eastAsia="Arial" w:cstheme="minorHAnsi"/>
          <w:lang w:val="en-US"/>
        </w:rPr>
        <w:t>:</w:t>
      </w:r>
      <w:r w:rsidRPr="003220B3">
        <w:rPr>
          <w:rFonts w:eastAsia="Arial" w:cstheme="minorHAnsi"/>
          <w:spacing w:val="1"/>
          <w:lang w:val="en-US"/>
        </w:rPr>
        <w:t xml:space="preserve"> </w:t>
      </w:r>
    </w:p>
    <w:p w14:paraId="33AF084C" w14:textId="77777777" w:rsidR="003220B3" w:rsidRDefault="003220B3" w:rsidP="006B7D45">
      <w:pPr>
        <w:pStyle w:val="ListParagraph"/>
        <w:widowControl w:val="0"/>
        <w:numPr>
          <w:ilvl w:val="0"/>
          <w:numId w:val="14"/>
        </w:numPr>
        <w:spacing w:after="0" w:line="275" w:lineRule="auto"/>
        <w:ind w:right="64"/>
        <w:rPr>
          <w:rFonts w:eastAsia="Arial" w:cstheme="minorHAnsi"/>
          <w:lang w:val="en-US"/>
        </w:rPr>
      </w:pPr>
      <w:proofErr w:type="spellStart"/>
      <w:r w:rsidRPr="003220B3">
        <w:rPr>
          <w:rFonts w:eastAsia="Arial" w:cstheme="minorHAnsi"/>
          <w:lang w:val="en-US"/>
        </w:rPr>
        <w:t>Фармацеутски</w:t>
      </w:r>
      <w:proofErr w:type="spellEnd"/>
      <w:r w:rsidRPr="003220B3">
        <w:rPr>
          <w:rFonts w:eastAsia="Arial" w:cstheme="minorHAnsi"/>
          <w:spacing w:val="-16"/>
          <w:lang w:val="en-US"/>
        </w:rPr>
        <w:t xml:space="preserve"> </w:t>
      </w:r>
      <w:proofErr w:type="spellStart"/>
      <w:r w:rsidRPr="003220B3">
        <w:rPr>
          <w:rFonts w:eastAsia="Arial" w:cstheme="minorHAnsi"/>
          <w:lang w:val="en-US"/>
        </w:rPr>
        <w:t>факултет</w:t>
      </w:r>
      <w:proofErr w:type="spellEnd"/>
      <w:r w:rsidRPr="003220B3">
        <w:rPr>
          <w:rFonts w:eastAsia="Arial" w:cstheme="minorHAnsi"/>
          <w:spacing w:val="-1"/>
          <w:lang w:val="en-US"/>
        </w:rPr>
        <w:t xml:space="preserve"> </w:t>
      </w:r>
      <w:proofErr w:type="spellStart"/>
      <w:r w:rsidRPr="003220B3">
        <w:rPr>
          <w:rFonts w:eastAsia="Arial" w:cstheme="minorHAnsi"/>
          <w:lang w:val="en-US"/>
        </w:rPr>
        <w:t>Универзитета</w:t>
      </w:r>
      <w:proofErr w:type="spellEnd"/>
      <w:r w:rsidRPr="003220B3">
        <w:rPr>
          <w:rFonts w:eastAsia="Arial" w:cstheme="minorHAnsi"/>
          <w:spacing w:val="-1"/>
          <w:lang w:val="en-US"/>
        </w:rPr>
        <w:t xml:space="preserve"> </w:t>
      </w:r>
      <w:r w:rsidRPr="003220B3">
        <w:rPr>
          <w:rFonts w:eastAsia="Arial" w:cstheme="minorHAnsi"/>
          <w:lang w:val="en-US"/>
        </w:rPr>
        <w:t xml:space="preserve">у </w:t>
      </w:r>
      <w:proofErr w:type="spellStart"/>
      <w:r w:rsidRPr="003220B3">
        <w:rPr>
          <w:rFonts w:eastAsia="Arial" w:cstheme="minorHAnsi"/>
          <w:lang w:val="en-US"/>
        </w:rPr>
        <w:t>Београду</w:t>
      </w:r>
      <w:proofErr w:type="spellEnd"/>
      <w:r w:rsidRPr="003220B3">
        <w:rPr>
          <w:rFonts w:eastAsia="Arial" w:cstheme="minorHAnsi"/>
          <w:lang w:val="en-US"/>
        </w:rPr>
        <w:t>,</w:t>
      </w:r>
    </w:p>
    <w:p w14:paraId="671D1E38" w14:textId="77777777" w:rsidR="003220B3" w:rsidRDefault="003220B3" w:rsidP="006B7D45">
      <w:pPr>
        <w:pStyle w:val="ListParagraph"/>
        <w:widowControl w:val="0"/>
        <w:numPr>
          <w:ilvl w:val="0"/>
          <w:numId w:val="14"/>
        </w:numPr>
        <w:spacing w:after="0" w:line="275" w:lineRule="auto"/>
        <w:ind w:right="64"/>
        <w:rPr>
          <w:rFonts w:eastAsia="Arial" w:cstheme="minorHAnsi"/>
          <w:lang w:val="en-US"/>
        </w:rPr>
      </w:pPr>
      <w:proofErr w:type="spellStart"/>
      <w:r w:rsidRPr="003220B3">
        <w:rPr>
          <w:rFonts w:eastAsia="Arial" w:cstheme="minorHAnsi"/>
          <w:lang w:val="en-US"/>
        </w:rPr>
        <w:t>Институт</w:t>
      </w:r>
      <w:proofErr w:type="spellEnd"/>
      <w:r w:rsidRPr="003220B3">
        <w:rPr>
          <w:rFonts w:eastAsia="Arial" w:cstheme="minorHAnsi"/>
          <w:spacing w:val="-9"/>
          <w:lang w:val="en-US"/>
        </w:rPr>
        <w:t xml:space="preserve"> </w:t>
      </w:r>
      <w:proofErr w:type="spellStart"/>
      <w:r w:rsidRPr="003220B3">
        <w:rPr>
          <w:rFonts w:eastAsia="Arial" w:cstheme="minorHAnsi"/>
          <w:lang w:val="en-US"/>
        </w:rPr>
        <w:t>за</w:t>
      </w:r>
      <w:proofErr w:type="spellEnd"/>
      <w:r w:rsidRPr="003220B3">
        <w:rPr>
          <w:rFonts w:eastAsia="Arial" w:cstheme="minorHAnsi"/>
          <w:lang w:val="en-US"/>
        </w:rPr>
        <w:t xml:space="preserve"> </w:t>
      </w:r>
      <w:proofErr w:type="spellStart"/>
      <w:r w:rsidRPr="003220B3">
        <w:rPr>
          <w:rFonts w:eastAsia="Arial" w:cstheme="minorHAnsi"/>
          <w:lang w:val="en-US"/>
        </w:rPr>
        <w:t>молекуларну</w:t>
      </w:r>
      <w:proofErr w:type="spellEnd"/>
      <w:r w:rsidRPr="003220B3">
        <w:rPr>
          <w:rFonts w:eastAsia="Arial" w:cstheme="minorHAnsi"/>
          <w:spacing w:val="-1"/>
          <w:lang w:val="en-US"/>
        </w:rPr>
        <w:t xml:space="preserve"> </w:t>
      </w:r>
      <w:proofErr w:type="spellStart"/>
      <w:r w:rsidRPr="003220B3">
        <w:rPr>
          <w:rFonts w:eastAsia="Arial" w:cstheme="minorHAnsi"/>
          <w:lang w:val="en-US"/>
        </w:rPr>
        <w:t>генетику</w:t>
      </w:r>
      <w:proofErr w:type="spellEnd"/>
      <w:r w:rsidRPr="003220B3">
        <w:rPr>
          <w:rFonts w:eastAsia="Arial" w:cstheme="minorHAnsi"/>
          <w:spacing w:val="-10"/>
          <w:lang w:val="en-US"/>
        </w:rPr>
        <w:t xml:space="preserve"> </w:t>
      </w:r>
      <w:r w:rsidRPr="003220B3">
        <w:rPr>
          <w:rFonts w:eastAsia="Arial" w:cstheme="minorHAnsi"/>
          <w:lang w:val="en-US"/>
        </w:rPr>
        <w:t>и</w:t>
      </w:r>
      <w:r w:rsidRPr="003220B3">
        <w:rPr>
          <w:rFonts w:eastAsia="Arial" w:cstheme="minorHAnsi"/>
          <w:spacing w:val="-1"/>
          <w:lang w:val="en-US"/>
        </w:rPr>
        <w:t xml:space="preserve"> </w:t>
      </w:r>
      <w:proofErr w:type="spellStart"/>
      <w:r w:rsidRPr="003220B3">
        <w:rPr>
          <w:rFonts w:eastAsia="Arial" w:cstheme="minorHAnsi"/>
          <w:lang w:val="en-US"/>
        </w:rPr>
        <w:t>генетичко</w:t>
      </w:r>
      <w:proofErr w:type="spellEnd"/>
      <w:r w:rsidRPr="003220B3">
        <w:rPr>
          <w:rFonts w:eastAsia="Arial" w:cstheme="minorHAnsi"/>
          <w:spacing w:val="-11"/>
          <w:lang w:val="en-US"/>
        </w:rPr>
        <w:t xml:space="preserve"> </w:t>
      </w:r>
      <w:proofErr w:type="spellStart"/>
      <w:r w:rsidRPr="003220B3">
        <w:rPr>
          <w:rFonts w:eastAsia="Arial" w:cstheme="minorHAnsi"/>
          <w:lang w:val="en-US"/>
        </w:rPr>
        <w:t>инжењерство</w:t>
      </w:r>
      <w:proofErr w:type="spellEnd"/>
      <w:r w:rsidRPr="003220B3">
        <w:rPr>
          <w:rFonts w:eastAsia="Arial" w:cstheme="minorHAnsi"/>
          <w:spacing w:val="-1"/>
          <w:lang w:val="en-US"/>
        </w:rPr>
        <w:t xml:space="preserve"> </w:t>
      </w:r>
      <w:proofErr w:type="spellStart"/>
      <w:r w:rsidRPr="003220B3">
        <w:rPr>
          <w:rFonts w:eastAsia="Arial" w:cstheme="minorHAnsi"/>
          <w:lang w:val="en-US"/>
        </w:rPr>
        <w:t>Универзитета</w:t>
      </w:r>
      <w:proofErr w:type="spellEnd"/>
      <w:r w:rsidRPr="003220B3">
        <w:rPr>
          <w:rFonts w:eastAsia="Arial" w:cstheme="minorHAnsi"/>
          <w:spacing w:val="-1"/>
          <w:lang w:val="en-US"/>
        </w:rPr>
        <w:t xml:space="preserve"> </w:t>
      </w:r>
      <w:r w:rsidRPr="003220B3">
        <w:rPr>
          <w:rFonts w:eastAsia="Arial" w:cstheme="minorHAnsi"/>
          <w:lang w:val="en-US"/>
        </w:rPr>
        <w:t xml:space="preserve">у </w:t>
      </w:r>
      <w:proofErr w:type="spellStart"/>
      <w:r w:rsidRPr="003220B3">
        <w:rPr>
          <w:rFonts w:eastAsia="Arial" w:cstheme="minorHAnsi"/>
          <w:lang w:val="en-US"/>
        </w:rPr>
        <w:t>Београду</w:t>
      </w:r>
      <w:proofErr w:type="spellEnd"/>
    </w:p>
    <w:p w14:paraId="29A4E154" w14:textId="77777777" w:rsidR="003220B3" w:rsidRDefault="003220B3" w:rsidP="006B7D45">
      <w:pPr>
        <w:pStyle w:val="ListParagraph"/>
        <w:widowControl w:val="0"/>
        <w:numPr>
          <w:ilvl w:val="0"/>
          <w:numId w:val="14"/>
        </w:numPr>
        <w:spacing w:after="0" w:line="275" w:lineRule="auto"/>
        <w:ind w:right="64"/>
        <w:rPr>
          <w:rFonts w:eastAsia="Arial" w:cstheme="minorHAnsi"/>
          <w:lang w:val="en-US"/>
        </w:rPr>
      </w:pPr>
      <w:proofErr w:type="spellStart"/>
      <w:r w:rsidRPr="003220B3">
        <w:rPr>
          <w:rFonts w:eastAsia="Arial" w:cstheme="minorHAnsi"/>
          <w:lang w:val="en-US"/>
        </w:rPr>
        <w:t>Институт</w:t>
      </w:r>
      <w:proofErr w:type="spellEnd"/>
      <w:r w:rsidRPr="003220B3">
        <w:rPr>
          <w:rFonts w:eastAsia="Arial" w:cstheme="minorHAnsi"/>
          <w:spacing w:val="-9"/>
          <w:lang w:val="en-US"/>
        </w:rPr>
        <w:t xml:space="preserve"> </w:t>
      </w:r>
      <w:proofErr w:type="spellStart"/>
      <w:r w:rsidRPr="003220B3">
        <w:rPr>
          <w:rFonts w:eastAsia="Arial" w:cstheme="minorHAnsi"/>
          <w:lang w:val="en-US"/>
        </w:rPr>
        <w:t>за</w:t>
      </w:r>
      <w:proofErr w:type="spellEnd"/>
      <w:r w:rsidRPr="003220B3">
        <w:rPr>
          <w:rFonts w:eastAsia="Arial" w:cstheme="minorHAnsi"/>
          <w:lang w:val="en-US"/>
        </w:rPr>
        <w:t xml:space="preserve"> </w:t>
      </w:r>
      <w:proofErr w:type="spellStart"/>
      <w:r w:rsidRPr="003220B3">
        <w:rPr>
          <w:rFonts w:eastAsia="Arial" w:cstheme="minorHAnsi"/>
          <w:lang w:val="en-US"/>
        </w:rPr>
        <w:t>вирусологију</w:t>
      </w:r>
      <w:proofErr w:type="spellEnd"/>
      <w:r w:rsidRPr="003220B3">
        <w:rPr>
          <w:rFonts w:eastAsia="Arial" w:cstheme="minorHAnsi"/>
          <w:lang w:val="en-US"/>
        </w:rPr>
        <w:t>,</w:t>
      </w:r>
      <w:r w:rsidRPr="003220B3">
        <w:rPr>
          <w:rFonts w:eastAsia="Arial" w:cstheme="minorHAnsi"/>
          <w:spacing w:val="-1"/>
          <w:lang w:val="en-US"/>
        </w:rPr>
        <w:t xml:space="preserve"> </w:t>
      </w:r>
      <w:proofErr w:type="spellStart"/>
      <w:r w:rsidRPr="003220B3">
        <w:rPr>
          <w:rFonts w:eastAsia="Arial" w:cstheme="minorHAnsi"/>
          <w:lang w:val="en-US"/>
        </w:rPr>
        <w:t>вакцине</w:t>
      </w:r>
      <w:proofErr w:type="spellEnd"/>
      <w:r w:rsidRPr="003220B3">
        <w:rPr>
          <w:rFonts w:eastAsia="Arial" w:cstheme="minorHAnsi"/>
          <w:spacing w:val="-9"/>
          <w:lang w:val="en-US"/>
        </w:rPr>
        <w:t xml:space="preserve"> </w:t>
      </w:r>
      <w:r w:rsidRPr="003220B3">
        <w:rPr>
          <w:rFonts w:eastAsia="Arial" w:cstheme="minorHAnsi"/>
          <w:lang w:val="en-US"/>
        </w:rPr>
        <w:t>и</w:t>
      </w:r>
      <w:r w:rsidRPr="003220B3">
        <w:rPr>
          <w:rFonts w:eastAsia="Arial" w:cstheme="minorHAnsi"/>
          <w:spacing w:val="-1"/>
          <w:lang w:val="en-US"/>
        </w:rPr>
        <w:t xml:space="preserve"> </w:t>
      </w:r>
      <w:proofErr w:type="spellStart"/>
      <w:r w:rsidRPr="003220B3">
        <w:rPr>
          <w:rFonts w:eastAsia="Arial" w:cstheme="minorHAnsi"/>
          <w:lang w:val="en-US"/>
        </w:rPr>
        <w:t>серуме</w:t>
      </w:r>
      <w:proofErr w:type="spellEnd"/>
      <w:r w:rsidRPr="003220B3">
        <w:rPr>
          <w:rFonts w:eastAsia="Arial" w:cstheme="minorHAnsi"/>
          <w:spacing w:val="-7"/>
          <w:lang w:val="en-US"/>
        </w:rPr>
        <w:t xml:space="preserve"> </w:t>
      </w:r>
      <w:r w:rsidRPr="003220B3">
        <w:rPr>
          <w:rFonts w:eastAsia="Arial" w:cstheme="minorHAnsi"/>
          <w:lang w:val="en-US"/>
        </w:rPr>
        <w:t>„</w:t>
      </w:r>
      <w:proofErr w:type="spellStart"/>
      <w:proofErr w:type="gramStart"/>
      <w:r w:rsidRPr="003220B3">
        <w:rPr>
          <w:rFonts w:eastAsia="Arial" w:cstheme="minorHAnsi"/>
          <w:lang w:val="en-US"/>
        </w:rPr>
        <w:t>Торлак</w:t>
      </w:r>
      <w:proofErr w:type="spellEnd"/>
      <w:r w:rsidRPr="003220B3">
        <w:rPr>
          <w:rFonts w:eastAsia="Arial" w:cstheme="minorHAnsi"/>
          <w:lang w:val="en-US"/>
        </w:rPr>
        <w:t>“</w:t>
      </w:r>
      <w:proofErr w:type="gramEnd"/>
      <w:r w:rsidRPr="003220B3">
        <w:rPr>
          <w:rFonts w:eastAsia="Arial" w:cstheme="minorHAnsi"/>
          <w:lang w:val="en-US"/>
        </w:rPr>
        <w:t>,</w:t>
      </w:r>
    </w:p>
    <w:p w14:paraId="108383FD" w14:textId="376E9DB4" w:rsidR="003220B3" w:rsidRPr="003220B3" w:rsidRDefault="003220B3" w:rsidP="006B7D45">
      <w:pPr>
        <w:pStyle w:val="ListParagraph"/>
        <w:widowControl w:val="0"/>
        <w:numPr>
          <w:ilvl w:val="0"/>
          <w:numId w:val="14"/>
        </w:numPr>
        <w:spacing w:after="0" w:line="275" w:lineRule="auto"/>
        <w:ind w:right="64"/>
        <w:rPr>
          <w:rFonts w:eastAsia="Arial" w:cstheme="minorHAnsi"/>
          <w:lang w:val="en-US"/>
        </w:rPr>
      </w:pPr>
      <w:proofErr w:type="spellStart"/>
      <w:r w:rsidRPr="003220B3">
        <w:rPr>
          <w:rFonts w:eastAsia="Arial" w:cstheme="minorHAnsi"/>
          <w:lang w:val="en-US"/>
        </w:rPr>
        <w:t>Агенција</w:t>
      </w:r>
      <w:proofErr w:type="spellEnd"/>
      <w:r w:rsidRPr="003220B3">
        <w:rPr>
          <w:rFonts w:eastAsia="Arial" w:cstheme="minorHAnsi"/>
          <w:spacing w:val="-10"/>
          <w:lang w:val="en-US"/>
        </w:rPr>
        <w:t xml:space="preserve"> </w:t>
      </w:r>
      <w:proofErr w:type="spellStart"/>
      <w:r w:rsidRPr="003220B3">
        <w:rPr>
          <w:rFonts w:eastAsia="Arial" w:cstheme="minorHAnsi"/>
          <w:lang w:val="en-US"/>
        </w:rPr>
        <w:t>за</w:t>
      </w:r>
      <w:proofErr w:type="spellEnd"/>
      <w:r w:rsidRPr="003220B3">
        <w:rPr>
          <w:rFonts w:eastAsia="Arial" w:cstheme="minorHAnsi"/>
          <w:lang w:val="en-US"/>
        </w:rPr>
        <w:t xml:space="preserve"> </w:t>
      </w:r>
      <w:proofErr w:type="spellStart"/>
      <w:r w:rsidRPr="003220B3">
        <w:rPr>
          <w:rFonts w:eastAsia="Arial" w:cstheme="minorHAnsi"/>
          <w:lang w:val="en-US"/>
        </w:rPr>
        <w:t>лекове</w:t>
      </w:r>
      <w:proofErr w:type="spellEnd"/>
      <w:r w:rsidRPr="003220B3">
        <w:rPr>
          <w:rFonts w:eastAsia="Arial" w:cstheme="minorHAnsi"/>
          <w:lang w:val="en-US"/>
        </w:rPr>
        <w:t xml:space="preserve"> и</w:t>
      </w:r>
      <w:r w:rsidRPr="003220B3">
        <w:rPr>
          <w:rFonts w:eastAsia="Arial" w:cstheme="minorHAnsi"/>
          <w:spacing w:val="-1"/>
          <w:lang w:val="en-US"/>
        </w:rPr>
        <w:t xml:space="preserve"> </w:t>
      </w:r>
      <w:proofErr w:type="spellStart"/>
      <w:r w:rsidRPr="003220B3">
        <w:rPr>
          <w:rFonts w:eastAsia="Arial" w:cstheme="minorHAnsi"/>
          <w:lang w:val="en-US"/>
        </w:rPr>
        <w:t>медицинска</w:t>
      </w:r>
      <w:proofErr w:type="spellEnd"/>
      <w:r w:rsidRPr="003220B3">
        <w:rPr>
          <w:rFonts w:eastAsia="Arial" w:cstheme="minorHAnsi"/>
          <w:spacing w:val="-13"/>
          <w:lang w:val="en-US"/>
        </w:rPr>
        <w:t xml:space="preserve"> </w:t>
      </w:r>
      <w:proofErr w:type="spellStart"/>
      <w:r w:rsidRPr="003220B3">
        <w:rPr>
          <w:rFonts w:eastAsia="Arial" w:cstheme="minorHAnsi"/>
          <w:lang w:val="en-US"/>
        </w:rPr>
        <w:t>средства</w:t>
      </w:r>
      <w:proofErr w:type="spellEnd"/>
      <w:r w:rsidRPr="003220B3">
        <w:rPr>
          <w:rFonts w:eastAsia="Arial" w:cstheme="minorHAnsi"/>
          <w:lang w:val="en-US"/>
        </w:rPr>
        <w:t xml:space="preserve"> </w:t>
      </w:r>
      <w:proofErr w:type="spellStart"/>
      <w:r w:rsidRPr="003220B3">
        <w:rPr>
          <w:rFonts w:eastAsia="Arial" w:cstheme="minorHAnsi"/>
          <w:lang w:val="en-US"/>
        </w:rPr>
        <w:t>Србије</w:t>
      </w:r>
      <w:proofErr w:type="spellEnd"/>
      <w:r w:rsidRPr="003220B3">
        <w:rPr>
          <w:rFonts w:eastAsia="Arial" w:cstheme="minorHAnsi"/>
          <w:lang w:val="en-US"/>
        </w:rPr>
        <w:t>.</w:t>
      </w:r>
    </w:p>
    <w:p w14:paraId="206B3CC8" w14:textId="77777777" w:rsidR="003220B3" w:rsidRPr="003220B3" w:rsidRDefault="003220B3" w:rsidP="003220B3">
      <w:pPr>
        <w:widowControl w:val="0"/>
        <w:spacing w:before="7" w:after="0" w:line="150" w:lineRule="exact"/>
        <w:rPr>
          <w:rFonts w:eastAsia="Calibri" w:cstheme="minorHAnsi"/>
          <w:sz w:val="15"/>
          <w:szCs w:val="15"/>
          <w:lang w:val="en-US"/>
        </w:rPr>
      </w:pPr>
    </w:p>
    <w:p w14:paraId="64210CF5" w14:textId="62FAFCC3" w:rsidR="003220B3" w:rsidRDefault="003220B3" w:rsidP="003220B3">
      <w:pPr>
        <w:widowControl w:val="0"/>
        <w:spacing w:after="0" w:line="240" w:lineRule="auto"/>
        <w:ind w:right="-20"/>
        <w:rPr>
          <w:rFonts w:eastAsia="Arial" w:cstheme="minorHAnsi"/>
          <w:lang w:val="en-US"/>
        </w:rPr>
      </w:pPr>
      <w:r w:rsidRPr="003220B3">
        <w:rPr>
          <w:rFonts w:eastAsia="Arial" w:cstheme="minorHAnsi"/>
          <w:lang w:val="en-US"/>
        </w:rPr>
        <w:t xml:space="preserve">У </w:t>
      </w:r>
      <w:proofErr w:type="spellStart"/>
      <w:r w:rsidRPr="003220B3">
        <w:rPr>
          <w:rFonts w:eastAsia="Arial" w:cstheme="minorHAnsi"/>
          <w:lang w:val="en-US"/>
        </w:rPr>
        <w:t>постојећем</w:t>
      </w:r>
      <w:proofErr w:type="spellEnd"/>
      <w:r w:rsidRPr="003220B3">
        <w:rPr>
          <w:rFonts w:eastAsia="Arial" w:cstheme="minorHAnsi"/>
          <w:spacing w:val="-12"/>
          <w:lang w:val="en-US"/>
        </w:rPr>
        <w:t xml:space="preserve"> </w:t>
      </w:r>
      <w:proofErr w:type="spellStart"/>
      <w:r w:rsidRPr="003220B3">
        <w:rPr>
          <w:rFonts w:eastAsia="Arial" w:cstheme="minorHAnsi"/>
          <w:lang w:val="en-US"/>
        </w:rPr>
        <w:t>стању</w:t>
      </w:r>
      <w:proofErr w:type="spellEnd"/>
      <w:r w:rsidRPr="003220B3">
        <w:rPr>
          <w:rFonts w:eastAsia="Arial" w:cstheme="minorHAnsi"/>
          <w:spacing w:val="-6"/>
          <w:lang w:val="en-US"/>
        </w:rPr>
        <w:t xml:space="preserve"> </w:t>
      </w:r>
      <w:proofErr w:type="spellStart"/>
      <w:r w:rsidRPr="003220B3">
        <w:rPr>
          <w:rFonts w:eastAsia="Arial" w:cstheme="minorHAnsi"/>
          <w:lang w:val="en-US"/>
        </w:rPr>
        <w:t>на</w:t>
      </w:r>
      <w:proofErr w:type="spellEnd"/>
      <w:r w:rsidRPr="003220B3">
        <w:rPr>
          <w:rFonts w:eastAsia="Arial" w:cstheme="minorHAnsi"/>
          <w:lang w:val="en-US"/>
        </w:rPr>
        <w:t xml:space="preserve"> </w:t>
      </w:r>
      <w:proofErr w:type="spellStart"/>
      <w:r w:rsidRPr="003220B3">
        <w:rPr>
          <w:rFonts w:eastAsia="Arial" w:cstheme="minorHAnsi"/>
          <w:lang w:val="en-US"/>
        </w:rPr>
        <w:t>предметној</w:t>
      </w:r>
      <w:proofErr w:type="spellEnd"/>
      <w:r w:rsidRPr="003220B3">
        <w:rPr>
          <w:rFonts w:eastAsia="Arial" w:cstheme="minorHAnsi"/>
          <w:spacing w:val="-1"/>
          <w:lang w:val="en-US"/>
        </w:rPr>
        <w:t xml:space="preserve"> </w:t>
      </w:r>
      <w:proofErr w:type="spellStart"/>
      <w:r w:rsidRPr="003220B3">
        <w:rPr>
          <w:rFonts w:eastAsia="Arial" w:cstheme="minorHAnsi"/>
          <w:lang w:val="en-US"/>
        </w:rPr>
        <w:t>локацији</w:t>
      </w:r>
      <w:proofErr w:type="spellEnd"/>
      <w:r w:rsidRPr="003220B3">
        <w:rPr>
          <w:rFonts w:eastAsia="Arial" w:cstheme="minorHAnsi"/>
          <w:spacing w:val="-10"/>
          <w:lang w:val="en-US"/>
        </w:rPr>
        <w:t xml:space="preserve"> </w:t>
      </w:r>
      <w:proofErr w:type="spellStart"/>
      <w:r w:rsidRPr="003220B3">
        <w:rPr>
          <w:rFonts w:eastAsia="Arial" w:cstheme="minorHAnsi"/>
          <w:lang w:val="en-US"/>
        </w:rPr>
        <w:t>се</w:t>
      </w:r>
      <w:proofErr w:type="spellEnd"/>
      <w:r w:rsidRPr="003220B3">
        <w:rPr>
          <w:rFonts w:eastAsia="Arial" w:cstheme="minorHAnsi"/>
          <w:lang w:val="en-US"/>
        </w:rPr>
        <w:t xml:space="preserve"> </w:t>
      </w:r>
      <w:proofErr w:type="spellStart"/>
      <w:r w:rsidRPr="003220B3">
        <w:rPr>
          <w:rFonts w:eastAsia="Arial" w:cstheme="minorHAnsi"/>
          <w:lang w:val="en-US"/>
        </w:rPr>
        <w:t>налазе</w:t>
      </w:r>
      <w:proofErr w:type="spellEnd"/>
      <w:r w:rsidRPr="003220B3">
        <w:rPr>
          <w:rFonts w:eastAsia="Arial" w:cstheme="minorHAnsi"/>
          <w:lang w:val="en-US"/>
        </w:rPr>
        <w:t xml:space="preserve"> </w:t>
      </w:r>
      <w:proofErr w:type="spellStart"/>
      <w:r w:rsidRPr="003220B3">
        <w:rPr>
          <w:rFonts w:eastAsia="Arial" w:cstheme="minorHAnsi"/>
          <w:lang w:val="en-US"/>
        </w:rPr>
        <w:t>објекти</w:t>
      </w:r>
      <w:proofErr w:type="spellEnd"/>
      <w:r w:rsidRPr="003220B3">
        <w:rPr>
          <w:rFonts w:eastAsia="Arial" w:cstheme="minorHAnsi"/>
          <w:spacing w:val="-8"/>
          <w:lang w:val="en-US"/>
        </w:rPr>
        <w:t xml:space="preserve"> </w:t>
      </w:r>
      <w:r w:rsidRPr="003220B3">
        <w:rPr>
          <w:rFonts w:eastAsia="Arial" w:cstheme="minorHAnsi"/>
          <w:lang w:val="en-US"/>
        </w:rPr>
        <w:t xml:space="preserve">у </w:t>
      </w:r>
      <w:proofErr w:type="spellStart"/>
      <w:r w:rsidRPr="003220B3">
        <w:rPr>
          <w:rFonts w:eastAsia="Arial" w:cstheme="minorHAnsi"/>
          <w:lang w:val="en-US"/>
        </w:rPr>
        <w:t>функцији</w:t>
      </w:r>
      <w:proofErr w:type="spellEnd"/>
      <w:r w:rsidRPr="003220B3">
        <w:rPr>
          <w:rFonts w:eastAsia="Arial" w:cstheme="minorHAnsi"/>
          <w:spacing w:val="-10"/>
          <w:lang w:val="en-US"/>
        </w:rPr>
        <w:t xml:space="preserve"> </w:t>
      </w:r>
      <w:proofErr w:type="spellStart"/>
      <w:r w:rsidRPr="003220B3">
        <w:rPr>
          <w:rFonts w:eastAsia="Arial" w:cstheme="minorHAnsi"/>
          <w:lang w:val="en-US"/>
        </w:rPr>
        <w:t>комплекса</w:t>
      </w:r>
      <w:proofErr w:type="spellEnd"/>
      <w:r>
        <w:rPr>
          <w:rFonts w:eastAsia="Arial" w:cstheme="minorHAnsi"/>
          <w:lang w:val="sr-Cyrl-RS"/>
        </w:rPr>
        <w:t xml:space="preserve"> </w:t>
      </w:r>
      <w:r w:rsidRPr="003220B3">
        <w:rPr>
          <w:rFonts w:eastAsia="Arial" w:cstheme="minorHAnsi"/>
          <w:lang w:val="en-US"/>
        </w:rPr>
        <w:t>„</w:t>
      </w:r>
      <w:proofErr w:type="spellStart"/>
      <w:proofErr w:type="gramStart"/>
      <w:r w:rsidRPr="003220B3">
        <w:rPr>
          <w:rFonts w:eastAsia="Arial" w:cstheme="minorHAnsi"/>
          <w:lang w:val="en-US"/>
        </w:rPr>
        <w:t>Торлак</w:t>
      </w:r>
      <w:proofErr w:type="spellEnd"/>
      <w:r w:rsidRPr="003220B3">
        <w:rPr>
          <w:rFonts w:eastAsia="Arial" w:cstheme="minorHAnsi"/>
          <w:lang w:val="en-US"/>
        </w:rPr>
        <w:t>“</w:t>
      </w:r>
      <w:proofErr w:type="gramEnd"/>
      <w:r w:rsidRPr="003220B3">
        <w:rPr>
          <w:rFonts w:eastAsia="Arial" w:cstheme="minorHAnsi"/>
          <w:lang w:val="en-US"/>
        </w:rPr>
        <w:t>,</w:t>
      </w:r>
      <w:r w:rsidRPr="003220B3">
        <w:rPr>
          <w:rFonts w:eastAsia="Arial" w:cstheme="minorHAnsi"/>
          <w:spacing w:val="-1"/>
          <w:lang w:val="en-US"/>
        </w:rPr>
        <w:t xml:space="preserve"> </w:t>
      </w:r>
      <w:proofErr w:type="spellStart"/>
      <w:r w:rsidRPr="003220B3">
        <w:rPr>
          <w:rFonts w:eastAsia="Arial" w:cstheme="minorHAnsi"/>
          <w:lang w:val="en-US"/>
        </w:rPr>
        <w:t>који</w:t>
      </w:r>
      <w:proofErr w:type="spellEnd"/>
      <w:r w:rsidRPr="003220B3">
        <w:rPr>
          <w:rFonts w:eastAsia="Arial" w:cstheme="minorHAnsi"/>
          <w:spacing w:val="-4"/>
          <w:lang w:val="en-US"/>
        </w:rPr>
        <w:t xml:space="preserve"> </w:t>
      </w:r>
      <w:proofErr w:type="spellStart"/>
      <w:r w:rsidRPr="003220B3">
        <w:rPr>
          <w:rFonts w:eastAsia="Arial" w:cstheme="minorHAnsi"/>
          <w:lang w:val="en-US"/>
        </w:rPr>
        <w:t>су</w:t>
      </w:r>
      <w:proofErr w:type="spellEnd"/>
      <w:r w:rsidRPr="003220B3">
        <w:rPr>
          <w:rFonts w:eastAsia="Arial" w:cstheme="minorHAnsi"/>
          <w:lang w:val="en-US"/>
        </w:rPr>
        <w:t xml:space="preserve"> </w:t>
      </w:r>
      <w:proofErr w:type="spellStart"/>
      <w:r w:rsidRPr="003220B3">
        <w:rPr>
          <w:rFonts w:eastAsia="Arial" w:cstheme="minorHAnsi"/>
          <w:lang w:val="en-US"/>
        </w:rPr>
        <w:t>предвиђени</w:t>
      </w:r>
      <w:proofErr w:type="spellEnd"/>
      <w:r w:rsidRPr="003220B3">
        <w:rPr>
          <w:rFonts w:eastAsia="Arial" w:cstheme="minorHAnsi"/>
          <w:spacing w:val="-1"/>
          <w:lang w:val="en-US"/>
        </w:rPr>
        <w:t xml:space="preserve"> </w:t>
      </w:r>
      <w:r w:rsidRPr="003220B3">
        <w:rPr>
          <w:rFonts w:eastAsia="Arial" w:cstheme="minorHAnsi"/>
          <w:lang w:val="en-US"/>
        </w:rPr>
        <w:t>з</w:t>
      </w:r>
      <w:r>
        <w:rPr>
          <w:rFonts w:eastAsia="Arial" w:cstheme="minorHAnsi"/>
          <w:lang w:val="sr-Cyrl-RS"/>
        </w:rPr>
        <w:t xml:space="preserve">а </w:t>
      </w:r>
      <w:proofErr w:type="spellStart"/>
      <w:r w:rsidRPr="003220B3">
        <w:rPr>
          <w:rFonts w:eastAsia="Arial" w:cstheme="minorHAnsi"/>
          <w:lang w:val="en-US"/>
        </w:rPr>
        <w:t>уклањање</w:t>
      </w:r>
      <w:proofErr w:type="spellEnd"/>
      <w:r w:rsidRPr="003220B3">
        <w:rPr>
          <w:rFonts w:eastAsia="Arial" w:cstheme="minorHAnsi"/>
          <w:lang w:val="en-US"/>
        </w:rPr>
        <w:t>.</w:t>
      </w:r>
    </w:p>
    <w:p w14:paraId="444D704C" w14:textId="77777777" w:rsidR="003220B3" w:rsidRDefault="003220B3" w:rsidP="003220B3">
      <w:pPr>
        <w:widowControl w:val="0"/>
        <w:spacing w:after="0" w:line="240" w:lineRule="auto"/>
        <w:ind w:right="-20"/>
        <w:rPr>
          <w:rFonts w:eastAsia="Arial" w:cstheme="minorHAnsi"/>
          <w:lang w:val="en-US"/>
        </w:rPr>
      </w:pPr>
      <w:r w:rsidRPr="003220B3">
        <w:rPr>
          <w:rFonts w:eastAsia="Arial" w:cstheme="minorHAnsi"/>
          <w:lang w:val="en-US"/>
        </w:rPr>
        <w:t xml:space="preserve"> </w:t>
      </w:r>
    </w:p>
    <w:p w14:paraId="6A5730D9" w14:textId="2DBF89C7" w:rsidR="003220B3" w:rsidRDefault="00060C16" w:rsidP="00060C16">
      <w:pPr>
        <w:widowControl w:val="0"/>
        <w:spacing w:after="0" w:line="240" w:lineRule="auto"/>
        <w:ind w:right="-20"/>
        <w:jc w:val="center"/>
        <w:rPr>
          <w:rFonts w:eastAsia="Arial" w:cstheme="minorHAnsi"/>
          <w:lang w:val="en-US"/>
        </w:rPr>
      </w:pPr>
      <w:r w:rsidRPr="00060C16">
        <w:rPr>
          <w:noProof/>
        </w:rPr>
        <w:lastRenderedPageBreak/>
        <w:drawing>
          <wp:inline distT="0" distB="0" distL="0" distR="0" wp14:anchorId="0D1434BA" wp14:editId="1E86A047">
            <wp:extent cx="3630295" cy="401955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0295" cy="4019550"/>
                    </a:xfrm>
                    <a:prstGeom prst="rect">
                      <a:avLst/>
                    </a:prstGeom>
                    <a:noFill/>
                    <a:ln>
                      <a:noFill/>
                    </a:ln>
                  </pic:spPr>
                </pic:pic>
              </a:graphicData>
            </a:graphic>
          </wp:inline>
        </w:drawing>
      </w:r>
    </w:p>
    <w:p w14:paraId="698208B5" w14:textId="77777777" w:rsidR="003220B3" w:rsidRDefault="003220B3" w:rsidP="003220B3">
      <w:pPr>
        <w:widowControl w:val="0"/>
        <w:spacing w:after="0" w:line="240" w:lineRule="auto"/>
        <w:ind w:right="-20"/>
        <w:rPr>
          <w:rFonts w:eastAsia="Arial" w:cstheme="minorHAnsi"/>
          <w:lang w:val="en-US"/>
        </w:rPr>
      </w:pPr>
    </w:p>
    <w:p w14:paraId="7650D95D" w14:textId="6F3A9A0A" w:rsidR="00BE3042" w:rsidRDefault="003220B3" w:rsidP="003220B3">
      <w:pPr>
        <w:jc w:val="both"/>
        <w:rPr>
          <w:rFonts w:eastAsia="Arial" w:cstheme="minorHAnsi"/>
          <w:lang w:val="sr-Cyrl-RS"/>
        </w:rPr>
      </w:pPr>
      <w:proofErr w:type="spellStart"/>
      <w:r w:rsidRPr="003220B3">
        <w:rPr>
          <w:rFonts w:eastAsia="Arial" w:cstheme="minorHAnsi"/>
          <w:lang w:val="en-US"/>
        </w:rPr>
        <w:t>Објекти</w:t>
      </w:r>
      <w:proofErr w:type="spellEnd"/>
      <w:r w:rsidRPr="003220B3">
        <w:rPr>
          <w:rFonts w:eastAsia="Arial" w:cstheme="minorHAnsi"/>
          <w:spacing w:val="-9"/>
          <w:lang w:val="en-US"/>
        </w:rPr>
        <w:t xml:space="preserve"> </w:t>
      </w:r>
      <w:r w:rsidRPr="003220B3">
        <w:rPr>
          <w:rFonts w:eastAsia="Arial" w:cstheme="minorHAnsi"/>
          <w:lang w:val="en-US"/>
        </w:rPr>
        <w:t>1,</w:t>
      </w:r>
      <w:r w:rsidRPr="003220B3">
        <w:rPr>
          <w:rFonts w:eastAsia="Arial" w:cstheme="minorHAnsi"/>
          <w:spacing w:val="-2"/>
          <w:lang w:val="en-US"/>
        </w:rPr>
        <w:t xml:space="preserve"> </w:t>
      </w:r>
      <w:r w:rsidRPr="003220B3">
        <w:rPr>
          <w:rFonts w:eastAsia="Arial" w:cstheme="minorHAnsi"/>
          <w:lang w:val="en-US"/>
        </w:rPr>
        <w:t>2 и</w:t>
      </w:r>
      <w:r w:rsidRPr="003220B3">
        <w:rPr>
          <w:rFonts w:eastAsia="Arial" w:cstheme="minorHAnsi"/>
          <w:spacing w:val="-1"/>
          <w:lang w:val="en-US"/>
        </w:rPr>
        <w:t xml:space="preserve"> </w:t>
      </w:r>
      <w:r w:rsidRPr="003220B3">
        <w:rPr>
          <w:rFonts w:eastAsia="Arial" w:cstheme="minorHAnsi"/>
          <w:lang w:val="en-US"/>
        </w:rPr>
        <w:t xml:space="preserve">3 </w:t>
      </w:r>
      <w:proofErr w:type="spellStart"/>
      <w:r w:rsidRPr="003220B3">
        <w:rPr>
          <w:rFonts w:eastAsia="Arial" w:cstheme="minorHAnsi"/>
          <w:lang w:val="en-US"/>
        </w:rPr>
        <w:t>на</w:t>
      </w:r>
      <w:proofErr w:type="spellEnd"/>
      <w:r w:rsidRPr="003220B3">
        <w:rPr>
          <w:rFonts w:eastAsia="Arial" w:cstheme="minorHAnsi"/>
          <w:lang w:val="en-US"/>
        </w:rPr>
        <w:t xml:space="preserve"> </w:t>
      </w:r>
      <w:proofErr w:type="spellStart"/>
      <w:r w:rsidRPr="003220B3">
        <w:rPr>
          <w:rFonts w:eastAsia="Arial" w:cstheme="minorHAnsi"/>
          <w:lang w:val="en-US"/>
        </w:rPr>
        <w:t>парцели</w:t>
      </w:r>
      <w:proofErr w:type="spellEnd"/>
      <w:r w:rsidRPr="003220B3">
        <w:rPr>
          <w:rFonts w:eastAsia="Arial" w:cstheme="minorHAnsi"/>
          <w:spacing w:val="-10"/>
          <w:lang w:val="en-US"/>
        </w:rPr>
        <w:t xml:space="preserve"> </w:t>
      </w:r>
      <w:r w:rsidRPr="003220B3">
        <w:rPr>
          <w:rFonts w:eastAsia="Arial" w:cstheme="minorHAnsi"/>
          <w:lang w:val="en-US"/>
        </w:rPr>
        <w:t>373 и</w:t>
      </w:r>
      <w:r w:rsidRPr="003220B3">
        <w:rPr>
          <w:rFonts w:eastAsia="Arial" w:cstheme="minorHAnsi"/>
          <w:spacing w:val="-1"/>
          <w:lang w:val="en-US"/>
        </w:rPr>
        <w:t xml:space="preserve"> </w:t>
      </w:r>
      <w:proofErr w:type="spellStart"/>
      <w:r w:rsidRPr="003220B3">
        <w:rPr>
          <w:rFonts w:eastAsia="Arial" w:cstheme="minorHAnsi"/>
          <w:lang w:val="en-US"/>
        </w:rPr>
        <w:t>објекти</w:t>
      </w:r>
      <w:proofErr w:type="spellEnd"/>
      <w:r w:rsidRPr="003220B3">
        <w:rPr>
          <w:rFonts w:eastAsia="Arial" w:cstheme="minorHAnsi"/>
          <w:spacing w:val="-8"/>
          <w:lang w:val="en-US"/>
        </w:rPr>
        <w:t xml:space="preserve"> </w:t>
      </w:r>
      <w:r w:rsidRPr="003220B3">
        <w:rPr>
          <w:rFonts w:eastAsia="Arial" w:cstheme="minorHAnsi"/>
          <w:lang w:val="en-US"/>
        </w:rPr>
        <w:t>2 и</w:t>
      </w:r>
      <w:r w:rsidRPr="003220B3">
        <w:rPr>
          <w:rFonts w:eastAsia="Arial" w:cstheme="minorHAnsi"/>
          <w:spacing w:val="-1"/>
          <w:lang w:val="en-US"/>
        </w:rPr>
        <w:t xml:space="preserve"> </w:t>
      </w:r>
      <w:r w:rsidRPr="003220B3">
        <w:rPr>
          <w:rFonts w:eastAsia="Arial" w:cstheme="minorHAnsi"/>
          <w:lang w:val="en-US"/>
        </w:rPr>
        <w:t xml:space="preserve">12 </w:t>
      </w:r>
      <w:proofErr w:type="spellStart"/>
      <w:r w:rsidRPr="003220B3">
        <w:rPr>
          <w:rFonts w:eastAsia="Arial" w:cstheme="minorHAnsi"/>
          <w:lang w:val="en-US"/>
        </w:rPr>
        <w:t>на</w:t>
      </w:r>
      <w:proofErr w:type="spellEnd"/>
      <w:r w:rsidRPr="003220B3">
        <w:rPr>
          <w:rFonts w:eastAsia="Arial" w:cstheme="minorHAnsi"/>
          <w:lang w:val="en-US"/>
        </w:rPr>
        <w:t xml:space="preserve"> </w:t>
      </w:r>
      <w:proofErr w:type="spellStart"/>
      <w:r w:rsidRPr="003220B3">
        <w:rPr>
          <w:rFonts w:eastAsia="Arial" w:cstheme="minorHAnsi"/>
          <w:lang w:val="en-US"/>
        </w:rPr>
        <w:t>парцели</w:t>
      </w:r>
      <w:proofErr w:type="spellEnd"/>
      <w:r w:rsidRPr="003220B3">
        <w:rPr>
          <w:rFonts w:eastAsia="Arial" w:cstheme="minorHAnsi"/>
          <w:spacing w:val="-10"/>
          <w:lang w:val="en-US"/>
        </w:rPr>
        <w:t xml:space="preserve"> </w:t>
      </w:r>
      <w:r w:rsidRPr="003220B3">
        <w:rPr>
          <w:rFonts w:eastAsia="Arial" w:cstheme="minorHAnsi"/>
          <w:lang w:val="en-US"/>
        </w:rPr>
        <w:t xml:space="preserve">1558/1 </w:t>
      </w:r>
      <w:proofErr w:type="spellStart"/>
      <w:r w:rsidRPr="003220B3">
        <w:rPr>
          <w:rFonts w:eastAsia="Arial" w:cstheme="minorHAnsi"/>
          <w:lang w:val="en-US"/>
        </w:rPr>
        <w:t>се</w:t>
      </w:r>
      <w:proofErr w:type="spellEnd"/>
      <w:r w:rsidRPr="003220B3">
        <w:rPr>
          <w:rFonts w:eastAsia="Arial" w:cstheme="minorHAnsi"/>
          <w:lang w:val="en-US"/>
        </w:rPr>
        <w:t xml:space="preserve"> </w:t>
      </w:r>
      <w:proofErr w:type="spellStart"/>
      <w:r w:rsidRPr="003220B3">
        <w:rPr>
          <w:rFonts w:eastAsia="Arial" w:cstheme="minorHAnsi"/>
          <w:lang w:val="en-US"/>
        </w:rPr>
        <w:t>не</w:t>
      </w:r>
      <w:proofErr w:type="spellEnd"/>
      <w:r w:rsidRPr="003220B3">
        <w:rPr>
          <w:rFonts w:eastAsia="Arial" w:cstheme="minorHAnsi"/>
          <w:lang w:val="en-US"/>
        </w:rPr>
        <w:t xml:space="preserve"> </w:t>
      </w:r>
      <w:proofErr w:type="spellStart"/>
      <w:r w:rsidRPr="003220B3">
        <w:rPr>
          <w:rFonts w:eastAsia="Arial" w:cstheme="minorHAnsi"/>
          <w:lang w:val="en-US"/>
        </w:rPr>
        <w:t>руше</w:t>
      </w:r>
      <w:proofErr w:type="spellEnd"/>
      <w:r w:rsidRPr="003220B3">
        <w:rPr>
          <w:rFonts w:eastAsia="Arial" w:cstheme="minorHAnsi"/>
          <w:lang w:val="en-US"/>
        </w:rPr>
        <w:t xml:space="preserve"> у </w:t>
      </w:r>
      <w:proofErr w:type="spellStart"/>
      <w:r w:rsidRPr="003220B3">
        <w:rPr>
          <w:rFonts w:eastAsia="Arial" w:cstheme="minorHAnsi"/>
          <w:lang w:val="en-US"/>
        </w:rPr>
        <w:t>првој</w:t>
      </w:r>
      <w:proofErr w:type="spellEnd"/>
      <w:r w:rsidRPr="003220B3">
        <w:rPr>
          <w:rFonts w:eastAsia="Arial" w:cstheme="minorHAnsi"/>
          <w:lang w:val="en-US"/>
        </w:rPr>
        <w:t xml:space="preserve"> </w:t>
      </w:r>
      <w:proofErr w:type="spellStart"/>
      <w:r w:rsidRPr="003220B3">
        <w:rPr>
          <w:rFonts w:eastAsia="Arial" w:cstheme="minorHAnsi"/>
          <w:lang w:val="en-US"/>
        </w:rPr>
        <w:t>фази</w:t>
      </w:r>
      <w:proofErr w:type="spellEnd"/>
      <w:r w:rsidRPr="003220B3">
        <w:rPr>
          <w:rFonts w:eastAsia="Arial" w:cstheme="minorHAnsi"/>
          <w:lang w:val="en-US"/>
        </w:rPr>
        <w:t xml:space="preserve">, </w:t>
      </w:r>
      <w:proofErr w:type="spellStart"/>
      <w:r w:rsidRPr="003220B3">
        <w:rPr>
          <w:rFonts w:eastAsia="Arial" w:cstheme="minorHAnsi"/>
          <w:lang w:val="en-US"/>
        </w:rPr>
        <w:t>већ</w:t>
      </w:r>
      <w:proofErr w:type="spellEnd"/>
      <w:r w:rsidRPr="003220B3">
        <w:rPr>
          <w:rFonts w:eastAsia="Arial" w:cstheme="minorHAnsi"/>
          <w:lang w:val="en-US"/>
        </w:rPr>
        <w:t xml:space="preserve"> </w:t>
      </w:r>
      <w:proofErr w:type="spellStart"/>
      <w:r w:rsidRPr="003220B3">
        <w:rPr>
          <w:rFonts w:eastAsia="Arial" w:cstheme="minorHAnsi"/>
          <w:lang w:val="en-US"/>
        </w:rPr>
        <w:t>тек</w:t>
      </w:r>
      <w:proofErr w:type="spellEnd"/>
      <w:r w:rsidRPr="003220B3">
        <w:rPr>
          <w:rFonts w:eastAsia="Arial" w:cstheme="minorHAnsi"/>
          <w:spacing w:val="-3"/>
          <w:lang w:val="en-US"/>
        </w:rPr>
        <w:t xml:space="preserve"> </w:t>
      </w:r>
      <w:proofErr w:type="spellStart"/>
      <w:r w:rsidRPr="003220B3">
        <w:rPr>
          <w:rFonts w:eastAsia="Arial" w:cstheme="minorHAnsi"/>
          <w:lang w:val="en-US"/>
        </w:rPr>
        <w:t>по</w:t>
      </w:r>
      <w:proofErr w:type="spellEnd"/>
      <w:r w:rsidRPr="003220B3">
        <w:rPr>
          <w:rFonts w:eastAsia="Arial" w:cstheme="minorHAnsi"/>
          <w:spacing w:val="-2"/>
          <w:lang w:val="en-US"/>
        </w:rPr>
        <w:t xml:space="preserve"> </w:t>
      </w:r>
      <w:proofErr w:type="spellStart"/>
      <w:r w:rsidRPr="003220B3">
        <w:rPr>
          <w:rFonts w:eastAsia="Arial" w:cstheme="minorHAnsi"/>
          <w:lang w:val="en-US"/>
        </w:rPr>
        <w:t>исељењу</w:t>
      </w:r>
      <w:proofErr w:type="spellEnd"/>
      <w:r w:rsidRPr="003220B3">
        <w:rPr>
          <w:rFonts w:eastAsia="Arial" w:cstheme="minorHAnsi"/>
          <w:lang w:val="en-US"/>
        </w:rPr>
        <w:t>,</w:t>
      </w:r>
      <w:r w:rsidRPr="003220B3">
        <w:rPr>
          <w:rFonts w:eastAsia="Arial" w:cstheme="minorHAnsi"/>
          <w:spacing w:val="-11"/>
          <w:lang w:val="en-US"/>
        </w:rPr>
        <w:t xml:space="preserve"> </w:t>
      </w:r>
      <w:proofErr w:type="spellStart"/>
      <w:r w:rsidRPr="003220B3">
        <w:rPr>
          <w:rFonts w:eastAsia="Arial" w:cstheme="minorHAnsi"/>
          <w:lang w:val="en-US"/>
        </w:rPr>
        <w:t>односно</w:t>
      </w:r>
      <w:proofErr w:type="spellEnd"/>
      <w:r w:rsidRPr="003220B3">
        <w:rPr>
          <w:rFonts w:eastAsia="Arial" w:cstheme="minorHAnsi"/>
          <w:lang w:val="en-US"/>
        </w:rPr>
        <w:t xml:space="preserve"> </w:t>
      </w:r>
      <w:proofErr w:type="spellStart"/>
      <w:r w:rsidRPr="003220B3">
        <w:rPr>
          <w:rFonts w:eastAsia="Arial" w:cstheme="minorHAnsi"/>
          <w:lang w:val="en-US"/>
        </w:rPr>
        <w:t>када</w:t>
      </w:r>
      <w:proofErr w:type="spellEnd"/>
      <w:r w:rsidRPr="003220B3">
        <w:rPr>
          <w:rFonts w:eastAsia="Arial" w:cstheme="minorHAnsi"/>
          <w:lang w:val="en-US"/>
        </w:rPr>
        <w:t xml:space="preserve"> </w:t>
      </w:r>
      <w:proofErr w:type="spellStart"/>
      <w:r w:rsidRPr="003220B3">
        <w:rPr>
          <w:rFonts w:eastAsia="Arial" w:cstheme="minorHAnsi"/>
          <w:lang w:val="en-US"/>
        </w:rPr>
        <w:t>се</w:t>
      </w:r>
      <w:proofErr w:type="spellEnd"/>
      <w:r w:rsidRPr="003220B3">
        <w:rPr>
          <w:rFonts w:eastAsia="Arial" w:cstheme="minorHAnsi"/>
          <w:lang w:val="en-US"/>
        </w:rPr>
        <w:t xml:space="preserve"> </w:t>
      </w:r>
      <w:proofErr w:type="spellStart"/>
      <w:r w:rsidRPr="003220B3">
        <w:rPr>
          <w:rFonts w:eastAsia="Arial" w:cstheme="minorHAnsi"/>
          <w:lang w:val="en-US"/>
        </w:rPr>
        <w:t>стекну</w:t>
      </w:r>
      <w:proofErr w:type="spellEnd"/>
      <w:r w:rsidRPr="003220B3">
        <w:rPr>
          <w:rFonts w:eastAsia="Arial" w:cstheme="minorHAnsi"/>
          <w:spacing w:val="-7"/>
          <w:lang w:val="en-US"/>
        </w:rPr>
        <w:t xml:space="preserve"> </w:t>
      </w:r>
      <w:proofErr w:type="spellStart"/>
      <w:r w:rsidRPr="003220B3">
        <w:rPr>
          <w:rFonts w:eastAsia="Arial" w:cstheme="minorHAnsi"/>
          <w:lang w:val="en-US"/>
        </w:rPr>
        <w:t>услови</w:t>
      </w:r>
      <w:proofErr w:type="spellEnd"/>
      <w:r w:rsidRPr="003220B3">
        <w:rPr>
          <w:rFonts w:eastAsia="Arial" w:cstheme="minorHAnsi"/>
          <w:lang w:val="en-US"/>
        </w:rPr>
        <w:t xml:space="preserve"> </w:t>
      </w:r>
      <w:proofErr w:type="spellStart"/>
      <w:r w:rsidRPr="003220B3">
        <w:rPr>
          <w:rFonts w:eastAsia="Arial" w:cstheme="minorHAnsi"/>
          <w:lang w:val="en-US"/>
        </w:rPr>
        <w:t>да</w:t>
      </w:r>
      <w:proofErr w:type="spellEnd"/>
      <w:r w:rsidRPr="003220B3">
        <w:rPr>
          <w:rFonts w:eastAsia="Arial" w:cstheme="minorHAnsi"/>
          <w:lang w:val="en-US"/>
        </w:rPr>
        <w:t xml:space="preserve"> </w:t>
      </w:r>
      <w:proofErr w:type="spellStart"/>
      <w:r w:rsidRPr="003220B3">
        <w:rPr>
          <w:rFonts w:eastAsia="Arial" w:cstheme="minorHAnsi"/>
          <w:lang w:val="en-US"/>
        </w:rPr>
        <w:t>се</w:t>
      </w:r>
      <w:proofErr w:type="spellEnd"/>
      <w:r w:rsidRPr="003220B3">
        <w:rPr>
          <w:rFonts w:eastAsia="Arial" w:cstheme="minorHAnsi"/>
          <w:lang w:val="en-US"/>
        </w:rPr>
        <w:t xml:space="preserve"> </w:t>
      </w:r>
      <w:proofErr w:type="spellStart"/>
      <w:r w:rsidRPr="003220B3">
        <w:rPr>
          <w:rFonts w:eastAsia="Arial" w:cstheme="minorHAnsi"/>
          <w:lang w:val="en-US"/>
        </w:rPr>
        <w:t>њихови</w:t>
      </w:r>
      <w:proofErr w:type="spellEnd"/>
      <w:r w:rsidRPr="003220B3">
        <w:rPr>
          <w:rFonts w:eastAsia="Arial" w:cstheme="minorHAnsi"/>
          <w:spacing w:val="-9"/>
          <w:lang w:val="en-US"/>
        </w:rPr>
        <w:t xml:space="preserve"> </w:t>
      </w:r>
      <w:proofErr w:type="spellStart"/>
      <w:r w:rsidRPr="003220B3">
        <w:rPr>
          <w:rFonts w:eastAsia="Arial" w:cstheme="minorHAnsi"/>
          <w:lang w:val="en-US"/>
        </w:rPr>
        <w:t>садржаји</w:t>
      </w:r>
      <w:proofErr w:type="spellEnd"/>
      <w:r w:rsidRPr="003220B3">
        <w:rPr>
          <w:rFonts w:eastAsia="Arial" w:cstheme="minorHAnsi"/>
          <w:spacing w:val="-1"/>
          <w:lang w:val="en-US"/>
        </w:rPr>
        <w:t xml:space="preserve"> </w:t>
      </w:r>
      <w:proofErr w:type="spellStart"/>
      <w:r w:rsidRPr="003220B3">
        <w:rPr>
          <w:rFonts w:eastAsia="Arial" w:cstheme="minorHAnsi"/>
          <w:lang w:val="en-US"/>
        </w:rPr>
        <w:t>изместе</w:t>
      </w:r>
      <w:proofErr w:type="spellEnd"/>
      <w:r w:rsidRPr="003220B3">
        <w:rPr>
          <w:rFonts w:eastAsia="Arial" w:cstheme="minorHAnsi"/>
          <w:spacing w:val="-9"/>
          <w:lang w:val="en-US"/>
        </w:rPr>
        <w:t xml:space="preserve"> </w:t>
      </w:r>
      <w:proofErr w:type="spellStart"/>
      <w:r w:rsidRPr="003220B3">
        <w:rPr>
          <w:rFonts w:eastAsia="Arial" w:cstheme="minorHAnsi"/>
          <w:lang w:val="en-US"/>
        </w:rPr>
        <w:t>на</w:t>
      </w:r>
      <w:proofErr w:type="spellEnd"/>
      <w:r w:rsidRPr="003220B3">
        <w:rPr>
          <w:rFonts w:eastAsia="Arial" w:cstheme="minorHAnsi"/>
          <w:lang w:val="en-US"/>
        </w:rPr>
        <w:t xml:space="preserve"> </w:t>
      </w:r>
      <w:proofErr w:type="spellStart"/>
      <w:r w:rsidRPr="003220B3">
        <w:rPr>
          <w:rFonts w:eastAsia="Arial" w:cstheme="minorHAnsi"/>
          <w:lang w:val="en-US"/>
        </w:rPr>
        <w:t>другу</w:t>
      </w:r>
      <w:proofErr w:type="spellEnd"/>
      <w:r w:rsidRPr="003220B3">
        <w:rPr>
          <w:rFonts w:eastAsia="Arial" w:cstheme="minorHAnsi"/>
          <w:lang w:val="en-US"/>
        </w:rPr>
        <w:t xml:space="preserve"> </w:t>
      </w:r>
      <w:proofErr w:type="spellStart"/>
      <w:r w:rsidRPr="003220B3">
        <w:rPr>
          <w:rFonts w:eastAsia="Arial" w:cstheme="minorHAnsi"/>
          <w:lang w:val="en-US"/>
        </w:rPr>
        <w:t>локацију</w:t>
      </w:r>
      <w:proofErr w:type="spellEnd"/>
      <w:r w:rsidR="00686756">
        <w:rPr>
          <w:rFonts w:eastAsia="Arial" w:cstheme="minorHAnsi"/>
          <w:lang w:val="sr-Cyrl-RS"/>
        </w:rPr>
        <w:t>.</w:t>
      </w:r>
    </w:p>
    <w:p w14:paraId="3634731C" w14:textId="42714CA3" w:rsidR="00686756" w:rsidRPr="00686756" w:rsidRDefault="00686756" w:rsidP="003220B3">
      <w:pPr>
        <w:jc w:val="both"/>
        <w:rPr>
          <w:rFonts w:cstheme="minorHAnsi"/>
          <w:b/>
          <w:bCs/>
          <w:lang w:val="sr-Cyrl-RS"/>
        </w:rPr>
      </w:pPr>
      <w:r w:rsidRPr="00686756">
        <w:rPr>
          <w:rFonts w:eastAsia="Arial" w:cstheme="minorHAnsi"/>
          <w:b/>
          <w:bCs/>
          <w:lang w:val="sr-Cyrl-RS"/>
        </w:rPr>
        <w:t xml:space="preserve">За постојеће пројекте који су предвиђени за уклањање, урађен је посебан Пројекат припремних радова, за који је исходована посебна грађевинска дозвола. На основу исходоване грађевинске дозволе број 000424764 2023 14810 005 001 000 001 од 26.12.2023. године, извршено је рушење и уклањање наведених објеката са предметне локације. </w:t>
      </w:r>
    </w:p>
    <w:p w14:paraId="6FEE5209" w14:textId="06724D66" w:rsidR="00060C16" w:rsidRDefault="00060C16">
      <w:pPr>
        <w:spacing w:after="160" w:line="259" w:lineRule="auto"/>
        <w:rPr>
          <w:rFonts w:cstheme="minorHAnsi"/>
          <w:lang w:val="sr-Cyrl-RS"/>
        </w:rPr>
      </w:pPr>
      <w:r>
        <w:rPr>
          <w:rFonts w:cstheme="minorHAnsi"/>
          <w:lang w:val="sr-Cyrl-RS"/>
        </w:rPr>
        <w:br w:type="page"/>
      </w:r>
    </w:p>
    <w:p w14:paraId="5C6A1FEE" w14:textId="52948530" w:rsidR="00997356" w:rsidRDefault="007925F1" w:rsidP="006B7D45">
      <w:pPr>
        <w:pStyle w:val="Heading1"/>
        <w:numPr>
          <w:ilvl w:val="0"/>
          <w:numId w:val="1"/>
        </w:numPr>
        <w:rPr>
          <w:lang w:val="sr-Cyrl-RS"/>
        </w:rPr>
      </w:pPr>
      <w:r>
        <w:rPr>
          <w:lang w:val="sr-Cyrl-RS"/>
        </w:rPr>
        <w:lastRenderedPageBreak/>
        <w:t>Карактеристике пројекта</w:t>
      </w:r>
    </w:p>
    <w:p w14:paraId="6E57CB1E" w14:textId="77777777" w:rsidR="00997356" w:rsidRDefault="00997356" w:rsidP="000E5CC4">
      <w:pPr>
        <w:jc w:val="both"/>
        <w:rPr>
          <w:lang w:val="sr-Cyrl-RS"/>
        </w:rPr>
      </w:pPr>
    </w:p>
    <w:p w14:paraId="40C85D7E" w14:textId="77777777" w:rsidR="00A13D75" w:rsidRPr="00A13D75" w:rsidRDefault="00A13D75" w:rsidP="00A13D75">
      <w:pPr>
        <w:jc w:val="both"/>
        <w:rPr>
          <w:i/>
          <w:sz w:val="24"/>
          <w:szCs w:val="24"/>
          <w:u w:val="single"/>
          <w:lang w:val="sr-Cyrl-RS"/>
        </w:rPr>
      </w:pPr>
      <w:r w:rsidRPr="00A13D75">
        <w:rPr>
          <w:i/>
          <w:u w:val="single"/>
          <w:lang w:val="sr-Cyrl-RS"/>
        </w:rPr>
        <w:t xml:space="preserve">а)  </w:t>
      </w:r>
      <w:r w:rsidRPr="00A13D75">
        <w:rPr>
          <w:i/>
          <w:sz w:val="24"/>
          <w:szCs w:val="24"/>
          <w:u w:val="single"/>
          <w:lang w:val="sr-Cyrl-RS"/>
        </w:rPr>
        <w:t>Величина пројекта</w:t>
      </w:r>
    </w:p>
    <w:p w14:paraId="12B56A95" w14:textId="54C696CB" w:rsidR="00C75D8A" w:rsidRPr="002C2F72" w:rsidRDefault="00C75D8A" w:rsidP="00C75D8A">
      <w:pPr>
        <w:widowControl w:val="0"/>
        <w:spacing w:before="51" w:after="0" w:line="359" w:lineRule="auto"/>
        <w:ind w:right="63"/>
        <w:jc w:val="both"/>
        <w:rPr>
          <w:rFonts w:eastAsia="Arial" w:cstheme="minorHAnsi"/>
          <w:lang w:val="en-US"/>
        </w:rPr>
      </w:pPr>
      <w:proofErr w:type="spellStart"/>
      <w:r w:rsidRPr="002C2F72">
        <w:rPr>
          <w:rFonts w:eastAsia="Arial" w:cstheme="minorHAnsi"/>
          <w:lang w:val="en-US"/>
        </w:rPr>
        <w:t>Локација</w:t>
      </w:r>
      <w:proofErr w:type="spellEnd"/>
      <w:r w:rsidRPr="002C2F72">
        <w:rPr>
          <w:rFonts w:eastAsia="Arial" w:cstheme="minorHAnsi"/>
          <w:spacing w:val="22"/>
          <w:lang w:val="en-US"/>
        </w:rPr>
        <w:t xml:space="preserve"> </w:t>
      </w:r>
      <w:r w:rsidRPr="002C2F72">
        <w:rPr>
          <w:rFonts w:eastAsia="Arial" w:cstheme="minorHAnsi"/>
          <w:lang w:val="en-US"/>
        </w:rPr>
        <w:t>БИО4</w:t>
      </w:r>
      <w:r w:rsidRPr="002C2F72">
        <w:rPr>
          <w:rFonts w:eastAsia="Arial" w:cstheme="minorHAnsi"/>
          <w:spacing w:val="25"/>
          <w:lang w:val="en-US"/>
        </w:rPr>
        <w:t xml:space="preserve"> </w:t>
      </w:r>
      <w:proofErr w:type="spellStart"/>
      <w:r w:rsidRPr="002C2F72">
        <w:rPr>
          <w:rFonts w:eastAsia="Arial" w:cstheme="minorHAnsi"/>
          <w:lang w:val="en-US"/>
        </w:rPr>
        <w:t>Кампуса</w:t>
      </w:r>
      <w:proofErr w:type="spellEnd"/>
      <w:r w:rsidRPr="002C2F72">
        <w:rPr>
          <w:rFonts w:eastAsia="Arial" w:cstheme="minorHAnsi"/>
          <w:spacing w:val="23"/>
          <w:lang w:val="en-US"/>
        </w:rPr>
        <w:t xml:space="preserve"> </w:t>
      </w:r>
      <w:proofErr w:type="spellStart"/>
      <w:r w:rsidRPr="002C2F72">
        <w:rPr>
          <w:rFonts w:eastAsia="Arial" w:cstheme="minorHAnsi"/>
          <w:lang w:val="en-US"/>
        </w:rPr>
        <w:t>обухвата</w:t>
      </w:r>
      <w:proofErr w:type="spellEnd"/>
      <w:r w:rsidRPr="002C2F72">
        <w:rPr>
          <w:rFonts w:eastAsia="Arial" w:cstheme="minorHAnsi"/>
          <w:spacing w:val="31"/>
          <w:lang w:val="en-US"/>
        </w:rPr>
        <w:t xml:space="preserve"> </w:t>
      </w:r>
      <w:proofErr w:type="spellStart"/>
      <w:r w:rsidRPr="002C2F72">
        <w:rPr>
          <w:rFonts w:eastAsia="Arial" w:cstheme="minorHAnsi"/>
          <w:lang w:val="en-US"/>
        </w:rPr>
        <w:t>површине</w:t>
      </w:r>
      <w:proofErr w:type="spellEnd"/>
      <w:r w:rsidRPr="002C2F72">
        <w:rPr>
          <w:rFonts w:eastAsia="Arial" w:cstheme="minorHAnsi"/>
          <w:spacing w:val="31"/>
          <w:lang w:val="en-US"/>
        </w:rPr>
        <w:t xml:space="preserve"> </w:t>
      </w:r>
      <w:proofErr w:type="spellStart"/>
      <w:r w:rsidRPr="002C2F72">
        <w:rPr>
          <w:rFonts w:eastAsia="Arial" w:cstheme="minorHAnsi"/>
          <w:lang w:val="en-US"/>
        </w:rPr>
        <w:t>за</w:t>
      </w:r>
      <w:proofErr w:type="spellEnd"/>
      <w:r w:rsidRPr="002C2F72">
        <w:rPr>
          <w:rFonts w:eastAsia="Arial" w:cstheme="minorHAnsi"/>
          <w:spacing w:val="31"/>
          <w:lang w:val="en-US"/>
        </w:rPr>
        <w:t xml:space="preserve"> </w:t>
      </w:r>
      <w:proofErr w:type="spellStart"/>
      <w:r w:rsidRPr="002C2F72">
        <w:rPr>
          <w:rFonts w:eastAsia="Arial" w:cstheme="minorHAnsi"/>
          <w:lang w:val="en-US"/>
        </w:rPr>
        <w:t>комплексе</w:t>
      </w:r>
      <w:proofErr w:type="spellEnd"/>
      <w:r w:rsidRPr="002C2F72">
        <w:rPr>
          <w:rFonts w:eastAsia="Arial" w:cstheme="minorHAnsi"/>
          <w:spacing w:val="20"/>
          <w:lang w:val="en-US"/>
        </w:rPr>
        <w:t xml:space="preserve"> </w:t>
      </w:r>
      <w:proofErr w:type="spellStart"/>
      <w:r w:rsidRPr="002C2F72">
        <w:rPr>
          <w:rFonts w:eastAsia="Arial" w:cstheme="minorHAnsi"/>
          <w:lang w:val="en-US"/>
        </w:rPr>
        <w:t>јавних</w:t>
      </w:r>
      <w:proofErr w:type="spellEnd"/>
      <w:r w:rsidRPr="002C2F72">
        <w:rPr>
          <w:rFonts w:eastAsia="Arial" w:cstheme="minorHAnsi"/>
          <w:spacing w:val="31"/>
          <w:lang w:val="en-US"/>
        </w:rPr>
        <w:t xml:space="preserve"> </w:t>
      </w:r>
      <w:proofErr w:type="spellStart"/>
      <w:r w:rsidRPr="002C2F72">
        <w:rPr>
          <w:rFonts w:eastAsia="Arial" w:cstheme="minorHAnsi"/>
          <w:lang w:val="en-US"/>
        </w:rPr>
        <w:t>служби</w:t>
      </w:r>
      <w:proofErr w:type="spellEnd"/>
      <w:r w:rsidRPr="002C2F72">
        <w:rPr>
          <w:rFonts w:eastAsia="Arial" w:cstheme="minorHAnsi"/>
          <w:lang w:val="en-US"/>
        </w:rPr>
        <w:t>,</w:t>
      </w:r>
      <w:r w:rsidRPr="002C2F72">
        <w:rPr>
          <w:rFonts w:eastAsia="Arial" w:cstheme="minorHAnsi"/>
          <w:spacing w:val="23"/>
          <w:lang w:val="en-US"/>
        </w:rPr>
        <w:t xml:space="preserve"> </w:t>
      </w:r>
      <w:proofErr w:type="spellStart"/>
      <w:r w:rsidRPr="002C2F72">
        <w:rPr>
          <w:rFonts w:eastAsia="Arial" w:cstheme="minorHAnsi"/>
          <w:lang w:val="en-US"/>
        </w:rPr>
        <w:t>конкретно</w:t>
      </w:r>
      <w:proofErr w:type="spellEnd"/>
      <w:r w:rsidRPr="002C2F72">
        <w:rPr>
          <w:rFonts w:eastAsia="Arial" w:cstheme="minorHAnsi"/>
          <w:lang w:val="en-US"/>
        </w:rPr>
        <w:t xml:space="preserve"> </w:t>
      </w:r>
      <w:proofErr w:type="spellStart"/>
      <w:r w:rsidRPr="002C2F72">
        <w:rPr>
          <w:rFonts w:eastAsia="Arial" w:cstheme="minorHAnsi"/>
          <w:lang w:val="en-US"/>
        </w:rPr>
        <w:t>постојећи</w:t>
      </w:r>
      <w:proofErr w:type="spellEnd"/>
      <w:r w:rsidRPr="002C2F72">
        <w:rPr>
          <w:rFonts w:eastAsia="Arial" w:cstheme="minorHAnsi"/>
          <w:spacing w:val="-11"/>
          <w:lang w:val="en-US"/>
        </w:rPr>
        <w:t xml:space="preserve"> </w:t>
      </w:r>
      <w:proofErr w:type="spellStart"/>
      <w:r w:rsidRPr="002C2F72">
        <w:rPr>
          <w:rFonts w:eastAsia="Arial" w:cstheme="minorHAnsi"/>
          <w:lang w:val="en-US"/>
        </w:rPr>
        <w:t>комплекс</w:t>
      </w:r>
      <w:proofErr w:type="spellEnd"/>
      <w:r w:rsidRPr="002C2F72">
        <w:rPr>
          <w:rFonts w:eastAsia="Arial" w:cstheme="minorHAnsi"/>
          <w:spacing w:val="-10"/>
          <w:lang w:val="en-US"/>
        </w:rPr>
        <w:t xml:space="preserve"> </w:t>
      </w:r>
      <w:proofErr w:type="spellStart"/>
      <w:r w:rsidRPr="002C2F72">
        <w:rPr>
          <w:rFonts w:eastAsia="Arial" w:cstheme="minorHAnsi"/>
          <w:lang w:val="en-US"/>
        </w:rPr>
        <w:t>Фармацеутског</w:t>
      </w:r>
      <w:proofErr w:type="spellEnd"/>
      <w:r w:rsidRPr="002C2F72">
        <w:rPr>
          <w:rFonts w:eastAsia="Arial" w:cstheme="minorHAnsi"/>
          <w:spacing w:val="-17"/>
          <w:lang w:val="en-US"/>
        </w:rPr>
        <w:t xml:space="preserve"> </w:t>
      </w:r>
      <w:proofErr w:type="spellStart"/>
      <w:r w:rsidRPr="002C2F72">
        <w:rPr>
          <w:rFonts w:eastAsia="Arial" w:cstheme="minorHAnsi"/>
          <w:lang w:val="en-US"/>
        </w:rPr>
        <w:t>факултета</w:t>
      </w:r>
      <w:proofErr w:type="spellEnd"/>
      <w:r w:rsidRPr="002C2F72">
        <w:rPr>
          <w:rFonts w:eastAsia="Arial" w:cstheme="minorHAnsi"/>
          <w:spacing w:val="-1"/>
          <w:lang w:val="en-US"/>
        </w:rPr>
        <w:t xml:space="preserve"> </w:t>
      </w:r>
      <w:proofErr w:type="spellStart"/>
      <w:r w:rsidRPr="002C2F72">
        <w:rPr>
          <w:rFonts w:eastAsia="Arial" w:cstheme="minorHAnsi"/>
          <w:lang w:val="en-US"/>
        </w:rPr>
        <w:t>Универзитета</w:t>
      </w:r>
      <w:proofErr w:type="spellEnd"/>
      <w:r w:rsidRPr="002C2F72">
        <w:rPr>
          <w:rFonts w:eastAsia="Arial" w:cstheme="minorHAnsi"/>
          <w:spacing w:val="-1"/>
          <w:lang w:val="en-US"/>
        </w:rPr>
        <w:t xml:space="preserve"> </w:t>
      </w:r>
      <w:r w:rsidRPr="002C2F72">
        <w:rPr>
          <w:rFonts w:eastAsia="Arial" w:cstheme="minorHAnsi"/>
          <w:lang w:val="en-US"/>
        </w:rPr>
        <w:t xml:space="preserve">у </w:t>
      </w:r>
      <w:proofErr w:type="spellStart"/>
      <w:r w:rsidRPr="002C2F72">
        <w:rPr>
          <w:rFonts w:eastAsia="Arial" w:cstheme="minorHAnsi"/>
          <w:lang w:val="en-US"/>
        </w:rPr>
        <w:t>Београду</w:t>
      </w:r>
      <w:proofErr w:type="spellEnd"/>
      <w:r w:rsidRPr="002C2F72">
        <w:rPr>
          <w:rFonts w:eastAsia="Arial" w:cstheme="minorHAnsi"/>
          <w:lang w:val="en-US"/>
        </w:rPr>
        <w:t>,</w:t>
      </w:r>
      <w:r w:rsidRPr="002C2F72">
        <w:rPr>
          <w:rFonts w:eastAsia="Arial" w:cstheme="minorHAnsi"/>
          <w:spacing w:val="-1"/>
          <w:lang w:val="en-US"/>
        </w:rPr>
        <w:t xml:space="preserve"> </w:t>
      </w:r>
      <w:r w:rsidRPr="002C2F72">
        <w:rPr>
          <w:rFonts w:eastAsia="Arial" w:cstheme="minorHAnsi"/>
          <w:lang w:val="en-US"/>
        </w:rPr>
        <w:t xml:space="preserve">у </w:t>
      </w:r>
      <w:proofErr w:type="spellStart"/>
      <w:r w:rsidRPr="002C2F72">
        <w:rPr>
          <w:rFonts w:eastAsia="Arial" w:cstheme="minorHAnsi"/>
          <w:lang w:val="en-US"/>
        </w:rPr>
        <w:t>просторној</w:t>
      </w:r>
      <w:proofErr w:type="spellEnd"/>
      <w:r w:rsidRPr="002C2F72">
        <w:rPr>
          <w:rFonts w:eastAsia="Arial" w:cstheme="minorHAnsi"/>
          <w:lang w:val="en-US"/>
        </w:rPr>
        <w:t xml:space="preserve"> </w:t>
      </w:r>
      <w:proofErr w:type="spellStart"/>
      <w:r w:rsidRPr="002C2F72">
        <w:rPr>
          <w:rFonts w:eastAsia="Arial" w:cstheme="minorHAnsi"/>
          <w:lang w:val="en-US"/>
        </w:rPr>
        <w:t>целини</w:t>
      </w:r>
      <w:proofErr w:type="spellEnd"/>
      <w:r w:rsidRPr="002C2F72">
        <w:rPr>
          <w:rFonts w:eastAsia="Arial" w:cstheme="minorHAnsi"/>
          <w:lang w:val="en-US"/>
        </w:rPr>
        <w:t xml:space="preserve"> </w:t>
      </w:r>
      <w:proofErr w:type="spellStart"/>
      <w:r w:rsidRPr="002C2F72">
        <w:rPr>
          <w:rFonts w:eastAsia="Arial" w:cstheme="minorHAnsi"/>
          <w:lang w:val="en-US"/>
        </w:rPr>
        <w:t>Јајинци</w:t>
      </w:r>
      <w:proofErr w:type="spellEnd"/>
      <w:r w:rsidRPr="002C2F72">
        <w:rPr>
          <w:rFonts w:eastAsia="Arial" w:cstheme="minorHAnsi"/>
          <w:spacing w:val="12"/>
          <w:lang w:val="en-US"/>
        </w:rPr>
        <w:t xml:space="preserve"> </w:t>
      </w:r>
      <w:r w:rsidRPr="002C2F72">
        <w:rPr>
          <w:rFonts w:eastAsia="Arial" w:cstheme="minorHAnsi"/>
          <w:lang w:val="en-US"/>
        </w:rPr>
        <w:t>и</w:t>
      </w:r>
      <w:r w:rsidRPr="002C2F72">
        <w:rPr>
          <w:rFonts w:eastAsia="Arial" w:cstheme="minorHAnsi"/>
          <w:spacing w:val="19"/>
          <w:lang w:val="en-US"/>
        </w:rPr>
        <w:t xml:space="preserve"> </w:t>
      </w:r>
      <w:proofErr w:type="spellStart"/>
      <w:r w:rsidRPr="002C2F72">
        <w:rPr>
          <w:rFonts w:eastAsia="Arial" w:cstheme="minorHAnsi"/>
          <w:lang w:val="en-US"/>
        </w:rPr>
        <w:t>Кампус</w:t>
      </w:r>
      <w:proofErr w:type="spellEnd"/>
      <w:r w:rsidRPr="002C2F72">
        <w:rPr>
          <w:rFonts w:eastAsia="Arial" w:cstheme="minorHAnsi"/>
          <w:spacing w:val="12"/>
          <w:lang w:val="en-US"/>
        </w:rPr>
        <w:t xml:space="preserve"> </w:t>
      </w:r>
      <w:proofErr w:type="spellStart"/>
      <w:r w:rsidRPr="002C2F72">
        <w:rPr>
          <w:rFonts w:eastAsia="Arial" w:cstheme="minorHAnsi"/>
          <w:lang w:val="en-US"/>
        </w:rPr>
        <w:t>високошколских</w:t>
      </w:r>
      <w:proofErr w:type="spellEnd"/>
      <w:r w:rsidRPr="002C2F72">
        <w:rPr>
          <w:rFonts w:eastAsia="Arial" w:cstheme="minorHAnsi"/>
          <w:spacing w:val="2"/>
          <w:lang w:val="en-US"/>
        </w:rPr>
        <w:t xml:space="preserve"> </w:t>
      </w:r>
      <w:proofErr w:type="spellStart"/>
      <w:r w:rsidRPr="002C2F72">
        <w:rPr>
          <w:rFonts w:eastAsia="Arial" w:cstheme="minorHAnsi"/>
          <w:lang w:val="en-US"/>
        </w:rPr>
        <w:t>установа</w:t>
      </w:r>
      <w:proofErr w:type="spellEnd"/>
      <w:r w:rsidRPr="002C2F72">
        <w:rPr>
          <w:rFonts w:eastAsia="Arial" w:cstheme="minorHAnsi"/>
          <w:spacing w:val="20"/>
          <w:lang w:val="en-US"/>
        </w:rPr>
        <w:t xml:space="preserve"> </w:t>
      </w:r>
      <w:proofErr w:type="spellStart"/>
      <w:r w:rsidRPr="002C2F72">
        <w:rPr>
          <w:rFonts w:eastAsia="Arial" w:cstheme="minorHAnsi"/>
          <w:lang w:val="en-US"/>
        </w:rPr>
        <w:t>са</w:t>
      </w:r>
      <w:proofErr w:type="spellEnd"/>
      <w:r w:rsidRPr="002C2F72">
        <w:rPr>
          <w:rFonts w:eastAsia="Arial" w:cstheme="minorHAnsi"/>
          <w:spacing w:val="20"/>
          <w:lang w:val="en-US"/>
        </w:rPr>
        <w:t xml:space="preserve"> </w:t>
      </w:r>
      <w:proofErr w:type="spellStart"/>
      <w:r w:rsidRPr="002C2F72">
        <w:rPr>
          <w:rFonts w:eastAsia="Arial" w:cstheme="minorHAnsi"/>
          <w:lang w:val="en-US"/>
        </w:rPr>
        <w:t>комплементарним</w:t>
      </w:r>
      <w:proofErr w:type="spellEnd"/>
      <w:r w:rsidRPr="002C2F72">
        <w:rPr>
          <w:rFonts w:eastAsia="Arial" w:cstheme="minorHAnsi"/>
          <w:lang w:val="en-US"/>
        </w:rPr>
        <w:t xml:space="preserve"> </w:t>
      </w:r>
      <w:proofErr w:type="spellStart"/>
      <w:r w:rsidRPr="002C2F72">
        <w:rPr>
          <w:rFonts w:eastAsia="Arial" w:cstheme="minorHAnsi"/>
          <w:lang w:val="en-US"/>
        </w:rPr>
        <w:t>садржајима</w:t>
      </w:r>
      <w:proofErr w:type="spellEnd"/>
      <w:r w:rsidRPr="002C2F72">
        <w:rPr>
          <w:rFonts w:eastAsia="Arial" w:cstheme="minorHAnsi"/>
          <w:lang w:val="en-US"/>
        </w:rPr>
        <w:t>,</w:t>
      </w:r>
      <w:r w:rsidRPr="002C2F72">
        <w:rPr>
          <w:rFonts w:eastAsia="Arial" w:cstheme="minorHAnsi"/>
          <w:spacing w:val="19"/>
          <w:lang w:val="en-US"/>
        </w:rPr>
        <w:t xml:space="preserve"> </w:t>
      </w:r>
      <w:proofErr w:type="spellStart"/>
      <w:r w:rsidRPr="002C2F72">
        <w:rPr>
          <w:rFonts w:eastAsia="Arial" w:cstheme="minorHAnsi"/>
          <w:lang w:val="en-US"/>
        </w:rPr>
        <w:t>који</w:t>
      </w:r>
      <w:proofErr w:type="spellEnd"/>
      <w:r w:rsidRPr="002C2F72">
        <w:rPr>
          <w:rFonts w:eastAsia="Arial" w:cstheme="minorHAnsi"/>
          <w:spacing w:val="16"/>
          <w:lang w:val="en-US"/>
        </w:rPr>
        <w:t xml:space="preserve"> </w:t>
      </w:r>
      <w:proofErr w:type="spellStart"/>
      <w:r w:rsidRPr="002C2F72">
        <w:rPr>
          <w:rFonts w:eastAsia="Arial" w:cstheme="minorHAnsi"/>
          <w:lang w:val="en-US"/>
        </w:rPr>
        <w:t>је</w:t>
      </w:r>
      <w:proofErr w:type="spellEnd"/>
      <w:r w:rsidRPr="002C2F72">
        <w:rPr>
          <w:rFonts w:eastAsia="Arial" w:cstheme="minorHAnsi"/>
          <w:lang w:val="en-US"/>
        </w:rPr>
        <w:t xml:space="preserve"> </w:t>
      </w:r>
      <w:proofErr w:type="spellStart"/>
      <w:r w:rsidRPr="002C2F72">
        <w:rPr>
          <w:rFonts w:eastAsia="Arial" w:cstheme="minorHAnsi"/>
          <w:lang w:val="en-US"/>
        </w:rPr>
        <w:t>планиран</w:t>
      </w:r>
      <w:proofErr w:type="spellEnd"/>
      <w:r w:rsidRPr="002C2F72">
        <w:rPr>
          <w:rFonts w:eastAsia="Arial" w:cstheme="minorHAnsi"/>
          <w:spacing w:val="-1"/>
          <w:lang w:val="en-US"/>
        </w:rPr>
        <w:t xml:space="preserve"> </w:t>
      </w:r>
      <w:proofErr w:type="spellStart"/>
      <w:r w:rsidRPr="002C2F72">
        <w:rPr>
          <w:rFonts w:eastAsia="Arial" w:cstheme="minorHAnsi"/>
          <w:lang w:val="en-US"/>
        </w:rPr>
        <w:t>на</w:t>
      </w:r>
      <w:proofErr w:type="spellEnd"/>
      <w:r w:rsidRPr="002C2F72">
        <w:rPr>
          <w:rFonts w:eastAsia="Arial" w:cstheme="minorHAnsi"/>
          <w:lang w:val="en-US"/>
        </w:rPr>
        <w:t xml:space="preserve"> </w:t>
      </w:r>
      <w:proofErr w:type="spellStart"/>
      <w:r w:rsidRPr="002C2F72">
        <w:rPr>
          <w:rFonts w:eastAsia="Arial" w:cstheme="minorHAnsi"/>
          <w:lang w:val="en-US"/>
        </w:rPr>
        <w:t>локацији</w:t>
      </w:r>
      <w:proofErr w:type="spellEnd"/>
      <w:r w:rsidRPr="002C2F72">
        <w:rPr>
          <w:rFonts w:eastAsia="Arial" w:cstheme="minorHAnsi"/>
          <w:spacing w:val="-10"/>
          <w:lang w:val="en-US"/>
        </w:rPr>
        <w:t xml:space="preserve"> </w:t>
      </w:r>
      <w:proofErr w:type="spellStart"/>
      <w:r w:rsidRPr="002C2F72">
        <w:rPr>
          <w:rFonts w:eastAsia="Arial" w:cstheme="minorHAnsi"/>
          <w:lang w:val="en-US"/>
        </w:rPr>
        <w:t>уз</w:t>
      </w:r>
      <w:proofErr w:type="spellEnd"/>
      <w:r w:rsidRPr="002C2F72">
        <w:rPr>
          <w:rFonts w:eastAsia="Arial" w:cstheme="minorHAnsi"/>
          <w:lang w:val="en-US"/>
        </w:rPr>
        <w:t xml:space="preserve"> </w:t>
      </w:r>
      <w:proofErr w:type="spellStart"/>
      <w:r w:rsidRPr="002C2F72">
        <w:rPr>
          <w:rFonts w:eastAsia="Arial" w:cstheme="minorHAnsi"/>
          <w:lang w:val="en-US"/>
        </w:rPr>
        <w:t>Улицу</w:t>
      </w:r>
      <w:proofErr w:type="spellEnd"/>
      <w:r w:rsidRPr="002C2F72">
        <w:rPr>
          <w:rFonts w:eastAsia="Arial" w:cstheme="minorHAnsi"/>
          <w:spacing w:val="-1"/>
          <w:lang w:val="en-US"/>
        </w:rPr>
        <w:t xml:space="preserve"> </w:t>
      </w:r>
      <w:proofErr w:type="spellStart"/>
      <w:r w:rsidRPr="002C2F72">
        <w:rPr>
          <w:rFonts w:eastAsia="Arial" w:cstheme="minorHAnsi"/>
          <w:lang w:val="en-US"/>
        </w:rPr>
        <w:t>војводе</w:t>
      </w:r>
      <w:proofErr w:type="spellEnd"/>
      <w:r w:rsidRPr="002C2F72">
        <w:rPr>
          <w:rFonts w:eastAsia="Arial" w:cstheme="minorHAnsi"/>
          <w:lang w:val="en-US"/>
        </w:rPr>
        <w:t xml:space="preserve"> </w:t>
      </w:r>
      <w:proofErr w:type="spellStart"/>
      <w:r w:rsidRPr="002C2F72">
        <w:rPr>
          <w:rFonts w:eastAsia="Arial" w:cstheme="minorHAnsi"/>
          <w:lang w:val="en-US"/>
        </w:rPr>
        <w:t>Степе</w:t>
      </w:r>
      <w:proofErr w:type="spellEnd"/>
      <w:r w:rsidRPr="002C2F72">
        <w:rPr>
          <w:rFonts w:eastAsia="Arial" w:cstheme="minorHAnsi"/>
          <w:lang w:val="en-US"/>
        </w:rPr>
        <w:t>,</w:t>
      </w:r>
      <w:r w:rsidRPr="002C2F72">
        <w:rPr>
          <w:rFonts w:eastAsia="Arial" w:cstheme="minorHAnsi"/>
          <w:spacing w:val="-8"/>
          <w:lang w:val="en-US"/>
        </w:rPr>
        <w:t xml:space="preserve"> </w:t>
      </w:r>
      <w:r w:rsidRPr="002C2F72">
        <w:rPr>
          <w:rFonts w:eastAsia="Arial" w:cstheme="minorHAnsi"/>
          <w:lang w:val="en-US"/>
        </w:rPr>
        <w:t xml:space="preserve">у </w:t>
      </w:r>
      <w:proofErr w:type="spellStart"/>
      <w:r w:rsidRPr="002C2F72">
        <w:rPr>
          <w:rFonts w:eastAsia="Arial" w:cstheme="minorHAnsi"/>
          <w:lang w:val="en-US"/>
        </w:rPr>
        <w:t>просторној</w:t>
      </w:r>
      <w:proofErr w:type="spellEnd"/>
      <w:r w:rsidRPr="002C2F72">
        <w:rPr>
          <w:rFonts w:eastAsia="Arial" w:cstheme="minorHAnsi"/>
          <w:lang w:val="en-US"/>
        </w:rPr>
        <w:t xml:space="preserve"> </w:t>
      </w:r>
      <w:proofErr w:type="spellStart"/>
      <w:r w:rsidRPr="002C2F72">
        <w:rPr>
          <w:rFonts w:eastAsia="Arial" w:cstheme="minorHAnsi"/>
          <w:lang w:val="en-US"/>
        </w:rPr>
        <w:t>целини</w:t>
      </w:r>
      <w:proofErr w:type="spellEnd"/>
      <w:r w:rsidRPr="002C2F72">
        <w:rPr>
          <w:rFonts w:eastAsia="Arial" w:cstheme="minorHAnsi"/>
          <w:spacing w:val="-8"/>
          <w:lang w:val="en-US"/>
        </w:rPr>
        <w:t xml:space="preserve"> </w:t>
      </w:r>
      <w:proofErr w:type="spellStart"/>
      <w:r w:rsidRPr="002C2F72">
        <w:rPr>
          <w:rFonts w:eastAsia="Arial" w:cstheme="minorHAnsi"/>
          <w:lang w:val="en-US"/>
        </w:rPr>
        <w:t>Кумодраж</w:t>
      </w:r>
      <w:proofErr w:type="spellEnd"/>
      <w:r w:rsidRPr="002C2F72">
        <w:rPr>
          <w:rFonts w:eastAsia="Arial" w:cstheme="minorHAnsi"/>
          <w:lang w:val="en-US"/>
        </w:rPr>
        <w:t>.</w:t>
      </w:r>
    </w:p>
    <w:p w14:paraId="28C6EB00" w14:textId="350F0A30" w:rsidR="00C75D8A" w:rsidRPr="002C2F72" w:rsidRDefault="00C75D8A" w:rsidP="00C75D8A">
      <w:pPr>
        <w:widowControl w:val="0"/>
        <w:spacing w:before="71" w:after="0" w:line="240" w:lineRule="auto"/>
        <w:ind w:right="79"/>
        <w:jc w:val="both"/>
        <w:rPr>
          <w:rFonts w:eastAsia="Arial" w:cstheme="minorHAnsi"/>
          <w:lang w:val="en-US"/>
        </w:rPr>
      </w:pPr>
      <w:r w:rsidRPr="002C2F72">
        <w:rPr>
          <w:rFonts w:eastAsia="Arial" w:cstheme="minorHAnsi"/>
          <w:lang w:val="en-US"/>
        </w:rPr>
        <w:t>У</w:t>
      </w:r>
      <w:r w:rsidRPr="002C2F72">
        <w:rPr>
          <w:rFonts w:eastAsia="Arial" w:cstheme="minorHAnsi"/>
          <w:spacing w:val="7"/>
          <w:lang w:val="en-US"/>
        </w:rPr>
        <w:t xml:space="preserve"> </w:t>
      </w:r>
      <w:proofErr w:type="spellStart"/>
      <w:r w:rsidRPr="002C2F72">
        <w:rPr>
          <w:rFonts w:eastAsia="Arial" w:cstheme="minorHAnsi"/>
          <w:lang w:val="en-US"/>
        </w:rPr>
        <w:t>складу</w:t>
      </w:r>
      <w:proofErr w:type="spellEnd"/>
      <w:r w:rsidRPr="002C2F72">
        <w:rPr>
          <w:rFonts w:eastAsia="Arial" w:cstheme="minorHAnsi"/>
          <w:spacing w:val="7"/>
          <w:lang w:val="en-US"/>
        </w:rPr>
        <w:t xml:space="preserve"> </w:t>
      </w:r>
      <w:proofErr w:type="spellStart"/>
      <w:r w:rsidRPr="002C2F72">
        <w:rPr>
          <w:rFonts w:eastAsia="Arial" w:cstheme="minorHAnsi"/>
          <w:lang w:val="en-US"/>
        </w:rPr>
        <w:t>са</w:t>
      </w:r>
      <w:proofErr w:type="spellEnd"/>
      <w:r w:rsidRPr="002C2F72">
        <w:rPr>
          <w:rFonts w:eastAsia="Arial" w:cstheme="minorHAnsi"/>
          <w:spacing w:val="11"/>
          <w:lang w:val="en-US"/>
        </w:rPr>
        <w:t xml:space="preserve"> </w:t>
      </w:r>
      <w:proofErr w:type="spellStart"/>
      <w:r w:rsidRPr="002C2F72">
        <w:rPr>
          <w:rFonts w:eastAsia="Arial" w:cstheme="minorHAnsi"/>
          <w:lang w:val="en-US"/>
        </w:rPr>
        <w:t>просторним</w:t>
      </w:r>
      <w:proofErr w:type="spellEnd"/>
      <w:r w:rsidRPr="002C2F72">
        <w:rPr>
          <w:rFonts w:eastAsia="Arial" w:cstheme="minorHAnsi"/>
          <w:spacing w:val="-5"/>
          <w:lang w:val="en-US"/>
        </w:rPr>
        <w:t xml:space="preserve"> </w:t>
      </w:r>
      <w:proofErr w:type="spellStart"/>
      <w:r w:rsidRPr="002C2F72">
        <w:rPr>
          <w:rFonts w:eastAsia="Arial" w:cstheme="minorHAnsi"/>
          <w:lang w:val="en-US"/>
        </w:rPr>
        <w:t>планом</w:t>
      </w:r>
      <w:proofErr w:type="spellEnd"/>
      <w:r w:rsidRPr="002C2F72">
        <w:rPr>
          <w:rFonts w:eastAsia="Arial" w:cstheme="minorHAnsi"/>
          <w:spacing w:val="7"/>
          <w:lang w:val="en-US"/>
        </w:rPr>
        <w:t xml:space="preserve"> </w:t>
      </w:r>
      <w:proofErr w:type="spellStart"/>
      <w:r w:rsidRPr="002C2F72">
        <w:rPr>
          <w:rFonts w:eastAsia="Arial" w:cstheme="minorHAnsi"/>
          <w:lang w:val="en-US"/>
        </w:rPr>
        <w:t>подручја</w:t>
      </w:r>
      <w:proofErr w:type="spellEnd"/>
      <w:r w:rsidRPr="002C2F72">
        <w:rPr>
          <w:rFonts w:eastAsia="Arial" w:cstheme="minorHAnsi"/>
          <w:spacing w:val="7"/>
          <w:lang w:val="en-US"/>
        </w:rPr>
        <w:t xml:space="preserve"> </w:t>
      </w:r>
      <w:proofErr w:type="spellStart"/>
      <w:r w:rsidRPr="002C2F72">
        <w:rPr>
          <w:rFonts w:eastAsia="Arial" w:cstheme="minorHAnsi"/>
          <w:lang w:val="en-US"/>
        </w:rPr>
        <w:t>посебне</w:t>
      </w:r>
      <w:proofErr w:type="spellEnd"/>
      <w:r w:rsidRPr="002C2F72">
        <w:rPr>
          <w:rFonts w:eastAsia="Arial" w:cstheme="minorHAnsi"/>
          <w:spacing w:val="-1"/>
          <w:lang w:val="en-US"/>
        </w:rPr>
        <w:t xml:space="preserve"> </w:t>
      </w:r>
      <w:proofErr w:type="spellStart"/>
      <w:r w:rsidRPr="002C2F72">
        <w:rPr>
          <w:rFonts w:eastAsia="Arial" w:cstheme="minorHAnsi"/>
          <w:lang w:val="en-US"/>
        </w:rPr>
        <w:t>намене</w:t>
      </w:r>
      <w:proofErr w:type="spellEnd"/>
      <w:r w:rsidRPr="002C2F72">
        <w:rPr>
          <w:rFonts w:eastAsia="Arial" w:cstheme="minorHAnsi"/>
          <w:spacing w:val="7"/>
          <w:lang w:val="en-US"/>
        </w:rPr>
        <w:t xml:space="preserve"> </w:t>
      </w:r>
      <w:r w:rsidRPr="002C2F72">
        <w:rPr>
          <w:rFonts w:eastAsia="Arial" w:cstheme="minorHAnsi"/>
          <w:lang w:val="en-US"/>
        </w:rPr>
        <w:t xml:space="preserve">„БИО4 </w:t>
      </w:r>
      <w:proofErr w:type="spellStart"/>
      <w:proofErr w:type="gramStart"/>
      <w:r w:rsidRPr="002C2F72">
        <w:rPr>
          <w:rFonts w:eastAsia="Arial" w:cstheme="minorHAnsi"/>
          <w:lang w:val="en-US"/>
        </w:rPr>
        <w:t>кампус</w:t>
      </w:r>
      <w:proofErr w:type="spellEnd"/>
      <w:r w:rsidRPr="002C2F72">
        <w:rPr>
          <w:rFonts w:eastAsia="Arial" w:cstheme="minorHAnsi"/>
          <w:lang w:val="en-US"/>
        </w:rPr>
        <w:t>“</w:t>
      </w:r>
      <w:r w:rsidRPr="002C2F72">
        <w:rPr>
          <w:rFonts w:eastAsia="Arial" w:cstheme="minorHAnsi"/>
          <w:spacing w:val="-1"/>
          <w:lang w:val="en-US"/>
        </w:rPr>
        <w:t xml:space="preserve"> </w:t>
      </w:r>
      <w:r w:rsidRPr="002C2F72">
        <w:rPr>
          <w:rFonts w:eastAsia="Arial" w:cstheme="minorHAnsi"/>
          <w:spacing w:val="10"/>
          <w:lang w:val="en-US"/>
        </w:rPr>
        <w:t>(</w:t>
      </w:r>
      <w:proofErr w:type="spellStart"/>
      <w:proofErr w:type="gramEnd"/>
      <w:r w:rsidRPr="002C2F72">
        <w:rPr>
          <w:rFonts w:eastAsia="Arial" w:cstheme="minorHAnsi"/>
          <w:i/>
          <w:lang w:val="en-US"/>
        </w:rPr>
        <w:t>Сл.Гласник</w:t>
      </w:r>
      <w:proofErr w:type="spellEnd"/>
      <w:r w:rsidRPr="002C2F72">
        <w:rPr>
          <w:rFonts w:eastAsia="Arial" w:cstheme="minorHAnsi"/>
          <w:lang w:val="en-US"/>
        </w:rPr>
        <w:t xml:space="preserve"> </w:t>
      </w:r>
      <w:r w:rsidRPr="002C2F72">
        <w:rPr>
          <w:rFonts w:eastAsia="Arial" w:cstheme="minorHAnsi"/>
          <w:i/>
          <w:lang w:val="en-US"/>
        </w:rPr>
        <w:t>82/24</w:t>
      </w:r>
      <w:r w:rsidRPr="002C2F72">
        <w:rPr>
          <w:rFonts w:eastAsia="Arial" w:cstheme="minorHAnsi"/>
          <w:lang w:val="en-US"/>
        </w:rPr>
        <w:t xml:space="preserve">) </w:t>
      </w:r>
      <w:proofErr w:type="spellStart"/>
      <w:r w:rsidRPr="002C2F72">
        <w:rPr>
          <w:rFonts w:eastAsia="Arial" w:cstheme="minorHAnsi"/>
          <w:lang w:val="en-US"/>
        </w:rPr>
        <w:t>предвиђена</w:t>
      </w:r>
      <w:proofErr w:type="spellEnd"/>
      <w:r w:rsidRPr="002C2F72">
        <w:rPr>
          <w:rFonts w:eastAsia="Arial" w:cstheme="minorHAnsi"/>
          <w:lang w:val="en-US"/>
        </w:rPr>
        <w:t xml:space="preserve"> </w:t>
      </w:r>
      <w:proofErr w:type="spellStart"/>
      <w:r w:rsidRPr="002C2F72">
        <w:rPr>
          <w:rFonts w:eastAsia="Arial" w:cstheme="minorHAnsi"/>
          <w:lang w:val="en-US"/>
        </w:rPr>
        <w:t>је</w:t>
      </w:r>
      <w:proofErr w:type="spellEnd"/>
      <w:r w:rsidRPr="002C2F72">
        <w:rPr>
          <w:rFonts w:eastAsia="Arial" w:cstheme="minorHAnsi"/>
          <w:lang w:val="en-US"/>
        </w:rPr>
        <w:t xml:space="preserve"> </w:t>
      </w:r>
      <w:proofErr w:type="spellStart"/>
      <w:r w:rsidRPr="002C2F72">
        <w:rPr>
          <w:rFonts w:eastAsia="Arial" w:cstheme="minorHAnsi"/>
          <w:lang w:val="en-US"/>
        </w:rPr>
        <w:t>фазна</w:t>
      </w:r>
      <w:proofErr w:type="spellEnd"/>
      <w:r w:rsidRPr="002C2F72">
        <w:rPr>
          <w:rFonts w:eastAsia="Arial" w:cstheme="minorHAnsi"/>
          <w:spacing w:val="-1"/>
          <w:lang w:val="en-US"/>
        </w:rPr>
        <w:t xml:space="preserve"> </w:t>
      </w:r>
      <w:proofErr w:type="spellStart"/>
      <w:r w:rsidRPr="002C2F72">
        <w:rPr>
          <w:rFonts w:eastAsia="Arial" w:cstheme="minorHAnsi"/>
          <w:lang w:val="en-US"/>
        </w:rPr>
        <w:t>реализација</w:t>
      </w:r>
      <w:proofErr w:type="spellEnd"/>
      <w:r w:rsidRPr="002C2F72">
        <w:rPr>
          <w:rFonts w:eastAsia="Arial" w:cstheme="minorHAnsi"/>
          <w:spacing w:val="-1"/>
          <w:lang w:val="en-US"/>
        </w:rPr>
        <w:t xml:space="preserve"> </w:t>
      </w:r>
      <w:proofErr w:type="spellStart"/>
      <w:r w:rsidRPr="002C2F72">
        <w:rPr>
          <w:rFonts w:eastAsia="Arial" w:cstheme="minorHAnsi"/>
          <w:lang w:val="en-US"/>
        </w:rPr>
        <w:t>комплекса</w:t>
      </w:r>
      <w:proofErr w:type="spellEnd"/>
      <w:r w:rsidRPr="002C2F72">
        <w:rPr>
          <w:rFonts w:eastAsia="Arial" w:cstheme="minorHAnsi"/>
          <w:spacing w:val="-12"/>
          <w:lang w:val="en-US"/>
        </w:rPr>
        <w:t xml:space="preserve"> </w:t>
      </w:r>
      <w:r w:rsidRPr="002C2F72">
        <w:rPr>
          <w:rFonts w:eastAsia="Arial" w:cstheme="minorHAnsi"/>
          <w:lang w:val="en-US"/>
        </w:rPr>
        <w:t>БИО4</w:t>
      </w:r>
      <w:r w:rsidRPr="002C2F72">
        <w:rPr>
          <w:rFonts w:eastAsia="Arial" w:cstheme="minorHAnsi"/>
          <w:spacing w:val="-7"/>
          <w:lang w:val="en-US"/>
        </w:rPr>
        <w:t xml:space="preserve"> </w:t>
      </w:r>
      <w:proofErr w:type="spellStart"/>
      <w:r w:rsidRPr="002C2F72">
        <w:rPr>
          <w:rFonts w:eastAsia="Arial" w:cstheme="minorHAnsi"/>
          <w:lang w:val="en-US"/>
        </w:rPr>
        <w:t>Кампуса</w:t>
      </w:r>
      <w:proofErr w:type="spellEnd"/>
      <w:r w:rsidRPr="002C2F72">
        <w:rPr>
          <w:rFonts w:eastAsia="Arial" w:cstheme="minorHAnsi"/>
          <w:lang w:val="en-US"/>
        </w:rPr>
        <w:t>.</w:t>
      </w:r>
    </w:p>
    <w:p w14:paraId="723238FC" w14:textId="77777777" w:rsidR="00C75D8A" w:rsidRPr="002C2F72" w:rsidRDefault="00C75D8A" w:rsidP="00C75D8A">
      <w:pPr>
        <w:widowControl w:val="0"/>
        <w:spacing w:before="6" w:after="0" w:line="240" w:lineRule="exact"/>
        <w:rPr>
          <w:rFonts w:eastAsia="Calibri" w:cstheme="minorHAnsi"/>
          <w:sz w:val="24"/>
          <w:szCs w:val="24"/>
          <w:lang w:val="en-US"/>
        </w:rPr>
      </w:pPr>
    </w:p>
    <w:p w14:paraId="0BC12186" w14:textId="77777777" w:rsidR="00C75D8A" w:rsidRPr="002C2F72" w:rsidRDefault="00C75D8A" w:rsidP="00C75D8A">
      <w:pPr>
        <w:widowControl w:val="0"/>
        <w:spacing w:after="0" w:line="275" w:lineRule="auto"/>
        <w:ind w:right="59"/>
        <w:jc w:val="both"/>
        <w:rPr>
          <w:rFonts w:eastAsia="Arial" w:cstheme="minorHAnsi"/>
          <w:lang w:val="en-US"/>
        </w:rPr>
      </w:pPr>
      <w:proofErr w:type="spellStart"/>
      <w:r w:rsidRPr="002C2F72">
        <w:rPr>
          <w:rFonts w:eastAsia="Arial" w:cstheme="minorHAnsi"/>
          <w:b/>
          <w:bCs/>
          <w:lang w:val="en-US"/>
        </w:rPr>
        <w:t>Фаза</w:t>
      </w:r>
      <w:proofErr w:type="spellEnd"/>
      <w:r w:rsidRPr="002C2F72">
        <w:rPr>
          <w:rFonts w:eastAsia="Arial" w:cstheme="minorHAnsi"/>
          <w:b/>
          <w:bCs/>
          <w:spacing w:val="-2"/>
          <w:lang w:val="en-US"/>
        </w:rPr>
        <w:t xml:space="preserve"> </w:t>
      </w:r>
      <w:r w:rsidRPr="002C2F72">
        <w:rPr>
          <w:rFonts w:eastAsia="Arial" w:cstheme="minorHAnsi"/>
          <w:b/>
          <w:bCs/>
          <w:lang w:val="en-US"/>
        </w:rPr>
        <w:t>А</w:t>
      </w:r>
      <w:r w:rsidRPr="002C2F72">
        <w:rPr>
          <w:rFonts w:eastAsia="Arial" w:cstheme="minorHAnsi"/>
          <w:b/>
          <w:bCs/>
          <w:spacing w:val="5"/>
          <w:lang w:val="en-US"/>
        </w:rPr>
        <w:t xml:space="preserve"> </w:t>
      </w:r>
      <w:proofErr w:type="spellStart"/>
      <w:r w:rsidRPr="002C2F72">
        <w:rPr>
          <w:rFonts w:eastAsia="Arial" w:cstheme="minorHAnsi"/>
          <w:lang w:val="en-US"/>
        </w:rPr>
        <w:t>реализације</w:t>
      </w:r>
      <w:proofErr w:type="spellEnd"/>
      <w:r w:rsidRPr="002C2F72">
        <w:rPr>
          <w:rFonts w:eastAsia="Arial" w:cstheme="minorHAnsi"/>
          <w:spacing w:val="2"/>
          <w:lang w:val="en-US"/>
        </w:rPr>
        <w:t xml:space="preserve"> </w:t>
      </w:r>
      <w:proofErr w:type="spellStart"/>
      <w:r w:rsidRPr="002C2F72">
        <w:rPr>
          <w:rFonts w:eastAsia="Arial" w:cstheme="minorHAnsi"/>
          <w:lang w:val="en-US"/>
        </w:rPr>
        <w:t>обухвата</w:t>
      </w:r>
      <w:proofErr w:type="spellEnd"/>
      <w:r w:rsidRPr="002C2F72">
        <w:rPr>
          <w:rFonts w:eastAsia="Arial" w:cstheme="minorHAnsi"/>
          <w:spacing w:val="3"/>
          <w:lang w:val="en-US"/>
        </w:rPr>
        <w:t xml:space="preserve"> </w:t>
      </w:r>
      <w:proofErr w:type="spellStart"/>
      <w:r w:rsidRPr="002C2F72">
        <w:rPr>
          <w:rFonts w:eastAsia="Arial" w:cstheme="minorHAnsi"/>
          <w:lang w:val="en-US"/>
        </w:rPr>
        <w:t>научно-истраживачки</w:t>
      </w:r>
      <w:proofErr w:type="spellEnd"/>
      <w:r w:rsidRPr="002C2F72">
        <w:rPr>
          <w:rFonts w:eastAsia="Arial" w:cstheme="minorHAnsi"/>
          <w:spacing w:val="-20"/>
          <w:lang w:val="en-US"/>
        </w:rPr>
        <w:t xml:space="preserve"> </w:t>
      </w:r>
      <w:proofErr w:type="spellStart"/>
      <w:r w:rsidRPr="002C2F72">
        <w:rPr>
          <w:rFonts w:eastAsia="Arial" w:cstheme="minorHAnsi"/>
          <w:lang w:val="en-US"/>
        </w:rPr>
        <w:t>кампус</w:t>
      </w:r>
      <w:proofErr w:type="spellEnd"/>
      <w:r w:rsidRPr="002C2F72">
        <w:rPr>
          <w:rFonts w:eastAsia="Arial" w:cstheme="minorHAnsi"/>
          <w:spacing w:val="-4"/>
          <w:lang w:val="en-US"/>
        </w:rPr>
        <w:t xml:space="preserve"> </w:t>
      </w:r>
      <w:proofErr w:type="spellStart"/>
      <w:r w:rsidRPr="002C2F72">
        <w:rPr>
          <w:rFonts w:eastAsia="Arial" w:cstheme="minorHAnsi"/>
          <w:lang w:val="en-US"/>
        </w:rPr>
        <w:t>са</w:t>
      </w:r>
      <w:proofErr w:type="spellEnd"/>
      <w:r w:rsidRPr="002C2F72">
        <w:rPr>
          <w:rFonts w:eastAsia="Arial" w:cstheme="minorHAnsi"/>
          <w:spacing w:val="3"/>
          <w:lang w:val="en-US"/>
        </w:rPr>
        <w:t xml:space="preserve"> </w:t>
      </w:r>
      <w:proofErr w:type="spellStart"/>
      <w:r w:rsidRPr="002C2F72">
        <w:rPr>
          <w:rFonts w:eastAsia="Arial" w:cstheme="minorHAnsi"/>
          <w:lang w:val="en-US"/>
        </w:rPr>
        <w:t>комплементарним</w:t>
      </w:r>
      <w:proofErr w:type="spellEnd"/>
      <w:r w:rsidRPr="002C2F72">
        <w:rPr>
          <w:rFonts w:eastAsia="Arial" w:cstheme="minorHAnsi"/>
          <w:spacing w:val="-17"/>
          <w:lang w:val="en-US"/>
        </w:rPr>
        <w:t xml:space="preserve"> </w:t>
      </w:r>
      <w:proofErr w:type="spellStart"/>
      <w:r w:rsidRPr="002C2F72">
        <w:rPr>
          <w:rFonts w:eastAsia="Arial" w:cstheme="minorHAnsi"/>
          <w:lang w:val="en-US"/>
        </w:rPr>
        <w:t>садржајима</w:t>
      </w:r>
      <w:proofErr w:type="spellEnd"/>
      <w:r w:rsidRPr="002C2F72">
        <w:rPr>
          <w:rFonts w:eastAsia="Arial" w:cstheme="minorHAnsi"/>
          <w:lang w:val="en-US"/>
        </w:rPr>
        <w:t xml:space="preserve"> (</w:t>
      </w:r>
      <w:proofErr w:type="spellStart"/>
      <w:r w:rsidRPr="002C2F72">
        <w:rPr>
          <w:rFonts w:eastAsia="Arial" w:cstheme="minorHAnsi"/>
          <w:lang w:val="en-US"/>
        </w:rPr>
        <w:t>целина</w:t>
      </w:r>
      <w:proofErr w:type="spellEnd"/>
      <w:r w:rsidRPr="002C2F72">
        <w:rPr>
          <w:rFonts w:eastAsia="Arial" w:cstheme="minorHAnsi"/>
          <w:spacing w:val="7"/>
          <w:lang w:val="en-US"/>
        </w:rPr>
        <w:t xml:space="preserve"> </w:t>
      </w:r>
      <w:r w:rsidRPr="002C2F72">
        <w:rPr>
          <w:rFonts w:eastAsia="Arial" w:cstheme="minorHAnsi"/>
          <w:lang w:val="en-US"/>
        </w:rPr>
        <w:t>Ј1.1</w:t>
      </w:r>
      <w:r w:rsidRPr="002C2F72">
        <w:rPr>
          <w:rFonts w:eastAsia="Arial" w:cstheme="minorHAnsi"/>
          <w:spacing w:val="7"/>
          <w:lang w:val="en-US"/>
        </w:rPr>
        <w:t xml:space="preserve"> </w:t>
      </w:r>
      <w:r w:rsidRPr="002C2F72">
        <w:rPr>
          <w:rFonts w:eastAsia="Arial" w:cstheme="minorHAnsi"/>
          <w:lang w:val="en-US"/>
        </w:rPr>
        <w:t>и</w:t>
      </w:r>
      <w:r w:rsidRPr="002C2F72">
        <w:rPr>
          <w:rFonts w:eastAsia="Arial" w:cstheme="minorHAnsi"/>
          <w:spacing w:val="7"/>
          <w:lang w:val="en-US"/>
        </w:rPr>
        <w:t xml:space="preserve"> </w:t>
      </w:r>
      <w:proofErr w:type="spellStart"/>
      <w:r w:rsidRPr="002C2F72">
        <w:rPr>
          <w:rFonts w:eastAsia="Arial" w:cstheme="minorHAnsi"/>
          <w:lang w:val="en-US"/>
        </w:rPr>
        <w:t>целина</w:t>
      </w:r>
      <w:proofErr w:type="spellEnd"/>
      <w:r w:rsidRPr="002C2F72">
        <w:rPr>
          <w:rFonts w:eastAsia="Arial" w:cstheme="minorHAnsi"/>
          <w:spacing w:val="7"/>
          <w:lang w:val="en-US"/>
        </w:rPr>
        <w:t xml:space="preserve"> </w:t>
      </w:r>
      <w:r w:rsidRPr="002C2F72">
        <w:rPr>
          <w:rFonts w:eastAsia="Arial" w:cstheme="minorHAnsi"/>
          <w:lang w:val="en-US"/>
        </w:rPr>
        <w:t>Ј1.2),</w:t>
      </w:r>
      <w:r w:rsidRPr="002C2F72">
        <w:rPr>
          <w:rFonts w:eastAsia="Arial" w:cstheme="minorHAnsi"/>
          <w:spacing w:val="2"/>
          <w:lang w:val="en-US"/>
        </w:rPr>
        <w:t xml:space="preserve"> </w:t>
      </w:r>
      <w:proofErr w:type="spellStart"/>
      <w:r w:rsidRPr="002C2F72">
        <w:rPr>
          <w:rFonts w:eastAsia="Arial" w:cstheme="minorHAnsi"/>
          <w:lang w:val="en-US"/>
        </w:rPr>
        <w:t>који</w:t>
      </w:r>
      <w:proofErr w:type="spellEnd"/>
      <w:r w:rsidRPr="002C2F72">
        <w:rPr>
          <w:rFonts w:eastAsia="Arial" w:cstheme="minorHAnsi"/>
          <w:spacing w:val="3"/>
          <w:lang w:val="en-US"/>
        </w:rPr>
        <w:t xml:space="preserve"> </w:t>
      </w:r>
      <w:proofErr w:type="spellStart"/>
      <w:r w:rsidRPr="002C2F72">
        <w:rPr>
          <w:rFonts w:eastAsia="Arial" w:cstheme="minorHAnsi"/>
          <w:lang w:val="en-US"/>
        </w:rPr>
        <w:t>су</w:t>
      </w:r>
      <w:proofErr w:type="spellEnd"/>
      <w:r w:rsidRPr="002C2F72">
        <w:rPr>
          <w:rFonts w:eastAsia="Arial" w:cstheme="minorHAnsi"/>
          <w:spacing w:val="7"/>
          <w:lang w:val="en-US"/>
        </w:rPr>
        <w:t xml:space="preserve"> </w:t>
      </w:r>
      <w:proofErr w:type="spellStart"/>
      <w:r w:rsidRPr="002C2F72">
        <w:rPr>
          <w:rFonts w:eastAsia="Arial" w:cstheme="minorHAnsi"/>
          <w:lang w:val="en-US"/>
        </w:rPr>
        <w:t>планирани</w:t>
      </w:r>
      <w:proofErr w:type="spellEnd"/>
      <w:r w:rsidRPr="002C2F72">
        <w:rPr>
          <w:rFonts w:eastAsia="Arial" w:cstheme="minorHAnsi"/>
          <w:spacing w:val="7"/>
          <w:lang w:val="en-US"/>
        </w:rPr>
        <w:t xml:space="preserve"> </w:t>
      </w:r>
      <w:proofErr w:type="spellStart"/>
      <w:r w:rsidRPr="002C2F72">
        <w:rPr>
          <w:rFonts w:eastAsia="Arial" w:cstheme="minorHAnsi"/>
          <w:lang w:val="en-US"/>
        </w:rPr>
        <w:t>између</w:t>
      </w:r>
      <w:proofErr w:type="spellEnd"/>
      <w:r w:rsidRPr="002C2F72">
        <w:rPr>
          <w:rFonts w:eastAsia="Arial" w:cstheme="minorHAnsi"/>
          <w:lang w:val="en-US"/>
        </w:rPr>
        <w:t xml:space="preserve"> </w:t>
      </w:r>
      <w:proofErr w:type="spellStart"/>
      <w:r w:rsidRPr="002C2F72">
        <w:rPr>
          <w:rFonts w:eastAsia="Arial" w:cstheme="minorHAnsi"/>
          <w:lang w:val="en-US"/>
        </w:rPr>
        <w:t>Улица</w:t>
      </w:r>
      <w:proofErr w:type="spellEnd"/>
      <w:r w:rsidRPr="002C2F72">
        <w:rPr>
          <w:rFonts w:eastAsia="Arial" w:cstheme="minorHAnsi"/>
          <w:spacing w:val="7"/>
          <w:lang w:val="en-US"/>
        </w:rPr>
        <w:t xml:space="preserve"> </w:t>
      </w:r>
      <w:proofErr w:type="spellStart"/>
      <w:r w:rsidRPr="002C2F72">
        <w:rPr>
          <w:rFonts w:eastAsia="Arial" w:cstheme="minorHAnsi"/>
          <w:lang w:val="en-US"/>
        </w:rPr>
        <w:t>војводе</w:t>
      </w:r>
      <w:proofErr w:type="spellEnd"/>
      <w:r w:rsidRPr="002C2F72">
        <w:rPr>
          <w:rFonts w:eastAsia="Arial" w:cstheme="minorHAnsi"/>
          <w:spacing w:val="7"/>
          <w:lang w:val="en-US"/>
        </w:rPr>
        <w:t xml:space="preserve"> </w:t>
      </w:r>
      <w:proofErr w:type="spellStart"/>
      <w:r w:rsidRPr="002C2F72">
        <w:rPr>
          <w:rFonts w:eastAsia="Arial" w:cstheme="minorHAnsi"/>
          <w:lang w:val="en-US"/>
        </w:rPr>
        <w:t>Степе</w:t>
      </w:r>
      <w:proofErr w:type="spellEnd"/>
      <w:r w:rsidRPr="002C2F72">
        <w:rPr>
          <w:rFonts w:eastAsia="Arial" w:cstheme="minorHAnsi"/>
          <w:lang w:val="en-US"/>
        </w:rPr>
        <w:t xml:space="preserve">, </w:t>
      </w:r>
      <w:proofErr w:type="spellStart"/>
      <w:r w:rsidRPr="002C2F72">
        <w:rPr>
          <w:rFonts w:eastAsia="Arial" w:cstheme="minorHAnsi"/>
          <w:lang w:val="en-US"/>
        </w:rPr>
        <w:t>Булевара</w:t>
      </w:r>
      <w:proofErr w:type="spellEnd"/>
      <w:r w:rsidRPr="002C2F72">
        <w:rPr>
          <w:rFonts w:eastAsia="Arial" w:cstheme="minorHAnsi"/>
          <w:spacing w:val="7"/>
          <w:lang w:val="en-US"/>
        </w:rPr>
        <w:t xml:space="preserve"> </w:t>
      </w:r>
      <w:proofErr w:type="spellStart"/>
      <w:r w:rsidRPr="002C2F72">
        <w:rPr>
          <w:rFonts w:eastAsia="Arial" w:cstheme="minorHAnsi"/>
          <w:lang w:val="en-US"/>
        </w:rPr>
        <w:t>Пеке</w:t>
      </w:r>
      <w:proofErr w:type="spellEnd"/>
      <w:r w:rsidRPr="002C2F72">
        <w:rPr>
          <w:rFonts w:eastAsia="Arial" w:cstheme="minorHAnsi"/>
          <w:lang w:val="en-US"/>
        </w:rPr>
        <w:t xml:space="preserve"> </w:t>
      </w:r>
      <w:proofErr w:type="spellStart"/>
      <w:r w:rsidRPr="002C2F72">
        <w:rPr>
          <w:rFonts w:eastAsia="Arial" w:cstheme="minorHAnsi"/>
          <w:lang w:val="en-US"/>
        </w:rPr>
        <w:t>Дапчевића</w:t>
      </w:r>
      <w:proofErr w:type="spellEnd"/>
      <w:r w:rsidRPr="002C2F72">
        <w:rPr>
          <w:rFonts w:eastAsia="Arial" w:cstheme="minorHAnsi"/>
          <w:spacing w:val="-1"/>
          <w:lang w:val="en-US"/>
        </w:rPr>
        <w:t xml:space="preserve"> </w:t>
      </w:r>
      <w:r w:rsidRPr="002C2F72">
        <w:rPr>
          <w:rFonts w:eastAsia="Arial" w:cstheme="minorHAnsi"/>
          <w:lang w:val="en-US"/>
        </w:rPr>
        <w:t>и</w:t>
      </w:r>
      <w:r w:rsidRPr="002C2F72">
        <w:rPr>
          <w:rFonts w:eastAsia="Arial" w:cstheme="minorHAnsi"/>
          <w:spacing w:val="-1"/>
          <w:lang w:val="en-US"/>
        </w:rPr>
        <w:t xml:space="preserve"> </w:t>
      </w:r>
      <w:proofErr w:type="spellStart"/>
      <w:r w:rsidRPr="002C2F72">
        <w:rPr>
          <w:rFonts w:eastAsia="Arial" w:cstheme="minorHAnsi"/>
          <w:lang w:val="en-US"/>
        </w:rPr>
        <w:t>насеља</w:t>
      </w:r>
      <w:proofErr w:type="spellEnd"/>
      <w:r w:rsidRPr="002C2F72">
        <w:rPr>
          <w:rFonts w:eastAsia="Arial" w:cstheme="minorHAnsi"/>
          <w:lang w:val="en-US"/>
        </w:rPr>
        <w:t xml:space="preserve"> </w:t>
      </w:r>
      <w:proofErr w:type="spellStart"/>
      <w:r w:rsidRPr="002C2F72">
        <w:rPr>
          <w:rFonts w:eastAsia="Arial" w:cstheme="minorHAnsi"/>
          <w:lang w:val="en-US"/>
        </w:rPr>
        <w:t>Кумодраж</w:t>
      </w:r>
      <w:proofErr w:type="spellEnd"/>
      <w:r w:rsidRPr="002C2F72">
        <w:rPr>
          <w:rFonts w:eastAsia="Arial" w:cstheme="minorHAnsi"/>
          <w:spacing w:val="-11"/>
          <w:lang w:val="en-US"/>
        </w:rPr>
        <w:t xml:space="preserve"> </w:t>
      </w:r>
      <w:r w:rsidRPr="002C2F72">
        <w:rPr>
          <w:rFonts w:eastAsia="Arial" w:cstheme="minorHAnsi"/>
          <w:lang w:val="en-US"/>
        </w:rPr>
        <w:t>1,</w:t>
      </w:r>
      <w:r w:rsidRPr="002C2F72">
        <w:rPr>
          <w:rFonts w:eastAsia="Arial" w:cstheme="minorHAnsi"/>
          <w:spacing w:val="-2"/>
          <w:lang w:val="en-US"/>
        </w:rPr>
        <w:t xml:space="preserve"> </w:t>
      </w:r>
      <w:proofErr w:type="spellStart"/>
      <w:r w:rsidRPr="002C2F72">
        <w:rPr>
          <w:rFonts w:eastAsia="Arial" w:cstheme="minorHAnsi"/>
          <w:lang w:val="en-US"/>
        </w:rPr>
        <w:t>на</w:t>
      </w:r>
      <w:proofErr w:type="spellEnd"/>
      <w:r w:rsidRPr="002C2F72">
        <w:rPr>
          <w:rFonts w:eastAsia="Arial" w:cstheme="minorHAnsi"/>
          <w:lang w:val="en-US"/>
        </w:rPr>
        <w:t xml:space="preserve"> </w:t>
      </w:r>
      <w:proofErr w:type="spellStart"/>
      <w:r w:rsidRPr="002C2F72">
        <w:rPr>
          <w:rFonts w:eastAsia="Arial" w:cstheme="minorHAnsi"/>
          <w:lang w:val="en-US"/>
        </w:rPr>
        <w:t>површини</w:t>
      </w:r>
      <w:proofErr w:type="spellEnd"/>
      <w:r w:rsidRPr="002C2F72">
        <w:rPr>
          <w:rFonts w:eastAsia="Arial" w:cstheme="minorHAnsi"/>
          <w:spacing w:val="-11"/>
          <w:lang w:val="en-US"/>
        </w:rPr>
        <w:t xml:space="preserve"> </w:t>
      </w:r>
      <w:proofErr w:type="spellStart"/>
      <w:r w:rsidRPr="002C2F72">
        <w:rPr>
          <w:rFonts w:eastAsia="Arial" w:cstheme="minorHAnsi"/>
          <w:lang w:val="en-US"/>
        </w:rPr>
        <w:t>од</w:t>
      </w:r>
      <w:proofErr w:type="spellEnd"/>
      <w:r w:rsidRPr="002C2F72">
        <w:rPr>
          <w:rFonts w:eastAsia="Arial" w:cstheme="minorHAnsi"/>
          <w:lang w:val="en-US"/>
        </w:rPr>
        <w:t xml:space="preserve"> </w:t>
      </w:r>
      <w:proofErr w:type="spellStart"/>
      <w:r w:rsidRPr="002C2F72">
        <w:rPr>
          <w:rFonts w:eastAsia="Arial" w:cstheme="minorHAnsi"/>
          <w:lang w:val="en-US"/>
        </w:rPr>
        <w:t>oкo</w:t>
      </w:r>
      <w:proofErr w:type="spellEnd"/>
      <w:r w:rsidRPr="002C2F72">
        <w:rPr>
          <w:rFonts w:eastAsia="Arial" w:cstheme="minorHAnsi"/>
          <w:spacing w:val="-3"/>
          <w:lang w:val="en-US"/>
        </w:rPr>
        <w:t xml:space="preserve"> </w:t>
      </w:r>
      <w:r w:rsidRPr="002C2F72">
        <w:rPr>
          <w:rFonts w:eastAsia="Arial" w:cstheme="minorHAnsi"/>
          <w:lang w:val="en-US"/>
        </w:rPr>
        <w:t>9,4 ha.</w:t>
      </w:r>
    </w:p>
    <w:p w14:paraId="0B2FBC78" w14:textId="77777777" w:rsidR="00C75D8A" w:rsidRPr="002C2F72" w:rsidRDefault="00C75D8A" w:rsidP="00C75D8A">
      <w:pPr>
        <w:widowControl w:val="0"/>
        <w:spacing w:before="1" w:after="0" w:line="120" w:lineRule="exact"/>
        <w:rPr>
          <w:rFonts w:eastAsia="Calibri" w:cstheme="minorHAnsi"/>
          <w:sz w:val="12"/>
          <w:szCs w:val="12"/>
          <w:lang w:val="en-US"/>
        </w:rPr>
      </w:pPr>
    </w:p>
    <w:p w14:paraId="415DF035" w14:textId="235EA79B" w:rsidR="00C75D8A" w:rsidRPr="002C2F72" w:rsidRDefault="00C75D8A" w:rsidP="00C75D8A">
      <w:pPr>
        <w:widowControl w:val="0"/>
        <w:spacing w:after="0" w:line="275" w:lineRule="auto"/>
        <w:ind w:right="51"/>
        <w:jc w:val="both"/>
        <w:rPr>
          <w:rFonts w:eastAsia="Arial" w:cstheme="minorHAnsi"/>
          <w:lang w:val="en-US"/>
        </w:rPr>
      </w:pPr>
      <w:proofErr w:type="spellStart"/>
      <w:r w:rsidRPr="002C2F72">
        <w:rPr>
          <w:rFonts w:eastAsia="Arial" w:cstheme="minorHAnsi"/>
          <w:b/>
          <w:bCs/>
          <w:lang w:val="en-US"/>
        </w:rPr>
        <w:t>Фаза</w:t>
      </w:r>
      <w:proofErr w:type="spellEnd"/>
      <w:r w:rsidRPr="002C2F72">
        <w:rPr>
          <w:rFonts w:eastAsia="Arial" w:cstheme="minorHAnsi"/>
          <w:b/>
          <w:bCs/>
          <w:spacing w:val="10"/>
          <w:lang w:val="en-US"/>
        </w:rPr>
        <w:t xml:space="preserve"> </w:t>
      </w:r>
      <w:r w:rsidRPr="002C2F72">
        <w:rPr>
          <w:rFonts w:eastAsia="Arial" w:cstheme="minorHAnsi"/>
          <w:b/>
          <w:bCs/>
          <w:lang w:val="en-US"/>
        </w:rPr>
        <w:t>Б</w:t>
      </w:r>
      <w:r w:rsidRPr="002C2F72">
        <w:rPr>
          <w:rFonts w:eastAsia="Arial" w:cstheme="minorHAnsi"/>
          <w:b/>
          <w:bCs/>
          <w:spacing w:val="15"/>
          <w:lang w:val="en-US"/>
        </w:rPr>
        <w:t xml:space="preserve"> </w:t>
      </w:r>
      <w:proofErr w:type="spellStart"/>
      <w:r w:rsidRPr="002C2F72">
        <w:rPr>
          <w:rFonts w:eastAsia="Arial" w:cstheme="minorHAnsi"/>
          <w:lang w:val="en-US"/>
        </w:rPr>
        <w:t>обухвата</w:t>
      </w:r>
      <w:proofErr w:type="spellEnd"/>
      <w:r w:rsidRPr="002C2F72">
        <w:rPr>
          <w:rFonts w:eastAsia="Arial" w:cstheme="minorHAnsi"/>
          <w:spacing w:val="16"/>
          <w:lang w:val="en-US"/>
        </w:rPr>
        <w:t xml:space="preserve"> </w:t>
      </w:r>
      <w:proofErr w:type="spellStart"/>
      <w:r w:rsidRPr="002C2F72">
        <w:rPr>
          <w:rFonts w:eastAsia="Arial" w:cstheme="minorHAnsi"/>
          <w:lang w:val="en-US"/>
        </w:rPr>
        <w:t>постојећи</w:t>
      </w:r>
      <w:proofErr w:type="spellEnd"/>
      <w:r w:rsidRPr="002C2F72">
        <w:rPr>
          <w:rFonts w:eastAsia="Arial" w:cstheme="minorHAnsi"/>
          <w:spacing w:val="6"/>
          <w:lang w:val="en-US"/>
        </w:rPr>
        <w:t xml:space="preserve"> </w:t>
      </w:r>
      <w:proofErr w:type="spellStart"/>
      <w:r w:rsidRPr="002C2F72">
        <w:rPr>
          <w:rFonts w:eastAsia="Arial" w:cstheme="minorHAnsi"/>
          <w:lang w:val="en-US"/>
        </w:rPr>
        <w:t>комплекс</w:t>
      </w:r>
      <w:proofErr w:type="spellEnd"/>
      <w:r w:rsidRPr="002C2F72">
        <w:rPr>
          <w:rFonts w:eastAsia="Arial" w:cstheme="minorHAnsi"/>
          <w:spacing w:val="6"/>
          <w:lang w:val="en-US"/>
        </w:rPr>
        <w:t xml:space="preserve"> </w:t>
      </w:r>
      <w:proofErr w:type="spellStart"/>
      <w:r w:rsidRPr="002C2F72">
        <w:rPr>
          <w:rFonts w:eastAsia="Arial" w:cstheme="minorHAnsi"/>
          <w:lang w:val="en-US"/>
        </w:rPr>
        <w:t>Фармацеутског</w:t>
      </w:r>
      <w:proofErr w:type="spellEnd"/>
      <w:r w:rsidRPr="002C2F72">
        <w:rPr>
          <w:rFonts w:eastAsia="Arial" w:cstheme="minorHAnsi"/>
          <w:lang w:val="en-US"/>
        </w:rPr>
        <w:t xml:space="preserve"> </w:t>
      </w:r>
      <w:proofErr w:type="spellStart"/>
      <w:r w:rsidRPr="002C2F72">
        <w:rPr>
          <w:rFonts w:eastAsia="Arial" w:cstheme="minorHAnsi"/>
          <w:lang w:val="en-US"/>
        </w:rPr>
        <w:t>факултета</w:t>
      </w:r>
      <w:proofErr w:type="spellEnd"/>
      <w:r w:rsidRPr="002C2F72">
        <w:rPr>
          <w:rFonts w:eastAsia="Arial" w:cstheme="minorHAnsi"/>
          <w:spacing w:val="16"/>
          <w:lang w:val="en-US"/>
        </w:rPr>
        <w:t xml:space="preserve"> </w:t>
      </w:r>
      <w:r w:rsidRPr="002C2F72">
        <w:rPr>
          <w:rFonts w:eastAsia="Arial" w:cstheme="minorHAnsi"/>
          <w:lang w:val="en-US"/>
        </w:rPr>
        <w:t>и</w:t>
      </w:r>
      <w:r w:rsidRPr="002C2F72">
        <w:rPr>
          <w:rFonts w:eastAsia="Arial" w:cstheme="minorHAnsi"/>
          <w:spacing w:val="14"/>
          <w:lang w:val="en-US"/>
        </w:rPr>
        <w:t xml:space="preserve"> </w:t>
      </w:r>
      <w:proofErr w:type="spellStart"/>
      <w:r w:rsidRPr="002C2F72">
        <w:rPr>
          <w:rFonts w:eastAsia="Arial" w:cstheme="minorHAnsi"/>
          <w:lang w:val="en-US"/>
        </w:rPr>
        <w:t>комплекс</w:t>
      </w:r>
      <w:proofErr w:type="spellEnd"/>
      <w:r w:rsidRPr="002C2F72">
        <w:rPr>
          <w:rFonts w:eastAsia="Arial" w:cstheme="minorHAnsi"/>
          <w:spacing w:val="6"/>
          <w:lang w:val="en-US"/>
        </w:rPr>
        <w:t xml:space="preserve"> </w:t>
      </w:r>
      <w:proofErr w:type="spellStart"/>
      <w:r w:rsidRPr="002C2F72">
        <w:rPr>
          <w:rFonts w:eastAsia="Arial" w:cstheme="minorHAnsi"/>
          <w:lang w:val="en-US"/>
        </w:rPr>
        <w:t>Института</w:t>
      </w:r>
      <w:proofErr w:type="spellEnd"/>
      <w:r w:rsidRPr="002C2F72">
        <w:rPr>
          <w:rFonts w:eastAsia="Arial" w:cstheme="minorHAnsi"/>
          <w:spacing w:val="5"/>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вирусологију</w:t>
      </w:r>
      <w:proofErr w:type="spellEnd"/>
      <w:r w:rsidRPr="002C2F72">
        <w:rPr>
          <w:rFonts w:eastAsia="Arial" w:cstheme="minorHAnsi"/>
          <w:lang w:val="en-US"/>
        </w:rPr>
        <w:t xml:space="preserve">, </w:t>
      </w:r>
      <w:proofErr w:type="spellStart"/>
      <w:r w:rsidRPr="002C2F72">
        <w:rPr>
          <w:rFonts w:eastAsia="Arial" w:cstheme="minorHAnsi"/>
          <w:lang w:val="en-US"/>
        </w:rPr>
        <w:t>вакцине</w:t>
      </w:r>
      <w:proofErr w:type="spellEnd"/>
      <w:r w:rsidRPr="002C2F72">
        <w:rPr>
          <w:rFonts w:eastAsia="Arial" w:cstheme="minorHAnsi"/>
          <w:spacing w:val="-8"/>
          <w:lang w:val="en-US"/>
        </w:rPr>
        <w:t xml:space="preserve"> </w:t>
      </w:r>
      <w:r w:rsidRPr="002C2F72">
        <w:rPr>
          <w:rFonts w:eastAsia="Arial" w:cstheme="minorHAnsi"/>
          <w:lang w:val="en-US"/>
        </w:rPr>
        <w:t xml:space="preserve">и </w:t>
      </w:r>
      <w:proofErr w:type="spellStart"/>
      <w:r w:rsidRPr="002C2F72">
        <w:rPr>
          <w:rFonts w:eastAsia="Arial" w:cstheme="minorHAnsi"/>
          <w:lang w:val="en-US"/>
        </w:rPr>
        <w:t>серуме</w:t>
      </w:r>
      <w:proofErr w:type="spellEnd"/>
      <w:r w:rsidRPr="002C2F72">
        <w:rPr>
          <w:rFonts w:eastAsia="Arial" w:cstheme="minorHAnsi"/>
          <w:spacing w:val="-7"/>
          <w:lang w:val="en-US"/>
        </w:rPr>
        <w:t xml:space="preserve"> </w:t>
      </w:r>
      <w:r w:rsidRPr="002C2F72">
        <w:rPr>
          <w:rFonts w:eastAsia="Arial" w:cstheme="minorHAnsi"/>
          <w:lang w:val="en-US"/>
        </w:rPr>
        <w:t>„</w:t>
      </w:r>
      <w:proofErr w:type="spellStart"/>
      <w:proofErr w:type="gramStart"/>
      <w:r w:rsidRPr="002C2F72">
        <w:rPr>
          <w:rFonts w:eastAsia="Arial" w:cstheme="minorHAnsi"/>
          <w:lang w:val="en-US"/>
        </w:rPr>
        <w:t>Торлак</w:t>
      </w:r>
      <w:proofErr w:type="spellEnd"/>
      <w:r w:rsidRPr="002C2F72">
        <w:rPr>
          <w:rFonts w:eastAsia="Arial" w:cstheme="minorHAnsi"/>
          <w:lang w:val="en-US"/>
        </w:rPr>
        <w:t>“</w:t>
      </w:r>
      <w:proofErr w:type="gramEnd"/>
      <w:r w:rsidRPr="002C2F72">
        <w:rPr>
          <w:rFonts w:eastAsia="Arial" w:cstheme="minorHAnsi"/>
          <w:lang w:val="en-US"/>
        </w:rPr>
        <w:t xml:space="preserve">, </w:t>
      </w:r>
      <w:proofErr w:type="spellStart"/>
      <w:r w:rsidRPr="002C2F72">
        <w:rPr>
          <w:rFonts w:eastAsia="Arial" w:cstheme="minorHAnsi"/>
          <w:lang w:val="en-US"/>
        </w:rPr>
        <w:t>који</w:t>
      </w:r>
      <w:proofErr w:type="spellEnd"/>
      <w:r w:rsidRPr="002C2F72">
        <w:rPr>
          <w:rFonts w:eastAsia="Arial" w:cstheme="minorHAnsi"/>
          <w:spacing w:val="-4"/>
          <w:lang w:val="en-US"/>
        </w:rPr>
        <w:t xml:space="preserve"> </w:t>
      </w:r>
      <w:proofErr w:type="spellStart"/>
      <w:r w:rsidRPr="002C2F72">
        <w:rPr>
          <w:rFonts w:eastAsia="Arial" w:cstheme="minorHAnsi"/>
          <w:lang w:val="en-US"/>
        </w:rPr>
        <w:t>се</w:t>
      </w:r>
      <w:proofErr w:type="spellEnd"/>
      <w:r w:rsidRPr="002C2F72">
        <w:rPr>
          <w:rFonts w:eastAsia="Arial" w:cstheme="minorHAnsi"/>
          <w:spacing w:val="1"/>
          <w:lang w:val="en-US"/>
        </w:rPr>
        <w:t xml:space="preserve"> </w:t>
      </w:r>
      <w:proofErr w:type="spellStart"/>
      <w:r w:rsidRPr="002C2F72">
        <w:rPr>
          <w:rFonts w:eastAsia="Arial" w:cstheme="minorHAnsi"/>
          <w:lang w:val="en-US"/>
        </w:rPr>
        <w:t>налазе</w:t>
      </w:r>
      <w:proofErr w:type="spellEnd"/>
      <w:r w:rsidRPr="002C2F72">
        <w:rPr>
          <w:rFonts w:eastAsia="Arial" w:cstheme="minorHAnsi"/>
          <w:lang w:val="en-US"/>
        </w:rPr>
        <w:t xml:space="preserve"> </w:t>
      </w:r>
      <w:proofErr w:type="spellStart"/>
      <w:r w:rsidRPr="002C2F72">
        <w:rPr>
          <w:rFonts w:eastAsia="Arial" w:cstheme="minorHAnsi"/>
          <w:lang w:val="en-US"/>
        </w:rPr>
        <w:t>са</w:t>
      </w:r>
      <w:proofErr w:type="spellEnd"/>
      <w:r w:rsidRPr="002C2F72">
        <w:rPr>
          <w:rFonts w:eastAsia="Arial" w:cstheme="minorHAnsi"/>
          <w:spacing w:val="1"/>
          <w:lang w:val="en-US"/>
        </w:rPr>
        <w:t xml:space="preserve"> </w:t>
      </w:r>
      <w:proofErr w:type="spellStart"/>
      <w:r w:rsidRPr="002C2F72">
        <w:rPr>
          <w:rFonts w:eastAsia="Arial" w:cstheme="minorHAnsi"/>
          <w:lang w:val="en-US"/>
        </w:rPr>
        <w:t>југозападне</w:t>
      </w:r>
      <w:proofErr w:type="spellEnd"/>
      <w:r w:rsidRPr="002C2F72">
        <w:rPr>
          <w:rFonts w:eastAsia="Arial" w:cstheme="minorHAnsi"/>
          <w:lang w:val="en-US"/>
        </w:rPr>
        <w:t xml:space="preserve"> </w:t>
      </w:r>
      <w:proofErr w:type="spellStart"/>
      <w:r w:rsidRPr="002C2F72">
        <w:rPr>
          <w:rFonts w:eastAsia="Arial" w:cstheme="minorHAnsi"/>
          <w:lang w:val="en-US"/>
        </w:rPr>
        <w:t>стране</w:t>
      </w:r>
      <w:proofErr w:type="spellEnd"/>
      <w:r w:rsidRPr="002C2F72">
        <w:rPr>
          <w:rFonts w:eastAsia="Arial" w:cstheme="minorHAnsi"/>
          <w:lang w:val="en-US"/>
        </w:rPr>
        <w:t xml:space="preserve"> </w:t>
      </w:r>
      <w:proofErr w:type="spellStart"/>
      <w:r w:rsidRPr="002C2F72">
        <w:rPr>
          <w:rFonts w:eastAsia="Arial" w:cstheme="minorHAnsi"/>
          <w:lang w:val="en-US"/>
        </w:rPr>
        <w:t>Улице</w:t>
      </w:r>
      <w:proofErr w:type="spellEnd"/>
      <w:r w:rsidRPr="002C2F72">
        <w:rPr>
          <w:rFonts w:eastAsia="Arial" w:cstheme="minorHAnsi"/>
          <w:lang w:val="en-US"/>
        </w:rPr>
        <w:t xml:space="preserve"> </w:t>
      </w:r>
      <w:proofErr w:type="spellStart"/>
      <w:r w:rsidRPr="002C2F72">
        <w:rPr>
          <w:rFonts w:eastAsia="Arial" w:cstheme="minorHAnsi"/>
          <w:lang w:val="en-US"/>
        </w:rPr>
        <w:t>војводе</w:t>
      </w:r>
      <w:proofErr w:type="spellEnd"/>
      <w:r w:rsidRPr="002C2F72">
        <w:rPr>
          <w:rFonts w:eastAsia="Arial" w:cstheme="minorHAnsi"/>
          <w:lang w:val="en-US"/>
        </w:rPr>
        <w:t xml:space="preserve"> </w:t>
      </w:r>
      <w:proofErr w:type="spellStart"/>
      <w:r w:rsidRPr="002C2F72">
        <w:rPr>
          <w:rFonts w:eastAsia="Arial" w:cstheme="minorHAnsi"/>
          <w:lang w:val="en-US"/>
        </w:rPr>
        <w:t>Степе</w:t>
      </w:r>
      <w:proofErr w:type="spellEnd"/>
      <w:r w:rsidRPr="002C2F72">
        <w:rPr>
          <w:rFonts w:eastAsia="Arial" w:cstheme="minorHAnsi"/>
          <w:lang w:val="en-US"/>
        </w:rPr>
        <w:t>.</w:t>
      </w:r>
      <w:r w:rsidRPr="002C2F72">
        <w:rPr>
          <w:rFonts w:eastAsia="Arial" w:cstheme="minorHAnsi"/>
          <w:spacing w:val="-2"/>
          <w:lang w:val="en-US"/>
        </w:rPr>
        <w:t xml:space="preserve"> </w:t>
      </w:r>
      <w:proofErr w:type="spellStart"/>
      <w:r w:rsidRPr="002C2F72">
        <w:rPr>
          <w:rFonts w:eastAsia="Arial" w:cstheme="minorHAnsi"/>
          <w:lang w:val="en-US"/>
        </w:rPr>
        <w:t>Фаза</w:t>
      </w:r>
      <w:proofErr w:type="spellEnd"/>
      <w:r w:rsidRPr="002C2F72">
        <w:rPr>
          <w:rFonts w:eastAsia="Arial" w:cstheme="minorHAnsi"/>
          <w:spacing w:val="5"/>
          <w:lang w:val="en-US"/>
        </w:rPr>
        <w:t xml:space="preserve"> </w:t>
      </w:r>
      <w:r w:rsidRPr="002C2F72">
        <w:rPr>
          <w:rFonts w:eastAsia="Arial" w:cstheme="minorHAnsi"/>
          <w:lang w:val="en-US"/>
        </w:rPr>
        <w:t>Б</w:t>
      </w:r>
      <w:r w:rsidRPr="002C2F72">
        <w:rPr>
          <w:rFonts w:eastAsia="Arial" w:cstheme="minorHAnsi"/>
          <w:spacing w:val="6"/>
          <w:lang w:val="en-US"/>
        </w:rPr>
        <w:t xml:space="preserve"> </w:t>
      </w:r>
      <w:proofErr w:type="spellStart"/>
      <w:r w:rsidRPr="002C2F72">
        <w:rPr>
          <w:rFonts w:eastAsia="Arial" w:cstheme="minorHAnsi"/>
          <w:lang w:val="en-US"/>
        </w:rPr>
        <w:t>обухвата</w:t>
      </w:r>
      <w:proofErr w:type="spellEnd"/>
      <w:r w:rsidRPr="002C2F72">
        <w:rPr>
          <w:rFonts w:eastAsia="Arial" w:cstheme="minorHAnsi"/>
          <w:spacing w:val="5"/>
          <w:lang w:val="en-US"/>
        </w:rPr>
        <w:t xml:space="preserve"> </w:t>
      </w:r>
      <w:proofErr w:type="spellStart"/>
      <w:r w:rsidRPr="002C2F72">
        <w:rPr>
          <w:rFonts w:eastAsia="Arial" w:cstheme="minorHAnsi"/>
          <w:lang w:val="en-US"/>
        </w:rPr>
        <w:t>простор</w:t>
      </w:r>
      <w:proofErr w:type="spellEnd"/>
      <w:r w:rsidRPr="002C2F72">
        <w:rPr>
          <w:rFonts w:eastAsia="Arial" w:cstheme="minorHAnsi"/>
          <w:spacing w:val="5"/>
          <w:lang w:val="en-US"/>
        </w:rPr>
        <w:t xml:space="preserve"> </w:t>
      </w:r>
      <w:r w:rsidRPr="002C2F72">
        <w:rPr>
          <w:rFonts w:eastAsia="Arial" w:cstheme="minorHAnsi"/>
          <w:lang w:val="en-US"/>
        </w:rPr>
        <w:t>у</w:t>
      </w:r>
      <w:r w:rsidRPr="002C2F72">
        <w:rPr>
          <w:rFonts w:eastAsia="Arial" w:cstheme="minorHAnsi"/>
          <w:spacing w:val="5"/>
          <w:lang w:val="en-US"/>
        </w:rPr>
        <w:t xml:space="preserve"> </w:t>
      </w:r>
      <w:proofErr w:type="spellStart"/>
      <w:r w:rsidRPr="002C2F72">
        <w:rPr>
          <w:rFonts w:eastAsia="Arial" w:cstheme="minorHAnsi"/>
          <w:lang w:val="en-US"/>
        </w:rPr>
        <w:t>површини</w:t>
      </w:r>
      <w:proofErr w:type="spellEnd"/>
      <w:r w:rsidRPr="002C2F72">
        <w:rPr>
          <w:rFonts w:eastAsia="Arial" w:cstheme="minorHAnsi"/>
          <w:spacing w:val="-5"/>
          <w:lang w:val="en-US"/>
        </w:rPr>
        <w:t xml:space="preserve"> </w:t>
      </w:r>
      <w:proofErr w:type="spellStart"/>
      <w:r w:rsidRPr="002C2F72">
        <w:rPr>
          <w:rFonts w:eastAsia="Arial" w:cstheme="minorHAnsi"/>
          <w:lang w:val="en-US"/>
        </w:rPr>
        <w:t>од</w:t>
      </w:r>
      <w:proofErr w:type="spellEnd"/>
      <w:r w:rsidRPr="002C2F72">
        <w:rPr>
          <w:rFonts w:eastAsia="Arial" w:cstheme="minorHAnsi"/>
          <w:spacing w:val="6"/>
          <w:lang w:val="en-US"/>
        </w:rPr>
        <w:t xml:space="preserve"> </w:t>
      </w:r>
      <w:proofErr w:type="spellStart"/>
      <w:r w:rsidRPr="002C2F72">
        <w:rPr>
          <w:rFonts w:eastAsia="Arial" w:cstheme="minorHAnsi"/>
          <w:lang w:val="en-US"/>
        </w:rPr>
        <w:t>oкo</w:t>
      </w:r>
      <w:proofErr w:type="spellEnd"/>
      <w:r w:rsidRPr="002C2F72">
        <w:rPr>
          <w:rFonts w:eastAsia="Arial" w:cstheme="minorHAnsi"/>
          <w:spacing w:val="3"/>
          <w:lang w:val="en-US"/>
        </w:rPr>
        <w:t xml:space="preserve"> </w:t>
      </w:r>
      <w:r w:rsidRPr="002C2F72">
        <w:rPr>
          <w:rFonts w:eastAsia="Arial" w:cstheme="minorHAnsi"/>
          <w:lang w:val="en-US"/>
        </w:rPr>
        <w:t>16,6</w:t>
      </w:r>
      <w:r w:rsidRPr="002C2F72">
        <w:rPr>
          <w:rFonts w:eastAsia="Arial" w:cstheme="minorHAnsi"/>
          <w:spacing w:val="5"/>
          <w:lang w:val="en-US"/>
        </w:rPr>
        <w:t xml:space="preserve"> </w:t>
      </w:r>
      <w:r w:rsidRPr="002C2F72">
        <w:rPr>
          <w:rFonts w:eastAsia="Arial" w:cstheme="minorHAnsi"/>
          <w:lang w:val="en-US"/>
        </w:rPr>
        <w:t>ha.</w:t>
      </w:r>
      <w:r w:rsidRPr="002C2F72">
        <w:rPr>
          <w:rFonts w:eastAsia="Arial" w:cstheme="minorHAnsi"/>
          <w:spacing w:val="5"/>
          <w:lang w:val="en-US"/>
        </w:rPr>
        <w:t xml:space="preserve"> </w:t>
      </w:r>
      <w:proofErr w:type="spellStart"/>
      <w:r w:rsidRPr="002C2F72">
        <w:rPr>
          <w:rFonts w:eastAsia="Arial" w:cstheme="minorHAnsi"/>
          <w:lang w:val="en-US"/>
        </w:rPr>
        <w:t>Овај</w:t>
      </w:r>
      <w:proofErr w:type="spellEnd"/>
      <w:r w:rsidRPr="002C2F72">
        <w:rPr>
          <w:rFonts w:eastAsia="Arial" w:cstheme="minorHAnsi"/>
          <w:spacing w:val="5"/>
          <w:lang w:val="en-US"/>
        </w:rPr>
        <w:t xml:space="preserve"> </w:t>
      </w:r>
      <w:proofErr w:type="spellStart"/>
      <w:r w:rsidRPr="002C2F72">
        <w:rPr>
          <w:rFonts w:eastAsia="Arial" w:cstheme="minorHAnsi"/>
          <w:lang w:val="en-US"/>
        </w:rPr>
        <w:t>простор</w:t>
      </w:r>
      <w:proofErr w:type="spellEnd"/>
      <w:r w:rsidRPr="002C2F72">
        <w:rPr>
          <w:rFonts w:eastAsia="Arial" w:cstheme="minorHAnsi"/>
          <w:spacing w:val="11"/>
          <w:lang w:val="en-US"/>
        </w:rPr>
        <w:t xml:space="preserve"> </w:t>
      </w:r>
      <w:proofErr w:type="spellStart"/>
      <w:r w:rsidRPr="002C2F72">
        <w:rPr>
          <w:rFonts w:eastAsia="Arial" w:cstheme="minorHAnsi"/>
          <w:lang w:val="en-US"/>
        </w:rPr>
        <w:t>није</w:t>
      </w:r>
      <w:proofErr w:type="spellEnd"/>
      <w:r w:rsidRPr="002C2F72">
        <w:rPr>
          <w:rFonts w:eastAsia="Arial" w:cstheme="minorHAnsi"/>
          <w:spacing w:val="5"/>
          <w:lang w:val="en-US"/>
        </w:rPr>
        <w:t xml:space="preserve"> </w:t>
      </w:r>
      <w:proofErr w:type="spellStart"/>
      <w:r w:rsidRPr="002C2F72">
        <w:rPr>
          <w:rFonts w:eastAsia="Arial" w:cstheme="minorHAnsi"/>
          <w:lang w:val="en-US"/>
        </w:rPr>
        <w:t>предмет</w:t>
      </w:r>
      <w:proofErr w:type="spellEnd"/>
      <w:r w:rsidRPr="002C2F72">
        <w:rPr>
          <w:rFonts w:eastAsia="Arial" w:cstheme="minorHAnsi"/>
          <w:spacing w:val="13"/>
          <w:lang w:val="en-US"/>
        </w:rPr>
        <w:t xml:space="preserve"> </w:t>
      </w:r>
      <w:proofErr w:type="spellStart"/>
      <w:r w:rsidRPr="002C2F72">
        <w:rPr>
          <w:rFonts w:eastAsia="Arial" w:cstheme="minorHAnsi"/>
          <w:lang w:val="en-US"/>
        </w:rPr>
        <w:t>овог</w:t>
      </w:r>
      <w:proofErr w:type="spellEnd"/>
      <w:r w:rsidRPr="002C2F72">
        <w:rPr>
          <w:rFonts w:eastAsia="Arial" w:cstheme="minorHAnsi"/>
          <w:lang w:val="en-US"/>
        </w:rPr>
        <w:t xml:space="preserve"> </w:t>
      </w:r>
      <w:proofErr w:type="spellStart"/>
      <w:r w:rsidRPr="002C2F72">
        <w:rPr>
          <w:rFonts w:eastAsia="Arial" w:cstheme="minorHAnsi"/>
          <w:lang w:val="en-US"/>
        </w:rPr>
        <w:t>идејног</w:t>
      </w:r>
      <w:proofErr w:type="spellEnd"/>
      <w:r w:rsidRPr="002C2F72">
        <w:rPr>
          <w:rFonts w:eastAsia="Arial" w:cstheme="minorHAnsi"/>
          <w:spacing w:val="11"/>
          <w:lang w:val="en-US"/>
        </w:rPr>
        <w:t xml:space="preserve"> </w:t>
      </w:r>
      <w:proofErr w:type="spellStart"/>
      <w:proofErr w:type="gramStart"/>
      <w:r w:rsidRPr="002C2F72">
        <w:rPr>
          <w:rFonts w:eastAsia="Arial" w:cstheme="minorHAnsi"/>
          <w:lang w:val="en-US"/>
        </w:rPr>
        <w:t>решења.У</w:t>
      </w:r>
      <w:proofErr w:type="spellEnd"/>
      <w:proofErr w:type="gramEnd"/>
      <w:r w:rsidRPr="002C2F72">
        <w:rPr>
          <w:rFonts w:eastAsia="Arial" w:cstheme="minorHAnsi"/>
          <w:spacing w:val="11"/>
          <w:lang w:val="en-US"/>
        </w:rPr>
        <w:t xml:space="preserve"> </w:t>
      </w:r>
      <w:proofErr w:type="spellStart"/>
      <w:r w:rsidRPr="002C2F72">
        <w:rPr>
          <w:rFonts w:eastAsia="Arial" w:cstheme="minorHAnsi"/>
          <w:lang w:val="en-US"/>
        </w:rPr>
        <w:t>оквиру</w:t>
      </w:r>
      <w:proofErr w:type="spellEnd"/>
      <w:r w:rsidRPr="002C2F72">
        <w:rPr>
          <w:rFonts w:eastAsia="Arial" w:cstheme="minorHAnsi"/>
          <w:spacing w:val="4"/>
          <w:lang w:val="en-US"/>
        </w:rPr>
        <w:t xml:space="preserve"> </w:t>
      </w:r>
      <w:proofErr w:type="spellStart"/>
      <w:r w:rsidRPr="002C2F72">
        <w:rPr>
          <w:rFonts w:eastAsia="Arial" w:cstheme="minorHAnsi"/>
          <w:lang w:val="en-US"/>
        </w:rPr>
        <w:t>фазе</w:t>
      </w:r>
      <w:proofErr w:type="spellEnd"/>
      <w:r w:rsidRPr="002C2F72">
        <w:rPr>
          <w:rFonts w:eastAsia="Arial" w:cstheme="minorHAnsi"/>
          <w:spacing w:val="11"/>
          <w:lang w:val="en-US"/>
        </w:rPr>
        <w:t xml:space="preserve"> </w:t>
      </w:r>
      <w:r w:rsidRPr="002C2F72">
        <w:rPr>
          <w:rFonts w:eastAsia="Arial" w:cstheme="minorHAnsi"/>
          <w:lang w:val="en-US"/>
        </w:rPr>
        <w:t>Б</w:t>
      </w:r>
      <w:r w:rsidRPr="002C2F72">
        <w:rPr>
          <w:rFonts w:eastAsia="Arial" w:cstheme="minorHAnsi"/>
          <w:spacing w:val="11"/>
          <w:lang w:val="en-US"/>
        </w:rPr>
        <w:t xml:space="preserve"> </w:t>
      </w:r>
      <w:proofErr w:type="spellStart"/>
      <w:r w:rsidRPr="002C2F72">
        <w:rPr>
          <w:rFonts w:eastAsia="Arial" w:cstheme="minorHAnsi"/>
          <w:lang w:val="en-US"/>
        </w:rPr>
        <w:t>планирају</w:t>
      </w:r>
      <w:proofErr w:type="spellEnd"/>
      <w:r w:rsidRPr="002C2F72">
        <w:rPr>
          <w:rFonts w:eastAsia="Arial" w:cstheme="minorHAnsi"/>
          <w:spacing w:val="11"/>
          <w:lang w:val="en-US"/>
        </w:rPr>
        <w:t xml:space="preserve"> </w:t>
      </w:r>
      <w:proofErr w:type="spellStart"/>
      <w:r w:rsidRPr="002C2F72">
        <w:rPr>
          <w:rFonts w:eastAsia="Arial" w:cstheme="minorHAnsi"/>
          <w:lang w:val="en-US"/>
        </w:rPr>
        <w:t>се</w:t>
      </w:r>
      <w:proofErr w:type="spellEnd"/>
      <w:r w:rsidRPr="002C2F72">
        <w:rPr>
          <w:rFonts w:eastAsia="Arial" w:cstheme="minorHAnsi"/>
          <w:spacing w:val="11"/>
          <w:lang w:val="en-US"/>
        </w:rPr>
        <w:t xml:space="preserve"> </w:t>
      </w:r>
      <w:proofErr w:type="spellStart"/>
      <w:r w:rsidRPr="002C2F72">
        <w:rPr>
          <w:rFonts w:eastAsia="Arial" w:cstheme="minorHAnsi"/>
          <w:lang w:val="en-US"/>
        </w:rPr>
        <w:t>идентични</w:t>
      </w:r>
      <w:proofErr w:type="spellEnd"/>
      <w:r w:rsidRPr="002C2F72">
        <w:rPr>
          <w:rFonts w:eastAsia="Arial" w:cstheme="minorHAnsi"/>
          <w:lang w:val="en-US"/>
        </w:rPr>
        <w:t xml:space="preserve"> </w:t>
      </w:r>
      <w:proofErr w:type="spellStart"/>
      <w:r w:rsidRPr="002C2F72">
        <w:rPr>
          <w:rFonts w:eastAsia="Arial" w:cstheme="minorHAnsi"/>
          <w:lang w:val="en-US"/>
        </w:rPr>
        <w:t>садржаји</w:t>
      </w:r>
      <w:proofErr w:type="spellEnd"/>
      <w:r w:rsidRPr="002C2F72">
        <w:rPr>
          <w:rFonts w:eastAsia="Arial" w:cstheme="minorHAnsi"/>
          <w:spacing w:val="11"/>
          <w:lang w:val="en-US"/>
        </w:rPr>
        <w:t xml:space="preserve"> </w:t>
      </w:r>
      <w:proofErr w:type="spellStart"/>
      <w:r w:rsidRPr="002C2F72">
        <w:rPr>
          <w:rFonts w:eastAsia="Arial" w:cstheme="minorHAnsi"/>
          <w:lang w:val="en-US"/>
        </w:rPr>
        <w:t>као</w:t>
      </w:r>
      <w:proofErr w:type="spellEnd"/>
      <w:r w:rsidRPr="002C2F72">
        <w:rPr>
          <w:rFonts w:eastAsia="Arial" w:cstheme="minorHAnsi"/>
          <w:spacing w:val="7"/>
          <w:lang w:val="en-US"/>
        </w:rPr>
        <w:t xml:space="preserve"> </w:t>
      </w:r>
      <w:r w:rsidRPr="002C2F72">
        <w:rPr>
          <w:rFonts w:eastAsia="Arial" w:cstheme="minorHAnsi"/>
          <w:lang w:val="en-US"/>
        </w:rPr>
        <w:t>у</w:t>
      </w:r>
      <w:r w:rsidRPr="002C2F72">
        <w:rPr>
          <w:rFonts w:eastAsia="Arial" w:cstheme="minorHAnsi"/>
          <w:spacing w:val="11"/>
          <w:lang w:val="en-US"/>
        </w:rPr>
        <w:t xml:space="preserve"> </w:t>
      </w:r>
      <w:proofErr w:type="spellStart"/>
      <w:r w:rsidRPr="002C2F72">
        <w:rPr>
          <w:rFonts w:eastAsia="Arial" w:cstheme="minorHAnsi"/>
          <w:lang w:val="en-US"/>
        </w:rPr>
        <w:t>фази</w:t>
      </w:r>
      <w:proofErr w:type="spellEnd"/>
      <w:r w:rsidRPr="002C2F72">
        <w:rPr>
          <w:rFonts w:eastAsia="Arial" w:cstheme="minorHAnsi"/>
          <w:spacing w:val="5"/>
          <w:lang w:val="en-US"/>
        </w:rPr>
        <w:t xml:space="preserve"> </w:t>
      </w:r>
      <w:r w:rsidRPr="002C2F72">
        <w:rPr>
          <w:rFonts w:eastAsia="Arial" w:cstheme="minorHAnsi"/>
          <w:lang w:val="en-US"/>
        </w:rPr>
        <w:t>А</w:t>
      </w:r>
      <w:r w:rsidRPr="002C2F72">
        <w:rPr>
          <w:rFonts w:eastAsia="Arial" w:cstheme="minorHAnsi"/>
          <w:spacing w:val="9"/>
          <w:lang w:val="en-US"/>
        </w:rPr>
        <w:t xml:space="preserve"> </w:t>
      </w:r>
      <w:r w:rsidRPr="002C2F72">
        <w:rPr>
          <w:rFonts w:eastAsia="Arial" w:cstheme="minorHAnsi"/>
          <w:lang w:val="en-US"/>
        </w:rPr>
        <w:t xml:space="preserve">„БИО4 </w:t>
      </w:r>
      <w:proofErr w:type="spellStart"/>
      <w:r w:rsidRPr="002C2F72">
        <w:rPr>
          <w:rFonts w:eastAsia="Arial" w:cstheme="minorHAnsi"/>
          <w:lang w:val="en-US"/>
        </w:rPr>
        <w:t>кампуса</w:t>
      </w:r>
      <w:proofErr w:type="spellEnd"/>
      <w:r w:rsidRPr="002C2F72">
        <w:rPr>
          <w:rFonts w:eastAsia="Arial" w:cstheme="minorHAnsi"/>
          <w:lang w:val="en-US"/>
        </w:rPr>
        <w:t xml:space="preserve">“. </w:t>
      </w:r>
      <w:proofErr w:type="spellStart"/>
      <w:r w:rsidRPr="002C2F72">
        <w:rPr>
          <w:rFonts w:eastAsia="Arial" w:cstheme="minorHAnsi"/>
          <w:lang w:val="en-US"/>
        </w:rPr>
        <w:t>Планирано</w:t>
      </w:r>
      <w:proofErr w:type="spellEnd"/>
      <w:r w:rsidRPr="002C2F72">
        <w:rPr>
          <w:rFonts w:eastAsia="Arial" w:cstheme="minorHAnsi"/>
          <w:lang w:val="en-US"/>
        </w:rPr>
        <w:t xml:space="preserve"> </w:t>
      </w:r>
      <w:proofErr w:type="spellStart"/>
      <w:r w:rsidRPr="002C2F72">
        <w:rPr>
          <w:rFonts w:eastAsia="Arial" w:cstheme="minorHAnsi"/>
          <w:lang w:val="en-US"/>
        </w:rPr>
        <w:t>је</w:t>
      </w:r>
      <w:proofErr w:type="spellEnd"/>
      <w:r w:rsidRPr="002C2F72">
        <w:rPr>
          <w:rFonts w:eastAsia="Arial" w:cstheme="minorHAnsi"/>
          <w:lang w:val="en-US"/>
        </w:rPr>
        <w:t xml:space="preserve"> </w:t>
      </w:r>
      <w:proofErr w:type="spellStart"/>
      <w:r w:rsidRPr="002C2F72">
        <w:rPr>
          <w:rFonts w:eastAsia="Arial" w:cstheme="minorHAnsi"/>
          <w:lang w:val="en-US"/>
        </w:rPr>
        <w:t>повезивање</w:t>
      </w:r>
      <w:proofErr w:type="spellEnd"/>
      <w:r w:rsidRPr="002C2F72">
        <w:rPr>
          <w:rFonts w:eastAsia="Arial" w:cstheme="minorHAnsi"/>
          <w:spacing w:val="11"/>
          <w:lang w:val="en-US"/>
        </w:rPr>
        <w:t xml:space="preserve"> </w:t>
      </w:r>
      <w:proofErr w:type="spellStart"/>
      <w:r w:rsidRPr="002C2F72">
        <w:rPr>
          <w:rFonts w:eastAsia="Arial" w:cstheme="minorHAnsi"/>
          <w:lang w:val="en-US"/>
        </w:rPr>
        <w:t>ове</w:t>
      </w:r>
      <w:proofErr w:type="spellEnd"/>
      <w:r w:rsidRPr="002C2F72">
        <w:rPr>
          <w:rFonts w:eastAsia="Arial" w:cstheme="minorHAnsi"/>
          <w:lang w:val="en-US"/>
        </w:rPr>
        <w:t xml:space="preserve"> </w:t>
      </w:r>
      <w:proofErr w:type="spellStart"/>
      <w:r w:rsidRPr="002C2F72">
        <w:rPr>
          <w:rFonts w:eastAsia="Arial" w:cstheme="minorHAnsi"/>
          <w:lang w:val="en-US"/>
        </w:rPr>
        <w:t>две</w:t>
      </w:r>
      <w:proofErr w:type="spellEnd"/>
      <w:r w:rsidRPr="002C2F72">
        <w:rPr>
          <w:rFonts w:eastAsia="Arial" w:cstheme="minorHAnsi"/>
          <w:lang w:val="en-US"/>
        </w:rPr>
        <w:t xml:space="preserve"> </w:t>
      </w:r>
      <w:proofErr w:type="spellStart"/>
      <w:r w:rsidRPr="002C2F72">
        <w:rPr>
          <w:rFonts w:eastAsia="Arial" w:cstheme="minorHAnsi"/>
          <w:lang w:val="en-US"/>
        </w:rPr>
        <w:t>фазе</w:t>
      </w:r>
      <w:proofErr w:type="spellEnd"/>
      <w:r w:rsidRPr="002C2F72">
        <w:rPr>
          <w:rFonts w:eastAsia="Arial" w:cstheme="minorHAnsi"/>
          <w:spacing w:val="11"/>
          <w:lang w:val="en-US"/>
        </w:rPr>
        <w:t xml:space="preserve"> </w:t>
      </w:r>
      <w:proofErr w:type="spellStart"/>
      <w:r w:rsidRPr="002C2F72">
        <w:rPr>
          <w:rFonts w:eastAsia="Arial" w:cstheme="minorHAnsi"/>
          <w:lang w:val="en-US"/>
        </w:rPr>
        <w:t>подземним</w:t>
      </w:r>
      <w:proofErr w:type="spellEnd"/>
      <w:r w:rsidRPr="002C2F72">
        <w:rPr>
          <w:rFonts w:eastAsia="Arial" w:cstheme="minorHAnsi"/>
          <w:lang w:val="en-US"/>
        </w:rPr>
        <w:t xml:space="preserve"> </w:t>
      </w:r>
      <w:proofErr w:type="spellStart"/>
      <w:r w:rsidRPr="002C2F72">
        <w:rPr>
          <w:rFonts w:eastAsia="Arial" w:cstheme="minorHAnsi"/>
          <w:lang w:val="en-US"/>
        </w:rPr>
        <w:t>пролазом</w:t>
      </w:r>
      <w:proofErr w:type="spellEnd"/>
      <w:r w:rsidRPr="002C2F72">
        <w:rPr>
          <w:rFonts w:eastAsia="Arial" w:cstheme="minorHAnsi"/>
          <w:spacing w:val="11"/>
          <w:lang w:val="en-US"/>
        </w:rPr>
        <w:t xml:space="preserve"> </w:t>
      </w:r>
      <w:proofErr w:type="spellStart"/>
      <w:r w:rsidRPr="002C2F72">
        <w:rPr>
          <w:rFonts w:eastAsia="Arial" w:cstheme="minorHAnsi"/>
          <w:lang w:val="en-US"/>
        </w:rPr>
        <w:t>испод</w:t>
      </w:r>
      <w:proofErr w:type="spellEnd"/>
      <w:r w:rsidRPr="002C2F72">
        <w:rPr>
          <w:rFonts w:eastAsia="Arial" w:cstheme="minorHAnsi"/>
          <w:lang w:val="en-US"/>
        </w:rPr>
        <w:t xml:space="preserve"> </w:t>
      </w:r>
      <w:proofErr w:type="spellStart"/>
      <w:r w:rsidRPr="002C2F72">
        <w:rPr>
          <w:rFonts w:eastAsia="Arial" w:cstheme="minorHAnsi"/>
          <w:lang w:val="en-US"/>
        </w:rPr>
        <w:t>Улице</w:t>
      </w:r>
      <w:proofErr w:type="spellEnd"/>
      <w:r w:rsidRPr="002C2F72">
        <w:rPr>
          <w:rFonts w:eastAsia="Arial" w:cstheme="minorHAnsi"/>
          <w:lang w:val="en-US"/>
        </w:rPr>
        <w:t xml:space="preserve"> </w:t>
      </w:r>
      <w:proofErr w:type="spellStart"/>
      <w:r w:rsidRPr="002C2F72">
        <w:rPr>
          <w:rFonts w:eastAsia="Arial" w:cstheme="minorHAnsi"/>
          <w:lang w:val="en-US"/>
        </w:rPr>
        <w:t>војводе</w:t>
      </w:r>
      <w:proofErr w:type="spellEnd"/>
      <w:r w:rsidRPr="002C2F72">
        <w:rPr>
          <w:rFonts w:eastAsia="Arial" w:cstheme="minorHAnsi"/>
          <w:spacing w:val="9"/>
          <w:lang w:val="en-US"/>
        </w:rPr>
        <w:t xml:space="preserve"> </w:t>
      </w:r>
      <w:proofErr w:type="spellStart"/>
      <w:r w:rsidRPr="002C2F72">
        <w:rPr>
          <w:rFonts w:eastAsia="Arial" w:cstheme="minorHAnsi"/>
          <w:lang w:val="en-US"/>
        </w:rPr>
        <w:t>Степе</w:t>
      </w:r>
      <w:proofErr w:type="spellEnd"/>
      <w:r w:rsidRPr="002C2F72">
        <w:rPr>
          <w:rFonts w:eastAsia="Arial" w:cstheme="minorHAnsi"/>
          <w:lang w:val="en-US"/>
        </w:rPr>
        <w:t>.</w:t>
      </w:r>
      <w:r w:rsidRPr="002C2F72">
        <w:rPr>
          <w:rFonts w:eastAsia="Arial" w:cstheme="minorHAnsi"/>
          <w:spacing w:val="5"/>
          <w:lang w:val="en-US"/>
        </w:rPr>
        <w:t xml:space="preserve"> </w:t>
      </w:r>
      <w:proofErr w:type="spellStart"/>
      <w:r w:rsidRPr="002C2F72">
        <w:rPr>
          <w:rFonts w:eastAsia="Arial" w:cstheme="minorHAnsi"/>
          <w:lang w:val="en-US"/>
        </w:rPr>
        <w:t>Подземни</w:t>
      </w:r>
      <w:proofErr w:type="spellEnd"/>
      <w:r w:rsidRPr="002C2F72">
        <w:rPr>
          <w:rFonts w:eastAsia="Arial" w:cstheme="minorHAnsi"/>
          <w:spacing w:val="9"/>
          <w:lang w:val="en-US"/>
        </w:rPr>
        <w:t xml:space="preserve"> </w:t>
      </w:r>
      <w:proofErr w:type="spellStart"/>
      <w:r w:rsidRPr="002C2F72">
        <w:rPr>
          <w:rFonts w:eastAsia="Arial" w:cstheme="minorHAnsi"/>
          <w:lang w:val="en-US"/>
        </w:rPr>
        <w:t>пролаз</w:t>
      </w:r>
      <w:proofErr w:type="spellEnd"/>
      <w:r w:rsidRPr="002C2F72">
        <w:rPr>
          <w:rFonts w:eastAsia="Arial" w:cstheme="minorHAnsi"/>
          <w:spacing w:val="9"/>
          <w:lang w:val="en-US"/>
        </w:rPr>
        <w:t xml:space="preserve"> </w:t>
      </w:r>
      <w:proofErr w:type="spellStart"/>
      <w:r w:rsidRPr="002C2F72">
        <w:rPr>
          <w:rFonts w:eastAsia="Arial" w:cstheme="minorHAnsi"/>
          <w:lang w:val="en-US"/>
        </w:rPr>
        <w:t>није</w:t>
      </w:r>
      <w:proofErr w:type="spellEnd"/>
      <w:r w:rsidRPr="002C2F72">
        <w:rPr>
          <w:rFonts w:eastAsia="Arial" w:cstheme="minorHAnsi"/>
          <w:spacing w:val="9"/>
          <w:lang w:val="en-US"/>
        </w:rPr>
        <w:t xml:space="preserve"> </w:t>
      </w:r>
      <w:proofErr w:type="spellStart"/>
      <w:r w:rsidRPr="002C2F72">
        <w:rPr>
          <w:rFonts w:eastAsia="Arial" w:cstheme="minorHAnsi"/>
          <w:lang w:val="en-US"/>
        </w:rPr>
        <w:t>предмет</w:t>
      </w:r>
      <w:proofErr w:type="spellEnd"/>
      <w:r w:rsidRPr="002C2F72">
        <w:rPr>
          <w:rFonts w:eastAsia="Arial" w:cstheme="minorHAnsi"/>
          <w:lang w:val="en-US"/>
        </w:rPr>
        <w:t xml:space="preserve"> </w:t>
      </w:r>
      <w:proofErr w:type="spellStart"/>
      <w:r w:rsidRPr="002C2F72">
        <w:rPr>
          <w:rFonts w:eastAsia="Arial" w:cstheme="minorHAnsi"/>
          <w:lang w:val="en-US"/>
        </w:rPr>
        <w:t>овог</w:t>
      </w:r>
      <w:proofErr w:type="spellEnd"/>
      <w:r w:rsidRPr="002C2F72">
        <w:rPr>
          <w:rFonts w:eastAsia="Arial" w:cstheme="minorHAnsi"/>
          <w:spacing w:val="9"/>
          <w:lang w:val="en-US"/>
        </w:rPr>
        <w:t xml:space="preserve"> </w:t>
      </w:r>
      <w:proofErr w:type="spellStart"/>
      <w:r w:rsidRPr="002C2F72">
        <w:rPr>
          <w:rFonts w:eastAsia="Arial" w:cstheme="minorHAnsi"/>
          <w:lang w:val="en-US"/>
        </w:rPr>
        <w:t>идејног</w:t>
      </w:r>
      <w:proofErr w:type="spellEnd"/>
      <w:r w:rsidRPr="002C2F72">
        <w:rPr>
          <w:rFonts w:eastAsia="Arial" w:cstheme="minorHAnsi"/>
          <w:spacing w:val="9"/>
          <w:lang w:val="en-US"/>
        </w:rPr>
        <w:t xml:space="preserve"> </w:t>
      </w:r>
      <w:proofErr w:type="spellStart"/>
      <w:proofErr w:type="gramStart"/>
      <w:r w:rsidRPr="002C2F72">
        <w:rPr>
          <w:rFonts w:eastAsia="Arial" w:cstheme="minorHAnsi"/>
          <w:lang w:val="en-US"/>
        </w:rPr>
        <w:t>решења</w:t>
      </w:r>
      <w:r w:rsidRPr="002C2F72">
        <w:rPr>
          <w:rFonts w:eastAsia="Arial" w:cstheme="minorHAnsi"/>
          <w:spacing w:val="9"/>
          <w:lang w:val="en-US"/>
        </w:rPr>
        <w:t>.</w:t>
      </w:r>
      <w:r w:rsidRPr="002C2F72">
        <w:rPr>
          <w:rFonts w:eastAsia="Arial" w:cstheme="minorHAnsi"/>
          <w:lang w:val="en-US"/>
        </w:rPr>
        <w:t>Главни</w:t>
      </w:r>
      <w:proofErr w:type="spellEnd"/>
      <w:proofErr w:type="gramEnd"/>
      <w:r w:rsidRPr="002C2F72">
        <w:rPr>
          <w:rFonts w:eastAsia="Arial" w:cstheme="minorHAnsi"/>
          <w:spacing w:val="9"/>
          <w:lang w:val="en-US"/>
        </w:rPr>
        <w:t xml:space="preserve"> </w:t>
      </w:r>
      <w:proofErr w:type="spellStart"/>
      <w:r w:rsidRPr="002C2F72">
        <w:rPr>
          <w:rFonts w:eastAsia="Arial" w:cstheme="minorHAnsi"/>
          <w:lang w:val="en-US"/>
        </w:rPr>
        <w:t>саобраћајни</w:t>
      </w:r>
      <w:proofErr w:type="spellEnd"/>
      <w:r w:rsidRPr="002C2F72">
        <w:rPr>
          <w:rFonts w:eastAsia="Arial" w:cstheme="minorHAnsi"/>
          <w:lang w:val="en-US"/>
        </w:rPr>
        <w:t xml:space="preserve"> </w:t>
      </w:r>
      <w:proofErr w:type="spellStart"/>
      <w:r w:rsidRPr="002C2F72">
        <w:rPr>
          <w:rFonts w:eastAsia="Arial" w:cstheme="minorHAnsi"/>
          <w:lang w:val="en-US"/>
        </w:rPr>
        <w:t>приступи</w:t>
      </w:r>
      <w:proofErr w:type="spellEnd"/>
      <w:r w:rsidRPr="002C2F72">
        <w:rPr>
          <w:rFonts w:eastAsia="Arial" w:cstheme="minorHAnsi"/>
          <w:spacing w:val="4"/>
          <w:lang w:val="en-US"/>
        </w:rPr>
        <w:t xml:space="preserve"> </w:t>
      </w:r>
      <w:proofErr w:type="spellStart"/>
      <w:r w:rsidRPr="002C2F72">
        <w:rPr>
          <w:rFonts w:eastAsia="Arial" w:cstheme="minorHAnsi"/>
          <w:lang w:val="en-US"/>
        </w:rPr>
        <w:t>свим</w:t>
      </w:r>
      <w:proofErr w:type="spellEnd"/>
      <w:r w:rsidRPr="002C2F72">
        <w:rPr>
          <w:rFonts w:eastAsia="Arial" w:cstheme="minorHAnsi"/>
          <w:spacing w:val="9"/>
          <w:lang w:val="en-US"/>
        </w:rPr>
        <w:t xml:space="preserve"> </w:t>
      </w:r>
      <w:proofErr w:type="spellStart"/>
      <w:r w:rsidRPr="002C2F72">
        <w:rPr>
          <w:rFonts w:eastAsia="Arial" w:cstheme="minorHAnsi"/>
          <w:lang w:val="en-US"/>
        </w:rPr>
        <w:t>комплексима</w:t>
      </w:r>
      <w:proofErr w:type="spellEnd"/>
      <w:r w:rsidRPr="002C2F72">
        <w:rPr>
          <w:rFonts w:eastAsia="Arial" w:cstheme="minorHAnsi"/>
          <w:lang w:val="en-US"/>
        </w:rPr>
        <w:t xml:space="preserve"> </w:t>
      </w:r>
      <w:proofErr w:type="spellStart"/>
      <w:r w:rsidRPr="002C2F72">
        <w:rPr>
          <w:rFonts w:eastAsia="Arial" w:cstheme="minorHAnsi"/>
          <w:lang w:val="en-US"/>
        </w:rPr>
        <w:t>ће</w:t>
      </w:r>
      <w:proofErr w:type="spellEnd"/>
      <w:r w:rsidRPr="002C2F72">
        <w:rPr>
          <w:rFonts w:eastAsia="Arial" w:cstheme="minorHAnsi"/>
          <w:spacing w:val="14"/>
          <w:lang w:val="en-US"/>
        </w:rPr>
        <w:t xml:space="preserve"> </w:t>
      </w:r>
      <w:proofErr w:type="spellStart"/>
      <w:r w:rsidRPr="002C2F72">
        <w:rPr>
          <w:rFonts w:eastAsia="Arial" w:cstheme="minorHAnsi"/>
          <w:lang w:val="en-US"/>
        </w:rPr>
        <w:t>се</w:t>
      </w:r>
      <w:proofErr w:type="spellEnd"/>
      <w:r w:rsidRPr="002C2F72">
        <w:rPr>
          <w:rFonts w:eastAsia="Arial" w:cstheme="minorHAnsi"/>
          <w:spacing w:val="14"/>
          <w:lang w:val="en-US"/>
        </w:rPr>
        <w:t xml:space="preserve"> </w:t>
      </w:r>
      <w:proofErr w:type="spellStart"/>
      <w:r w:rsidRPr="002C2F72">
        <w:rPr>
          <w:rFonts w:eastAsia="Arial" w:cstheme="minorHAnsi"/>
          <w:lang w:val="en-US"/>
        </w:rPr>
        <w:t>остваривати</w:t>
      </w:r>
      <w:proofErr w:type="spellEnd"/>
      <w:r w:rsidRPr="002C2F72">
        <w:rPr>
          <w:rFonts w:eastAsia="Arial" w:cstheme="minorHAnsi"/>
          <w:spacing w:val="13"/>
          <w:lang w:val="en-US"/>
        </w:rPr>
        <w:t xml:space="preserve"> </w:t>
      </w:r>
      <w:proofErr w:type="spellStart"/>
      <w:r w:rsidRPr="002C2F72">
        <w:rPr>
          <w:rFonts w:eastAsia="Arial" w:cstheme="minorHAnsi"/>
          <w:lang w:val="en-US"/>
        </w:rPr>
        <w:t>са</w:t>
      </w:r>
      <w:proofErr w:type="spellEnd"/>
      <w:r w:rsidRPr="002C2F72">
        <w:rPr>
          <w:rFonts w:eastAsia="Arial" w:cstheme="minorHAnsi"/>
          <w:spacing w:val="14"/>
          <w:lang w:val="en-US"/>
        </w:rPr>
        <w:t xml:space="preserve"> </w:t>
      </w:r>
      <w:proofErr w:type="spellStart"/>
      <w:r w:rsidRPr="002C2F72">
        <w:rPr>
          <w:rFonts w:eastAsia="Arial" w:cstheme="minorHAnsi"/>
          <w:lang w:val="en-US"/>
        </w:rPr>
        <w:t>Улице</w:t>
      </w:r>
      <w:proofErr w:type="spellEnd"/>
      <w:r w:rsidRPr="002C2F72">
        <w:rPr>
          <w:rFonts w:eastAsia="Arial" w:cstheme="minorHAnsi"/>
          <w:spacing w:val="13"/>
          <w:lang w:val="en-US"/>
        </w:rPr>
        <w:t xml:space="preserve"> </w:t>
      </w:r>
      <w:proofErr w:type="spellStart"/>
      <w:r w:rsidRPr="002C2F72">
        <w:rPr>
          <w:rFonts w:eastAsia="Arial" w:cstheme="minorHAnsi"/>
          <w:lang w:val="en-US"/>
        </w:rPr>
        <w:t>војводе</w:t>
      </w:r>
      <w:proofErr w:type="spellEnd"/>
      <w:r w:rsidRPr="002C2F72">
        <w:rPr>
          <w:rFonts w:eastAsia="Arial" w:cstheme="minorHAnsi"/>
          <w:spacing w:val="13"/>
          <w:lang w:val="en-US"/>
        </w:rPr>
        <w:t xml:space="preserve"> </w:t>
      </w:r>
      <w:proofErr w:type="spellStart"/>
      <w:r w:rsidRPr="002C2F72">
        <w:rPr>
          <w:rFonts w:eastAsia="Arial" w:cstheme="minorHAnsi"/>
          <w:lang w:val="en-US"/>
        </w:rPr>
        <w:t>Степе</w:t>
      </w:r>
      <w:proofErr w:type="spellEnd"/>
      <w:r w:rsidRPr="002C2F72">
        <w:rPr>
          <w:rFonts w:eastAsia="Arial" w:cstheme="minorHAnsi"/>
          <w:spacing w:val="7"/>
          <w:lang w:val="en-US"/>
        </w:rPr>
        <w:t xml:space="preserve"> </w:t>
      </w:r>
      <w:proofErr w:type="spellStart"/>
      <w:r w:rsidRPr="002C2F72">
        <w:rPr>
          <w:rFonts w:eastAsia="Arial" w:cstheme="minorHAnsi"/>
          <w:lang w:val="en-US"/>
        </w:rPr>
        <w:t>чија</w:t>
      </w:r>
      <w:proofErr w:type="spellEnd"/>
      <w:r w:rsidRPr="002C2F72">
        <w:rPr>
          <w:rFonts w:eastAsia="Arial" w:cstheme="minorHAnsi"/>
          <w:spacing w:val="9"/>
          <w:lang w:val="en-US"/>
        </w:rPr>
        <w:t xml:space="preserve"> </w:t>
      </w:r>
      <w:proofErr w:type="spellStart"/>
      <w:r w:rsidRPr="002C2F72">
        <w:rPr>
          <w:rFonts w:eastAsia="Arial" w:cstheme="minorHAnsi"/>
          <w:lang w:val="en-US"/>
        </w:rPr>
        <w:t>је</w:t>
      </w:r>
      <w:proofErr w:type="spellEnd"/>
      <w:r w:rsidRPr="002C2F72">
        <w:rPr>
          <w:rFonts w:eastAsia="Arial" w:cstheme="minorHAnsi"/>
          <w:spacing w:val="14"/>
          <w:lang w:val="en-US"/>
        </w:rPr>
        <w:t xml:space="preserve"> </w:t>
      </w:r>
      <w:proofErr w:type="spellStart"/>
      <w:r w:rsidRPr="002C2F72">
        <w:rPr>
          <w:rFonts w:eastAsia="Arial" w:cstheme="minorHAnsi"/>
          <w:lang w:val="en-US"/>
        </w:rPr>
        <w:t>регулација</w:t>
      </w:r>
      <w:proofErr w:type="spellEnd"/>
      <w:r w:rsidRPr="002C2F72">
        <w:rPr>
          <w:rFonts w:eastAsia="Arial" w:cstheme="minorHAnsi"/>
          <w:spacing w:val="13"/>
          <w:lang w:val="en-US"/>
        </w:rPr>
        <w:t xml:space="preserve"> </w:t>
      </w:r>
      <w:r w:rsidRPr="002C2F72">
        <w:rPr>
          <w:rFonts w:eastAsia="Arial" w:cstheme="minorHAnsi"/>
          <w:lang w:val="en-US"/>
        </w:rPr>
        <w:t xml:space="preserve">у </w:t>
      </w:r>
      <w:proofErr w:type="spellStart"/>
      <w:r w:rsidRPr="002C2F72">
        <w:rPr>
          <w:rFonts w:eastAsia="Arial" w:cstheme="minorHAnsi"/>
          <w:lang w:val="en-US"/>
        </w:rPr>
        <w:t>односу</w:t>
      </w:r>
      <w:proofErr w:type="spellEnd"/>
      <w:r w:rsidRPr="002C2F72">
        <w:rPr>
          <w:rFonts w:eastAsia="Arial" w:cstheme="minorHAnsi"/>
          <w:lang w:val="en-US"/>
        </w:rPr>
        <w:t xml:space="preserve"> </w:t>
      </w:r>
      <w:proofErr w:type="spellStart"/>
      <w:r w:rsidRPr="002C2F72">
        <w:rPr>
          <w:rFonts w:eastAsia="Arial" w:cstheme="minorHAnsi"/>
          <w:lang w:val="en-US"/>
        </w:rPr>
        <w:t>на</w:t>
      </w:r>
      <w:proofErr w:type="spellEnd"/>
      <w:r w:rsidRPr="002C2F72">
        <w:rPr>
          <w:rFonts w:eastAsia="Arial" w:cstheme="minorHAnsi"/>
          <w:lang w:val="en-US"/>
        </w:rPr>
        <w:t xml:space="preserve"> </w:t>
      </w:r>
      <w:proofErr w:type="spellStart"/>
      <w:r w:rsidRPr="002C2F72">
        <w:rPr>
          <w:rFonts w:eastAsia="Arial" w:cstheme="minorHAnsi"/>
          <w:lang w:val="en-US"/>
        </w:rPr>
        <w:t>План</w:t>
      </w:r>
      <w:proofErr w:type="spellEnd"/>
      <w:r w:rsidRPr="002C2F72">
        <w:rPr>
          <w:rFonts w:eastAsia="Arial" w:cstheme="minorHAnsi"/>
          <w:lang w:val="en-US"/>
        </w:rPr>
        <w:t xml:space="preserve"> </w:t>
      </w:r>
      <w:proofErr w:type="spellStart"/>
      <w:r w:rsidRPr="002C2F72">
        <w:rPr>
          <w:rFonts w:eastAsia="Arial" w:cstheme="minorHAnsi"/>
          <w:lang w:val="en-US"/>
        </w:rPr>
        <w:t>генералне</w:t>
      </w:r>
      <w:proofErr w:type="spellEnd"/>
      <w:r w:rsidRPr="002C2F72">
        <w:rPr>
          <w:rFonts w:eastAsia="Arial" w:cstheme="minorHAnsi"/>
          <w:lang w:val="en-US"/>
        </w:rPr>
        <w:t xml:space="preserve"> </w:t>
      </w:r>
      <w:proofErr w:type="spellStart"/>
      <w:r w:rsidRPr="002C2F72">
        <w:rPr>
          <w:rFonts w:eastAsia="Arial" w:cstheme="minorHAnsi"/>
          <w:lang w:val="en-US"/>
        </w:rPr>
        <w:t>регулације</w:t>
      </w:r>
      <w:proofErr w:type="spellEnd"/>
      <w:r w:rsidRPr="002C2F72">
        <w:rPr>
          <w:rFonts w:eastAsia="Arial" w:cstheme="minorHAnsi"/>
          <w:lang w:val="en-US"/>
        </w:rPr>
        <w:t xml:space="preserve"> </w:t>
      </w:r>
      <w:proofErr w:type="spellStart"/>
      <w:r w:rsidRPr="002C2F72">
        <w:rPr>
          <w:rFonts w:eastAsia="Arial" w:cstheme="minorHAnsi"/>
          <w:lang w:val="en-US"/>
        </w:rPr>
        <w:t>додатно</w:t>
      </w:r>
      <w:proofErr w:type="spellEnd"/>
      <w:r w:rsidRPr="002C2F72">
        <w:rPr>
          <w:rFonts w:eastAsia="Arial" w:cstheme="minorHAnsi"/>
          <w:spacing w:val="47"/>
          <w:lang w:val="en-US"/>
        </w:rPr>
        <w:t xml:space="preserve"> </w:t>
      </w:r>
      <w:proofErr w:type="spellStart"/>
      <w:r w:rsidRPr="002C2F72">
        <w:rPr>
          <w:rFonts w:eastAsia="Arial" w:cstheme="minorHAnsi"/>
          <w:lang w:val="en-US"/>
        </w:rPr>
        <w:t>проширена</w:t>
      </w:r>
      <w:proofErr w:type="spellEnd"/>
      <w:r w:rsidRPr="002C2F72">
        <w:rPr>
          <w:rFonts w:eastAsia="Arial" w:cstheme="minorHAnsi"/>
          <w:lang w:val="en-US"/>
        </w:rPr>
        <w:t xml:space="preserve">. </w:t>
      </w:r>
      <w:proofErr w:type="spellStart"/>
      <w:r w:rsidRPr="002C2F72">
        <w:rPr>
          <w:rFonts w:eastAsia="Arial" w:cstheme="minorHAnsi"/>
          <w:lang w:val="en-US"/>
        </w:rPr>
        <w:t>Секундарни</w:t>
      </w:r>
      <w:proofErr w:type="spellEnd"/>
      <w:r w:rsidRPr="002C2F72">
        <w:rPr>
          <w:rFonts w:eastAsia="Arial" w:cstheme="minorHAnsi"/>
          <w:spacing w:val="47"/>
          <w:lang w:val="en-US"/>
        </w:rPr>
        <w:t xml:space="preserve"> </w:t>
      </w:r>
      <w:proofErr w:type="spellStart"/>
      <w:r w:rsidRPr="002C2F72">
        <w:rPr>
          <w:rFonts w:eastAsia="Arial" w:cstheme="minorHAnsi"/>
          <w:lang w:val="en-US"/>
        </w:rPr>
        <w:t>приступи</w:t>
      </w:r>
      <w:proofErr w:type="spellEnd"/>
      <w:r w:rsidRPr="002C2F72">
        <w:rPr>
          <w:rFonts w:eastAsia="Arial" w:cstheme="minorHAnsi"/>
          <w:spacing w:val="38"/>
          <w:lang w:val="en-US"/>
        </w:rPr>
        <w:t xml:space="preserve"> </w:t>
      </w:r>
      <w:proofErr w:type="spellStart"/>
      <w:r w:rsidRPr="002C2F72">
        <w:rPr>
          <w:rFonts w:eastAsia="Arial" w:cstheme="minorHAnsi"/>
          <w:lang w:val="en-US"/>
        </w:rPr>
        <w:t>се</w:t>
      </w:r>
      <w:proofErr w:type="spellEnd"/>
      <w:r w:rsidRPr="002C2F72">
        <w:rPr>
          <w:rFonts w:eastAsia="Arial" w:cstheme="minorHAnsi"/>
          <w:lang w:val="en-US"/>
        </w:rPr>
        <w:t xml:space="preserve"> </w:t>
      </w:r>
      <w:proofErr w:type="spellStart"/>
      <w:r w:rsidRPr="002C2F72">
        <w:rPr>
          <w:rFonts w:eastAsia="Arial" w:cstheme="minorHAnsi"/>
          <w:lang w:val="en-US"/>
        </w:rPr>
        <w:t>планирају</w:t>
      </w:r>
      <w:proofErr w:type="spellEnd"/>
      <w:r w:rsidRPr="002C2F72">
        <w:rPr>
          <w:rFonts w:eastAsia="Arial" w:cstheme="minorHAnsi"/>
          <w:spacing w:val="30"/>
          <w:lang w:val="en-US"/>
        </w:rPr>
        <w:t xml:space="preserve"> </w:t>
      </w:r>
      <w:proofErr w:type="spellStart"/>
      <w:r w:rsidRPr="002C2F72">
        <w:rPr>
          <w:rFonts w:eastAsia="Arial" w:cstheme="minorHAnsi"/>
          <w:lang w:val="en-US"/>
        </w:rPr>
        <w:t>са</w:t>
      </w:r>
      <w:proofErr w:type="spellEnd"/>
      <w:r w:rsidRPr="002C2F72">
        <w:rPr>
          <w:rFonts w:eastAsia="Arial" w:cstheme="minorHAnsi"/>
          <w:spacing w:val="31"/>
          <w:lang w:val="en-US"/>
        </w:rPr>
        <w:t xml:space="preserve"> </w:t>
      </w:r>
      <w:proofErr w:type="spellStart"/>
      <w:r w:rsidRPr="002C2F72">
        <w:rPr>
          <w:rFonts w:eastAsia="Arial" w:cstheme="minorHAnsi"/>
          <w:lang w:val="en-US"/>
        </w:rPr>
        <w:t>околне</w:t>
      </w:r>
      <w:proofErr w:type="spellEnd"/>
      <w:r w:rsidRPr="002C2F72">
        <w:rPr>
          <w:rFonts w:eastAsia="Arial" w:cstheme="minorHAnsi"/>
          <w:spacing w:val="30"/>
          <w:lang w:val="en-US"/>
        </w:rPr>
        <w:t xml:space="preserve"> </w:t>
      </w:r>
      <w:proofErr w:type="spellStart"/>
      <w:r w:rsidRPr="002C2F72">
        <w:rPr>
          <w:rFonts w:eastAsia="Arial" w:cstheme="minorHAnsi"/>
          <w:lang w:val="en-US"/>
        </w:rPr>
        <w:t>уличне</w:t>
      </w:r>
      <w:proofErr w:type="spellEnd"/>
      <w:r w:rsidRPr="002C2F72">
        <w:rPr>
          <w:rFonts w:eastAsia="Arial" w:cstheme="minorHAnsi"/>
          <w:spacing w:val="30"/>
          <w:lang w:val="en-US"/>
        </w:rPr>
        <w:t xml:space="preserve"> </w:t>
      </w:r>
      <w:proofErr w:type="spellStart"/>
      <w:r w:rsidRPr="002C2F72">
        <w:rPr>
          <w:rFonts w:eastAsia="Arial" w:cstheme="minorHAnsi"/>
          <w:lang w:val="en-US"/>
        </w:rPr>
        <w:t>мреже</w:t>
      </w:r>
      <w:proofErr w:type="spellEnd"/>
      <w:r w:rsidRPr="002C2F72">
        <w:rPr>
          <w:rFonts w:eastAsia="Arial" w:cstheme="minorHAnsi"/>
          <w:spacing w:val="23"/>
          <w:lang w:val="en-US"/>
        </w:rPr>
        <w:t xml:space="preserve"> </w:t>
      </w:r>
      <w:proofErr w:type="spellStart"/>
      <w:r w:rsidRPr="002C2F72">
        <w:rPr>
          <w:rFonts w:eastAsia="Arial" w:cstheme="minorHAnsi"/>
          <w:lang w:val="en-US"/>
        </w:rPr>
        <w:t>чије</w:t>
      </w:r>
      <w:proofErr w:type="spellEnd"/>
      <w:r w:rsidRPr="002C2F72">
        <w:rPr>
          <w:rFonts w:eastAsia="Arial" w:cstheme="minorHAnsi"/>
          <w:spacing w:val="26"/>
          <w:lang w:val="en-US"/>
        </w:rPr>
        <w:t xml:space="preserve"> </w:t>
      </w:r>
      <w:proofErr w:type="spellStart"/>
      <w:r w:rsidRPr="002C2F72">
        <w:rPr>
          <w:rFonts w:eastAsia="Arial" w:cstheme="minorHAnsi"/>
          <w:lang w:val="en-US"/>
        </w:rPr>
        <w:t>су</w:t>
      </w:r>
      <w:proofErr w:type="spellEnd"/>
      <w:r w:rsidRPr="002C2F72">
        <w:rPr>
          <w:rFonts w:eastAsia="Arial" w:cstheme="minorHAnsi"/>
          <w:spacing w:val="31"/>
          <w:lang w:val="en-US"/>
        </w:rPr>
        <w:t xml:space="preserve"> </w:t>
      </w:r>
      <w:proofErr w:type="spellStart"/>
      <w:r w:rsidRPr="002C2F72">
        <w:rPr>
          <w:rFonts w:eastAsia="Arial" w:cstheme="minorHAnsi"/>
          <w:lang w:val="en-US"/>
        </w:rPr>
        <w:t>регулације</w:t>
      </w:r>
      <w:proofErr w:type="spellEnd"/>
      <w:r w:rsidRPr="002C2F72">
        <w:rPr>
          <w:rFonts w:eastAsia="Arial" w:cstheme="minorHAnsi"/>
          <w:spacing w:val="30"/>
          <w:lang w:val="en-US"/>
        </w:rPr>
        <w:t xml:space="preserve"> </w:t>
      </w:r>
      <w:proofErr w:type="spellStart"/>
      <w:r w:rsidRPr="002C2F72">
        <w:rPr>
          <w:rFonts w:eastAsia="Arial" w:cstheme="minorHAnsi"/>
          <w:lang w:val="en-US"/>
        </w:rPr>
        <w:t>такође</w:t>
      </w:r>
      <w:proofErr w:type="spellEnd"/>
      <w:r w:rsidRPr="002C2F72">
        <w:rPr>
          <w:rFonts w:eastAsia="Arial" w:cstheme="minorHAnsi"/>
          <w:spacing w:val="30"/>
          <w:lang w:val="en-US"/>
        </w:rPr>
        <w:t xml:space="preserve"> </w:t>
      </w:r>
      <w:proofErr w:type="spellStart"/>
      <w:r w:rsidRPr="002C2F72">
        <w:rPr>
          <w:rFonts w:eastAsia="Arial" w:cstheme="minorHAnsi"/>
          <w:lang w:val="en-US"/>
        </w:rPr>
        <w:t>планиране</w:t>
      </w:r>
      <w:proofErr w:type="spellEnd"/>
      <w:r w:rsidRPr="002C2F72">
        <w:rPr>
          <w:rFonts w:eastAsia="Arial" w:cstheme="minorHAnsi"/>
          <w:spacing w:val="30"/>
          <w:lang w:val="en-US"/>
        </w:rPr>
        <w:t xml:space="preserve"> </w:t>
      </w:r>
      <w:proofErr w:type="spellStart"/>
      <w:r w:rsidRPr="002C2F72">
        <w:rPr>
          <w:rFonts w:eastAsia="Arial" w:cstheme="minorHAnsi"/>
          <w:lang w:val="en-US"/>
        </w:rPr>
        <w:t>за</w:t>
      </w:r>
      <w:proofErr w:type="spellEnd"/>
      <w:r w:rsidRPr="002C2F72">
        <w:rPr>
          <w:rFonts w:eastAsia="Arial" w:cstheme="minorHAnsi"/>
          <w:spacing w:val="30"/>
          <w:lang w:val="en-US"/>
        </w:rPr>
        <w:t xml:space="preserve"> </w:t>
      </w:r>
      <w:proofErr w:type="spellStart"/>
      <w:r w:rsidRPr="002C2F72">
        <w:rPr>
          <w:rFonts w:eastAsia="Arial" w:cstheme="minorHAnsi"/>
          <w:lang w:val="en-US"/>
        </w:rPr>
        <w:t>проширење</w:t>
      </w:r>
      <w:proofErr w:type="spellEnd"/>
      <w:r w:rsidRPr="002C2F72">
        <w:rPr>
          <w:rFonts w:eastAsia="Arial" w:cstheme="minorHAnsi"/>
          <w:lang w:val="en-US"/>
        </w:rPr>
        <w:t>.</w:t>
      </w:r>
      <w:r w:rsidRPr="002C2F72">
        <w:rPr>
          <w:rFonts w:eastAsia="Arial" w:cstheme="minorHAnsi"/>
          <w:spacing w:val="17"/>
          <w:lang w:val="en-US"/>
        </w:rPr>
        <w:t xml:space="preserve"> </w:t>
      </w:r>
      <w:r w:rsidRPr="002C2F72">
        <w:rPr>
          <w:rFonts w:eastAsia="Arial" w:cstheme="minorHAnsi"/>
          <w:lang w:val="en-US"/>
        </w:rPr>
        <w:t xml:space="preserve">С </w:t>
      </w:r>
      <w:proofErr w:type="spellStart"/>
      <w:r w:rsidRPr="002C2F72">
        <w:rPr>
          <w:rFonts w:eastAsia="Arial" w:cstheme="minorHAnsi"/>
          <w:lang w:val="en-US"/>
        </w:rPr>
        <w:t>обзиром</w:t>
      </w:r>
      <w:proofErr w:type="spellEnd"/>
      <w:r w:rsidRPr="002C2F72">
        <w:rPr>
          <w:rFonts w:eastAsia="Arial" w:cstheme="minorHAnsi"/>
          <w:spacing w:val="4"/>
          <w:lang w:val="en-US"/>
        </w:rPr>
        <w:t xml:space="preserve"> </w:t>
      </w:r>
      <w:proofErr w:type="spellStart"/>
      <w:r w:rsidRPr="002C2F72">
        <w:rPr>
          <w:rFonts w:eastAsia="Arial" w:cstheme="minorHAnsi"/>
          <w:lang w:val="en-US"/>
        </w:rPr>
        <w:t>да</w:t>
      </w:r>
      <w:proofErr w:type="spellEnd"/>
      <w:r w:rsidRPr="002C2F72">
        <w:rPr>
          <w:rFonts w:eastAsia="Arial" w:cstheme="minorHAnsi"/>
          <w:spacing w:val="13"/>
          <w:lang w:val="en-US"/>
        </w:rPr>
        <w:t xml:space="preserve"> </w:t>
      </w:r>
      <w:proofErr w:type="spellStart"/>
      <w:r w:rsidRPr="002C2F72">
        <w:rPr>
          <w:rFonts w:eastAsia="Arial" w:cstheme="minorHAnsi"/>
          <w:lang w:val="en-US"/>
        </w:rPr>
        <w:t>ће</w:t>
      </w:r>
      <w:proofErr w:type="spellEnd"/>
      <w:r w:rsidRPr="002C2F72">
        <w:rPr>
          <w:rFonts w:eastAsia="Arial" w:cstheme="minorHAnsi"/>
          <w:spacing w:val="14"/>
          <w:lang w:val="en-US"/>
        </w:rPr>
        <w:t xml:space="preserve"> </w:t>
      </w:r>
      <w:r w:rsidRPr="002C2F72">
        <w:rPr>
          <w:rFonts w:eastAsia="Arial" w:cstheme="minorHAnsi"/>
          <w:lang w:val="en-US"/>
        </w:rPr>
        <w:t>у</w:t>
      </w:r>
      <w:r w:rsidRPr="002C2F72">
        <w:rPr>
          <w:rFonts w:eastAsia="Arial" w:cstheme="minorHAnsi"/>
          <w:spacing w:val="13"/>
          <w:lang w:val="en-US"/>
        </w:rPr>
        <w:t xml:space="preserve"> </w:t>
      </w:r>
      <w:proofErr w:type="spellStart"/>
      <w:r w:rsidRPr="002C2F72">
        <w:rPr>
          <w:rFonts w:eastAsia="Arial" w:cstheme="minorHAnsi"/>
          <w:lang w:val="en-US"/>
        </w:rPr>
        <w:t>будућности</w:t>
      </w:r>
      <w:proofErr w:type="spellEnd"/>
      <w:r w:rsidRPr="002C2F72">
        <w:rPr>
          <w:rFonts w:eastAsia="Arial" w:cstheme="minorHAnsi"/>
          <w:spacing w:val="13"/>
          <w:lang w:val="en-US"/>
        </w:rPr>
        <w:t xml:space="preserve"> </w:t>
      </w:r>
      <w:proofErr w:type="spellStart"/>
      <w:r w:rsidRPr="002C2F72">
        <w:rPr>
          <w:rFonts w:eastAsia="Arial" w:cstheme="minorHAnsi"/>
          <w:lang w:val="en-US"/>
        </w:rPr>
        <w:t>ка</w:t>
      </w:r>
      <w:proofErr w:type="spellEnd"/>
      <w:r w:rsidRPr="002C2F72">
        <w:rPr>
          <w:rFonts w:eastAsia="Arial" w:cstheme="minorHAnsi"/>
          <w:spacing w:val="10"/>
          <w:lang w:val="en-US"/>
        </w:rPr>
        <w:t xml:space="preserve"> </w:t>
      </w:r>
      <w:r w:rsidRPr="002C2F72">
        <w:rPr>
          <w:rFonts w:eastAsia="Arial" w:cstheme="minorHAnsi"/>
          <w:lang w:val="en-US"/>
        </w:rPr>
        <w:t>„БИО4</w:t>
      </w:r>
      <w:r w:rsidRPr="002C2F72">
        <w:rPr>
          <w:rFonts w:eastAsia="Arial" w:cstheme="minorHAnsi"/>
          <w:spacing w:val="6"/>
          <w:lang w:val="en-US"/>
        </w:rPr>
        <w:t xml:space="preserve"> </w:t>
      </w:r>
      <w:proofErr w:type="spellStart"/>
      <w:proofErr w:type="gramStart"/>
      <w:r w:rsidRPr="002C2F72">
        <w:rPr>
          <w:rFonts w:eastAsia="Arial" w:cstheme="minorHAnsi"/>
          <w:lang w:val="en-US"/>
        </w:rPr>
        <w:t>кампусу</w:t>
      </w:r>
      <w:proofErr w:type="spellEnd"/>
      <w:r w:rsidRPr="002C2F72">
        <w:rPr>
          <w:rFonts w:eastAsia="Arial" w:cstheme="minorHAnsi"/>
          <w:lang w:val="en-US"/>
        </w:rPr>
        <w:t>“</w:t>
      </w:r>
      <w:r w:rsidRPr="002C2F72">
        <w:rPr>
          <w:rFonts w:eastAsia="Arial" w:cstheme="minorHAnsi"/>
          <w:spacing w:val="4"/>
          <w:lang w:val="en-US"/>
        </w:rPr>
        <w:t xml:space="preserve"> </w:t>
      </w:r>
      <w:proofErr w:type="spellStart"/>
      <w:r w:rsidRPr="002C2F72">
        <w:rPr>
          <w:rFonts w:eastAsia="Arial" w:cstheme="minorHAnsi"/>
          <w:lang w:val="en-US"/>
        </w:rPr>
        <w:t>гравитирати</w:t>
      </w:r>
      <w:proofErr w:type="spellEnd"/>
      <w:proofErr w:type="gramEnd"/>
      <w:r w:rsidRPr="002C2F72">
        <w:rPr>
          <w:rFonts w:eastAsia="Arial" w:cstheme="minorHAnsi"/>
          <w:lang w:val="en-US"/>
        </w:rPr>
        <w:t xml:space="preserve"> </w:t>
      </w:r>
      <w:proofErr w:type="spellStart"/>
      <w:r w:rsidRPr="002C2F72">
        <w:rPr>
          <w:rFonts w:eastAsia="Arial" w:cstheme="minorHAnsi"/>
          <w:lang w:val="en-US"/>
        </w:rPr>
        <w:t>велики</w:t>
      </w:r>
      <w:proofErr w:type="spellEnd"/>
      <w:r w:rsidRPr="002C2F72">
        <w:rPr>
          <w:rFonts w:eastAsia="Arial" w:cstheme="minorHAnsi"/>
          <w:spacing w:val="5"/>
          <w:lang w:val="en-US"/>
        </w:rPr>
        <w:t xml:space="preserve"> </w:t>
      </w:r>
      <w:proofErr w:type="spellStart"/>
      <w:r w:rsidRPr="002C2F72">
        <w:rPr>
          <w:rFonts w:eastAsia="Arial" w:cstheme="minorHAnsi"/>
          <w:lang w:val="en-US"/>
        </w:rPr>
        <w:t>број</w:t>
      </w:r>
      <w:proofErr w:type="spellEnd"/>
      <w:r w:rsidRPr="002C2F72">
        <w:rPr>
          <w:rFonts w:eastAsia="Arial" w:cstheme="minorHAnsi"/>
          <w:spacing w:val="13"/>
          <w:lang w:val="en-US"/>
        </w:rPr>
        <w:t xml:space="preserve"> </w:t>
      </w:r>
      <w:proofErr w:type="spellStart"/>
      <w:r w:rsidRPr="002C2F72">
        <w:rPr>
          <w:rFonts w:eastAsia="Arial" w:cstheme="minorHAnsi"/>
          <w:lang w:val="en-US"/>
        </w:rPr>
        <w:t>корисника</w:t>
      </w:r>
      <w:proofErr w:type="spellEnd"/>
      <w:r w:rsidRPr="002C2F72">
        <w:rPr>
          <w:rFonts w:eastAsia="Arial" w:cstheme="minorHAnsi"/>
          <w:spacing w:val="2"/>
          <w:lang w:val="en-US"/>
        </w:rPr>
        <w:t xml:space="preserve"> </w:t>
      </w:r>
      <w:r w:rsidRPr="002C2F72">
        <w:rPr>
          <w:rFonts w:eastAsia="Arial" w:cstheme="minorHAnsi"/>
          <w:lang w:val="en-US"/>
        </w:rPr>
        <w:t xml:space="preserve">и </w:t>
      </w:r>
      <w:proofErr w:type="spellStart"/>
      <w:r w:rsidRPr="002C2F72">
        <w:rPr>
          <w:rFonts w:eastAsia="Arial" w:cstheme="minorHAnsi"/>
          <w:lang w:val="en-US"/>
        </w:rPr>
        <w:t>запослених</w:t>
      </w:r>
      <w:proofErr w:type="spellEnd"/>
      <w:r w:rsidRPr="002C2F72">
        <w:rPr>
          <w:rFonts w:eastAsia="Arial" w:cstheme="minorHAnsi"/>
          <w:spacing w:val="50"/>
          <w:lang w:val="en-US"/>
        </w:rPr>
        <w:t xml:space="preserve"> </w:t>
      </w:r>
      <w:proofErr w:type="spellStart"/>
      <w:r w:rsidRPr="002C2F72">
        <w:rPr>
          <w:rFonts w:eastAsia="Arial" w:cstheme="minorHAnsi"/>
          <w:lang w:val="en-US"/>
        </w:rPr>
        <w:t>планира</w:t>
      </w:r>
      <w:proofErr w:type="spellEnd"/>
      <w:r w:rsidRPr="002C2F72">
        <w:rPr>
          <w:rFonts w:eastAsia="Arial" w:cstheme="minorHAnsi"/>
          <w:spacing w:val="50"/>
          <w:lang w:val="en-US"/>
        </w:rPr>
        <w:t xml:space="preserve"> </w:t>
      </w:r>
      <w:proofErr w:type="spellStart"/>
      <w:r w:rsidRPr="002C2F72">
        <w:rPr>
          <w:rFonts w:eastAsia="Arial" w:cstheme="minorHAnsi"/>
          <w:lang w:val="en-US"/>
        </w:rPr>
        <w:t>се</w:t>
      </w:r>
      <w:proofErr w:type="spellEnd"/>
      <w:r w:rsidRPr="002C2F72">
        <w:rPr>
          <w:rFonts w:eastAsia="Arial" w:cstheme="minorHAnsi"/>
          <w:spacing w:val="50"/>
          <w:lang w:val="en-US"/>
        </w:rPr>
        <w:t xml:space="preserve"> </w:t>
      </w:r>
      <w:proofErr w:type="spellStart"/>
      <w:r w:rsidRPr="002C2F72">
        <w:rPr>
          <w:rFonts w:eastAsia="Arial" w:cstheme="minorHAnsi"/>
          <w:lang w:val="en-US"/>
        </w:rPr>
        <w:t>продужетак</w:t>
      </w:r>
      <w:proofErr w:type="spellEnd"/>
      <w:r w:rsidRPr="002C2F72">
        <w:rPr>
          <w:rFonts w:eastAsia="Arial" w:cstheme="minorHAnsi"/>
          <w:spacing w:val="50"/>
          <w:lang w:val="en-US"/>
        </w:rPr>
        <w:t xml:space="preserve"> </w:t>
      </w:r>
      <w:proofErr w:type="spellStart"/>
      <w:r w:rsidRPr="002C2F72">
        <w:rPr>
          <w:rFonts w:eastAsia="Arial" w:cstheme="minorHAnsi"/>
          <w:lang w:val="en-US"/>
        </w:rPr>
        <w:t>линије</w:t>
      </w:r>
      <w:proofErr w:type="spellEnd"/>
      <w:r w:rsidRPr="002C2F72">
        <w:rPr>
          <w:rFonts w:eastAsia="Arial" w:cstheme="minorHAnsi"/>
          <w:spacing w:val="50"/>
          <w:lang w:val="en-US"/>
        </w:rPr>
        <w:t xml:space="preserve"> </w:t>
      </w:r>
      <w:r w:rsidRPr="002C2F72">
        <w:rPr>
          <w:rFonts w:eastAsia="Arial" w:cstheme="minorHAnsi"/>
          <w:lang w:val="en-US"/>
        </w:rPr>
        <w:t>3</w:t>
      </w:r>
      <w:r w:rsidRPr="002C2F72">
        <w:rPr>
          <w:rFonts w:eastAsia="Arial" w:cstheme="minorHAnsi"/>
          <w:spacing w:val="50"/>
          <w:lang w:val="en-US"/>
        </w:rPr>
        <w:t xml:space="preserve"> </w:t>
      </w:r>
      <w:proofErr w:type="spellStart"/>
      <w:r w:rsidRPr="002C2F72">
        <w:rPr>
          <w:rFonts w:eastAsia="Arial" w:cstheme="minorHAnsi"/>
          <w:lang w:val="en-US"/>
        </w:rPr>
        <w:t>метро</w:t>
      </w:r>
      <w:proofErr w:type="spellEnd"/>
      <w:r w:rsidRPr="002C2F72">
        <w:rPr>
          <w:rFonts w:eastAsia="Arial" w:cstheme="minorHAnsi"/>
          <w:spacing w:val="44"/>
          <w:lang w:val="en-US"/>
        </w:rPr>
        <w:t xml:space="preserve"> </w:t>
      </w:r>
      <w:proofErr w:type="spellStart"/>
      <w:r w:rsidRPr="002C2F72">
        <w:rPr>
          <w:rFonts w:eastAsia="Arial" w:cstheme="minorHAnsi"/>
          <w:lang w:val="en-US"/>
        </w:rPr>
        <w:t>система</w:t>
      </w:r>
      <w:proofErr w:type="spellEnd"/>
      <w:r w:rsidRPr="002C2F72">
        <w:rPr>
          <w:rFonts w:eastAsia="Arial" w:cstheme="minorHAnsi"/>
          <w:spacing w:val="42"/>
          <w:lang w:val="en-US"/>
        </w:rPr>
        <w:t xml:space="preserve"> </w:t>
      </w:r>
      <w:proofErr w:type="spellStart"/>
      <w:r w:rsidRPr="002C2F72">
        <w:rPr>
          <w:rFonts w:eastAsia="Arial" w:cstheme="minorHAnsi"/>
          <w:lang w:val="en-US"/>
        </w:rPr>
        <w:t>од</w:t>
      </w:r>
      <w:proofErr w:type="spellEnd"/>
      <w:r w:rsidRPr="002C2F72">
        <w:rPr>
          <w:rFonts w:eastAsia="Arial" w:cstheme="minorHAnsi"/>
          <w:spacing w:val="50"/>
          <w:lang w:val="en-US"/>
        </w:rPr>
        <w:t xml:space="preserve"> </w:t>
      </w:r>
      <w:proofErr w:type="spellStart"/>
      <w:r w:rsidRPr="002C2F72">
        <w:rPr>
          <w:rFonts w:eastAsia="Arial" w:cstheme="minorHAnsi"/>
          <w:lang w:val="en-US"/>
        </w:rPr>
        <w:t>насеља</w:t>
      </w:r>
      <w:proofErr w:type="spellEnd"/>
      <w:r w:rsidRPr="002C2F72">
        <w:rPr>
          <w:rFonts w:eastAsia="Arial" w:cstheme="minorHAnsi"/>
          <w:spacing w:val="50"/>
          <w:lang w:val="en-US"/>
        </w:rPr>
        <w:t xml:space="preserve"> </w:t>
      </w:r>
      <w:proofErr w:type="spellStart"/>
      <w:r w:rsidRPr="002C2F72">
        <w:rPr>
          <w:rFonts w:eastAsia="Arial" w:cstheme="minorHAnsi"/>
          <w:lang w:val="en-US"/>
        </w:rPr>
        <w:t>Бањица</w:t>
      </w:r>
      <w:proofErr w:type="spellEnd"/>
      <w:r w:rsidRPr="002C2F72">
        <w:rPr>
          <w:rFonts w:eastAsia="Arial" w:cstheme="minorHAnsi"/>
          <w:spacing w:val="42"/>
          <w:lang w:val="en-US"/>
        </w:rPr>
        <w:t xml:space="preserve"> </w:t>
      </w:r>
      <w:r w:rsidRPr="002C2F72">
        <w:rPr>
          <w:rFonts w:eastAsia="Arial" w:cstheme="minorHAnsi"/>
          <w:lang w:val="en-US"/>
        </w:rPr>
        <w:t>(</w:t>
      </w:r>
      <w:proofErr w:type="spellStart"/>
      <w:r w:rsidRPr="002C2F72">
        <w:rPr>
          <w:rFonts w:eastAsia="Arial" w:cstheme="minorHAnsi"/>
          <w:lang w:val="en-US"/>
        </w:rPr>
        <w:t>Паунов</w:t>
      </w:r>
      <w:proofErr w:type="spellEnd"/>
      <w:r w:rsidRPr="002C2F72">
        <w:rPr>
          <w:rFonts w:eastAsia="Arial" w:cstheme="minorHAnsi"/>
          <w:lang w:val="en-US"/>
        </w:rPr>
        <w:t xml:space="preserve"> </w:t>
      </w:r>
      <w:proofErr w:type="spellStart"/>
      <w:r w:rsidRPr="002C2F72">
        <w:rPr>
          <w:rFonts w:eastAsia="Arial" w:cstheme="minorHAnsi"/>
          <w:lang w:val="en-US"/>
        </w:rPr>
        <w:t>брег</w:t>
      </w:r>
      <w:proofErr w:type="spellEnd"/>
      <w:r w:rsidRPr="002C2F72">
        <w:rPr>
          <w:rFonts w:eastAsia="Arial" w:cstheme="minorHAnsi"/>
          <w:lang w:val="en-US"/>
        </w:rPr>
        <w:t>)</w:t>
      </w:r>
      <w:r w:rsidRPr="002C2F72">
        <w:rPr>
          <w:rFonts w:eastAsia="Arial" w:cstheme="minorHAnsi"/>
          <w:spacing w:val="4"/>
          <w:lang w:val="en-US"/>
        </w:rPr>
        <w:t xml:space="preserve"> </w:t>
      </w:r>
      <w:proofErr w:type="spellStart"/>
      <w:r w:rsidRPr="002C2F72">
        <w:rPr>
          <w:rFonts w:eastAsia="Arial" w:cstheme="minorHAnsi"/>
          <w:lang w:val="en-US"/>
        </w:rPr>
        <w:t>до</w:t>
      </w:r>
      <w:proofErr w:type="spellEnd"/>
      <w:r w:rsidRPr="002C2F72">
        <w:rPr>
          <w:rFonts w:eastAsia="Arial" w:cstheme="minorHAnsi"/>
          <w:spacing w:val="10"/>
          <w:lang w:val="en-US"/>
        </w:rPr>
        <w:t xml:space="preserve"> </w:t>
      </w:r>
      <w:r w:rsidRPr="002C2F72">
        <w:rPr>
          <w:rFonts w:eastAsia="Arial" w:cstheme="minorHAnsi"/>
          <w:lang w:val="en-US"/>
        </w:rPr>
        <w:t>„БИО4</w:t>
      </w:r>
      <w:r w:rsidRPr="002C2F72">
        <w:rPr>
          <w:rFonts w:eastAsia="Arial" w:cstheme="minorHAnsi"/>
          <w:spacing w:val="3"/>
          <w:lang w:val="en-US"/>
        </w:rPr>
        <w:t xml:space="preserve"> </w:t>
      </w:r>
      <w:proofErr w:type="spellStart"/>
      <w:r w:rsidRPr="002C2F72">
        <w:rPr>
          <w:rFonts w:eastAsia="Arial" w:cstheme="minorHAnsi"/>
          <w:lang w:val="en-US"/>
        </w:rPr>
        <w:t>кампуса</w:t>
      </w:r>
      <w:proofErr w:type="spellEnd"/>
      <w:r w:rsidRPr="002C2F72">
        <w:rPr>
          <w:rFonts w:eastAsia="Arial" w:cstheme="minorHAnsi"/>
          <w:lang w:val="en-US"/>
        </w:rPr>
        <w:t xml:space="preserve">“. </w:t>
      </w:r>
      <w:proofErr w:type="spellStart"/>
      <w:r w:rsidRPr="002C2F72">
        <w:rPr>
          <w:rFonts w:eastAsia="Arial" w:cstheme="minorHAnsi"/>
          <w:lang w:val="en-US"/>
        </w:rPr>
        <w:t>Детаљна</w:t>
      </w:r>
      <w:proofErr w:type="spellEnd"/>
      <w:r w:rsidRPr="002C2F72">
        <w:rPr>
          <w:rFonts w:eastAsia="Arial" w:cstheme="minorHAnsi"/>
          <w:spacing w:val="10"/>
          <w:lang w:val="en-US"/>
        </w:rPr>
        <w:t xml:space="preserve"> </w:t>
      </w:r>
      <w:proofErr w:type="spellStart"/>
      <w:r w:rsidRPr="002C2F72">
        <w:rPr>
          <w:rFonts w:eastAsia="Arial" w:cstheme="minorHAnsi"/>
          <w:lang w:val="en-US"/>
        </w:rPr>
        <w:t>позиција</w:t>
      </w:r>
      <w:proofErr w:type="spellEnd"/>
      <w:r w:rsidRPr="002C2F72">
        <w:rPr>
          <w:rFonts w:eastAsia="Arial" w:cstheme="minorHAnsi"/>
          <w:spacing w:val="1"/>
          <w:lang w:val="en-US"/>
        </w:rPr>
        <w:t xml:space="preserve"> </w:t>
      </w:r>
      <w:proofErr w:type="spellStart"/>
      <w:r w:rsidRPr="002C2F72">
        <w:rPr>
          <w:rFonts w:eastAsia="Arial" w:cstheme="minorHAnsi"/>
          <w:lang w:val="en-US"/>
        </w:rPr>
        <w:t>трасе</w:t>
      </w:r>
      <w:proofErr w:type="spellEnd"/>
      <w:r w:rsidRPr="002C2F72">
        <w:rPr>
          <w:rFonts w:eastAsia="Arial" w:cstheme="minorHAnsi"/>
          <w:spacing w:val="10"/>
          <w:lang w:val="en-US"/>
        </w:rPr>
        <w:t xml:space="preserve"> </w:t>
      </w:r>
      <w:proofErr w:type="spellStart"/>
      <w:r w:rsidRPr="002C2F72">
        <w:rPr>
          <w:rFonts w:eastAsia="Arial" w:cstheme="minorHAnsi"/>
          <w:lang w:val="en-US"/>
        </w:rPr>
        <w:t>као</w:t>
      </w:r>
      <w:proofErr w:type="spellEnd"/>
      <w:r w:rsidRPr="002C2F72">
        <w:rPr>
          <w:rFonts w:eastAsia="Arial" w:cstheme="minorHAnsi"/>
          <w:spacing w:val="6"/>
          <w:lang w:val="en-US"/>
        </w:rPr>
        <w:t xml:space="preserve"> </w:t>
      </w:r>
      <w:r w:rsidRPr="002C2F72">
        <w:rPr>
          <w:rFonts w:eastAsia="Arial" w:cstheme="minorHAnsi"/>
          <w:lang w:val="en-US"/>
        </w:rPr>
        <w:t>и</w:t>
      </w:r>
      <w:r w:rsidRPr="002C2F72">
        <w:rPr>
          <w:rFonts w:eastAsia="Arial" w:cstheme="minorHAnsi"/>
          <w:spacing w:val="8"/>
          <w:lang w:val="en-US"/>
        </w:rPr>
        <w:t xml:space="preserve"> </w:t>
      </w:r>
      <w:proofErr w:type="spellStart"/>
      <w:r w:rsidRPr="002C2F72">
        <w:rPr>
          <w:rFonts w:eastAsia="Arial" w:cstheme="minorHAnsi"/>
          <w:lang w:val="en-US"/>
        </w:rPr>
        <w:t>станице</w:t>
      </w:r>
      <w:proofErr w:type="spellEnd"/>
      <w:r w:rsidRPr="002C2F72">
        <w:rPr>
          <w:rFonts w:eastAsia="Arial" w:cstheme="minorHAnsi"/>
          <w:spacing w:val="1"/>
          <w:lang w:val="en-US"/>
        </w:rPr>
        <w:t xml:space="preserve"> </w:t>
      </w:r>
      <w:proofErr w:type="spellStart"/>
      <w:r w:rsidRPr="002C2F72">
        <w:rPr>
          <w:rFonts w:eastAsia="Arial" w:cstheme="minorHAnsi"/>
          <w:lang w:val="en-US"/>
        </w:rPr>
        <w:t>метро</w:t>
      </w:r>
      <w:proofErr w:type="spellEnd"/>
      <w:r w:rsidRPr="002C2F72">
        <w:rPr>
          <w:rFonts w:eastAsia="Arial" w:cstheme="minorHAnsi"/>
          <w:spacing w:val="3"/>
          <w:lang w:val="en-US"/>
        </w:rPr>
        <w:t xml:space="preserve"> </w:t>
      </w:r>
      <w:proofErr w:type="spellStart"/>
      <w:r w:rsidRPr="002C2F72">
        <w:rPr>
          <w:rFonts w:eastAsia="Arial" w:cstheme="minorHAnsi"/>
          <w:lang w:val="en-US"/>
        </w:rPr>
        <w:t>линије</w:t>
      </w:r>
      <w:proofErr w:type="spellEnd"/>
      <w:r w:rsidRPr="002C2F72">
        <w:rPr>
          <w:rFonts w:eastAsia="Arial" w:cstheme="minorHAnsi"/>
          <w:spacing w:val="10"/>
          <w:lang w:val="en-US"/>
        </w:rPr>
        <w:t xml:space="preserve"> </w:t>
      </w:r>
      <w:proofErr w:type="spellStart"/>
      <w:r w:rsidRPr="002C2F72">
        <w:rPr>
          <w:rFonts w:eastAsia="Arial" w:cstheme="minorHAnsi"/>
          <w:lang w:val="en-US"/>
        </w:rPr>
        <w:t>које</w:t>
      </w:r>
      <w:proofErr w:type="spellEnd"/>
      <w:r w:rsidRPr="002C2F72">
        <w:rPr>
          <w:rFonts w:eastAsia="Arial" w:cstheme="minorHAnsi"/>
          <w:spacing w:val="6"/>
          <w:lang w:val="en-US"/>
        </w:rPr>
        <w:t xml:space="preserve"> </w:t>
      </w:r>
      <w:proofErr w:type="spellStart"/>
      <w:r w:rsidRPr="002C2F72">
        <w:rPr>
          <w:rFonts w:eastAsia="Arial" w:cstheme="minorHAnsi"/>
          <w:lang w:val="en-US"/>
        </w:rPr>
        <w:t>би</w:t>
      </w:r>
      <w:proofErr w:type="spellEnd"/>
      <w:r w:rsidRPr="002C2F72">
        <w:rPr>
          <w:rFonts w:eastAsia="Arial" w:cstheme="minorHAnsi"/>
          <w:lang w:val="en-US"/>
        </w:rPr>
        <w:t xml:space="preserve"> </w:t>
      </w:r>
      <w:proofErr w:type="spellStart"/>
      <w:r w:rsidRPr="002C2F72">
        <w:rPr>
          <w:rFonts w:eastAsia="Arial" w:cstheme="minorHAnsi"/>
          <w:lang w:val="en-US"/>
        </w:rPr>
        <w:t>опслуживале</w:t>
      </w:r>
      <w:proofErr w:type="spellEnd"/>
      <w:r w:rsidRPr="002C2F72">
        <w:rPr>
          <w:rFonts w:eastAsia="Arial" w:cstheme="minorHAnsi"/>
          <w:spacing w:val="-1"/>
          <w:lang w:val="en-US"/>
        </w:rPr>
        <w:t xml:space="preserve"> </w:t>
      </w:r>
      <w:proofErr w:type="spellStart"/>
      <w:r w:rsidRPr="002C2F72">
        <w:rPr>
          <w:rFonts w:eastAsia="Arial" w:cstheme="minorHAnsi"/>
          <w:lang w:val="en-US"/>
        </w:rPr>
        <w:t>овај</w:t>
      </w:r>
      <w:proofErr w:type="spellEnd"/>
      <w:r w:rsidRPr="002C2F72">
        <w:rPr>
          <w:rFonts w:eastAsia="Arial" w:cstheme="minorHAnsi"/>
          <w:lang w:val="en-US"/>
        </w:rPr>
        <w:t xml:space="preserve"> </w:t>
      </w:r>
      <w:proofErr w:type="spellStart"/>
      <w:r w:rsidRPr="002C2F72">
        <w:rPr>
          <w:rFonts w:eastAsia="Arial" w:cstheme="minorHAnsi"/>
          <w:lang w:val="en-US"/>
        </w:rPr>
        <w:t>комплекс</w:t>
      </w:r>
      <w:proofErr w:type="spellEnd"/>
      <w:r w:rsidRPr="002C2F72">
        <w:rPr>
          <w:rFonts w:eastAsia="Arial" w:cstheme="minorHAnsi"/>
          <w:lang w:val="en-US"/>
        </w:rPr>
        <w:t>,</w:t>
      </w:r>
      <w:r w:rsidRPr="002C2F72">
        <w:rPr>
          <w:rFonts w:eastAsia="Arial" w:cstheme="minorHAnsi"/>
          <w:spacing w:val="-11"/>
          <w:lang w:val="en-US"/>
        </w:rPr>
        <w:t xml:space="preserve"> </w:t>
      </w:r>
      <w:proofErr w:type="spellStart"/>
      <w:r w:rsidRPr="002C2F72">
        <w:rPr>
          <w:rFonts w:eastAsia="Arial" w:cstheme="minorHAnsi"/>
          <w:lang w:val="en-US"/>
        </w:rPr>
        <w:t>биће</w:t>
      </w:r>
      <w:proofErr w:type="spellEnd"/>
      <w:r w:rsidRPr="002C2F72">
        <w:rPr>
          <w:rFonts w:eastAsia="Arial" w:cstheme="minorHAnsi"/>
          <w:spacing w:val="-5"/>
          <w:lang w:val="en-US"/>
        </w:rPr>
        <w:t xml:space="preserve"> </w:t>
      </w:r>
      <w:proofErr w:type="spellStart"/>
      <w:r w:rsidRPr="002C2F72">
        <w:rPr>
          <w:rFonts w:eastAsia="Arial" w:cstheme="minorHAnsi"/>
          <w:lang w:val="en-US"/>
        </w:rPr>
        <w:t>предмет</w:t>
      </w:r>
      <w:proofErr w:type="spellEnd"/>
      <w:r w:rsidRPr="002C2F72">
        <w:rPr>
          <w:rFonts w:eastAsia="Arial" w:cstheme="minorHAnsi"/>
          <w:spacing w:val="-10"/>
          <w:lang w:val="en-US"/>
        </w:rPr>
        <w:t xml:space="preserve"> </w:t>
      </w:r>
      <w:proofErr w:type="spellStart"/>
      <w:r w:rsidRPr="002C2F72">
        <w:rPr>
          <w:rFonts w:eastAsia="Arial" w:cstheme="minorHAnsi"/>
          <w:lang w:val="en-US"/>
        </w:rPr>
        <w:t>даље</w:t>
      </w:r>
      <w:proofErr w:type="spellEnd"/>
      <w:r w:rsidRPr="002C2F72">
        <w:rPr>
          <w:rFonts w:eastAsia="Arial" w:cstheme="minorHAnsi"/>
          <w:lang w:val="en-US"/>
        </w:rPr>
        <w:t xml:space="preserve"> </w:t>
      </w:r>
      <w:proofErr w:type="spellStart"/>
      <w:r w:rsidRPr="002C2F72">
        <w:rPr>
          <w:rFonts w:eastAsia="Arial" w:cstheme="minorHAnsi"/>
          <w:lang w:val="en-US"/>
        </w:rPr>
        <w:t>планске</w:t>
      </w:r>
      <w:proofErr w:type="spellEnd"/>
      <w:r w:rsidRPr="002C2F72">
        <w:rPr>
          <w:rFonts w:eastAsia="Arial" w:cstheme="minorHAnsi"/>
          <w:spacing w:val="-1"/>
          <w:lang w:val="en-US"/>
        </w:rPr>
        <w:t xml:space="preserve"> </w:t>
      </w:r>
      <w:proofErr w:type="spellStart"/>
      <w:r w:rsidRPr="002C2F72">
        <w:rPr>
          <w:rFonts w:eastAsia="Arial" w:cstheme="minorHAnsi"/>
          <w:lang w:val="en-US"/>
        </w:rPr>
        <w:t>разраде</w:t>
      </w:r>
      <w:proofErr w:type="spellEnd"/>
      <w:r w:rsidRPr="002C2F72">
        <w:rPr>
          <w:rFonts w:eastAsia="Arial" w:cstheme="minorHAnsi"/>
          <w:lang w:val="en-US"/>
        </w:rPr>
        <w:t>.</w:t>
      </w:r>
    </w:p>
    <w:p w14:paraId="0D9D3634" w14:textId="77777777" w:rsidR="00C75D8A" w:rsidRPr="002C2F72" w:rsidRDefault="00C75D8A" w:rsidP="00C75D8A">
      <w:pPr>
        <w:widowControl w:val="0"/>
        <w:spacing w:after="0" w:line="240" w:lineRule="auto"/>
        <w:ind w:right="2509"/>
        <w:jc w:val="both"/>
        <w:rPr>
          <w:rFonts w:eastAsia="Calibri" w:cstheme="minorHAnsi"/>
          <w:sz w:val="12"/>
          <w:szCs w:val="12"/>
          <w:lang w:val="en-US"/>
        </w:rPr>
      </w:pPr>
    </w:p>
    <w:p w14:paraId="4186FDDC" w14:textId="0150A381" w:rsidR="00C75D8A" w:rsidRPr="002C2F72" w:rsidRDefault="00C75D8A" w:rsidP="00C75D8A">
      <w:pPr>
        <w:widowControl w:val="0"/>
        <w:spacing w:after="0" w:line="240" w:lineRule="auto"/>
        <w:ind w:right="2509"/>
        <w:jc w:val="both"/>
        <w:rPr>
          <w:rFonts w:eastAsia="Arial" w:cstheme="minorHAnsi"/>
          <w:lang w:val="en-US"/>
        </w:rPr>
      </w:pPr>
      <w:r w:rsidRPr="002C2F72">
        <w:rPr>
          <w:rFonts w:eastAsia="Arial" w:cstheme="minorHAnsi"/>
          <w:b/>
          <w:bCs/>
          <w:lang w:val="en-US"/>
        </w:rPr>
        <w:t xml:space="preserve">У А </w:t>
      </w:r>
      <w:proofErr w:type="spellStart"/>
      <w:r w:rsidRPr="002C2F72">
        <w:rPr>
          <w:rFonts w:eastAsia="Arial" w:cstheme="minorHAnsi"/>
          <w:b/>
          <w:bCs/>
          <w:lang w:val="en-US"/>
        </w:rPr>
        <w:t>фази</w:t>
      </w:r>
      <w:proofErr w:type="spellEnd"/>
      <w:r w:rsidRPr="002C2F72">
        <w:rPr>
          <w:rFonts w:eastAsia="Arial" w:cstheme="minorHAnsi"/>
          <w:b/>
          <w:bCs/>
          <w:spacing w:val="-6"/>
          <w:lang w:val="en-US"/>
        </w:rPr>
        <w:t xml:space="preserve"> </w:t>
      </w:r>
      <w:proofErr w:type="spellStart"/>
      <w:r w:rsidRPr="002C2F72">
        <w:rPr>
          <w:rFonts w:eastAsia="Arial" w:cstheme="minorHAnsi"/>
          <w:b/>
          <w:bCs/>
          <w:lang w:val="en-US"/>
        </w:rPr>
        <w:t>реализације</w:t>
      </w:r>
      <w:proofErr w:type="spellEnd"/>
      <w:r w:rsidRPr="002C2F72">
        <w:rPr>
          <w:rFonts w:eastAsia="Arial" w:cstheme="minorHAnsi"/>
          <w:b/>
          <w:bCs/>
          <w:spacing w:val="-14"/>
          <w:lang w:val="en-US"/>
        </w:rPr>
        <w:t xml:space="preserve"> </w:t>
      </w:r>
      <w:proofErr w:type="spellStart"/>
      <w:r w:rsidRPr="002C2F72">
        <w:rPr>
          <w:rFonts w:eastAsia="Arial" w:cstheme="minorHAnsi"/>
          <w:b/>
          <w:bCs/>
          <w:lang w:val="en-US"/>
        </w:rPr>
        <w:t>планирана</w:t>
      </w:r>
      <w:proofErr w:type="spellEnd"/>
      <w:r w:rsidRPr="002C2F72">
        <w:rPr>
          <w:rFonts w:eastAsia="Arial" w:cstheme="minorHAnsi"/>
          <w:b/>
          <w:bCs/>
          <w:spacing w:val="-1"/>
          <w:lang w:val="en-US"/>
        </w:rPr>
        <w:t xml:space="preserve"> </w:t>
      </w:r>
      <w:proofErr w:type="spellStart"/>
      <w:r w:rsidRPr="002C2F72">
        <w:rPr>
          <w:rFonts w:eastAsia="Arial" w:cstheme="minorHAnsi"/>
          <w:b/>
          <w:bCs/>
          <w:lang w:val="en-US"/>
        </w:rPr>
        <w:t>је</w:t>
      </w:r>
      <w:proofErr w:type="spellEnd"/>
      <w:r w:rsidRPr="002C2F72">
        <w:rPr>
          <w:rFonts w:eastAsia="Arial" w:cstheme="minorHAnsi"/>
          <w:b/>
          <w:bCs/>
          <w:spacing w:val="-2"/>
          <w:lang w:val="en-US"/>
        </w:rPr>
        <w:t xml:space="preserve"> </w:t>
      </w:r>
      <w:proofErr w:type="spellStart"/>
      <w:r w:rsidRPr="002C2F72">
        <w:rPr>
          <w:rFonts w:eastAsia="Arial" w:cstheme="minorHAnsi"/>
          <w:b/>
          <w:bCs/>
          <w:lang w:val="en-US"/>
        </w:rPr>
        <w:t>изградња</w:t>
      </w:r>
      <w:proofErr w:type="spellEnd"/>
      <w:r w:rsidRPr="002C2F72">
        <w:rPr>
          <w:rFonts w:eastAsia="Arial" w:cstheme="minorHAnsi"/>
          <w:b/>
          <w:bCs/>
          <w:spacing w:val="-12"/>
          <w:lang w:val="en-US"/>
        </w:rPr>
        <w:t xml:space="preserve"> </w:t>
      </w:r>
      <w:proofErr w:type="spellStart"/>
      <w:r w:rsidRPr="002C2F72">
        <w:rPr>
          <w:rFonts w:eastAsia="Arial" w:cstheme="minorHAnsi"/>
          <w:b/>
          <w:bCs/>
          <w:lang w:val="en-US"/>
        </w:rPr>
        <w:t>следећих</w:t>
      </w:r>
      <w:proofErr w:type="spellEnd"/>
      <w:r w:rsidRPr="002C2F72">
        <w:rPr>
          <w:rFonts w:eastAsia="Arial" w:cstheme="minorHAnsi"/>
          <w:b/>
          <w:bCs/>
          <w:spacing w:val="-1"/>
          <w:lang w:val="en-US"/>
        </w:rPr>
        <w:t xml:space="preserve"> </w:t>
      </w:r>
      <w:proofErr w:type="spellStart"/>
      <w:r w:rsidRPr="002C2F72">
        <w:rPr>
          <w:rFonts w:eastAsia="Arial" w:cstheme="minorHAnsi"/>
          <w:b/>
          <w:bCs/>
          <w:lang w:val="en-US"/>
        </w:rPr>
        <w:t>садржаја</w:t>
      </w:r>
      <w:proofErr w:type="spellEnd"/>
      <w:r w:rsidRPr="002C2F72">
        <w:rPr>
          <w:rFonts w:eastAsia="Arial" w:cstheme="minorHAnsi"/>
          <w:b/>
          <w:bCs/>
          <w:lang w:val="en-US"/>
        </w:rPr>
        <w:t>:</w:t>
      </w:r>
    </w:p>
    <w:p w14:paraId="2DF911BA" w14:textId="77777777" w:rsidR="00C75D8A" w:rsidRPr="002C2F72" w:rsidRDefault="00C75D8A" w:rsidP="006B7D45">
      <w:pPr>
        <w:pStyle w:val="ListParagraph"/>
        <w:widowControl w:val="0"/>
        <w:numPr>
          <w:ilvl w:val="0"/>
          <w:numId w:val="15"/>
        </w:numPr>
        <w:spacing w:after="0" w:line="240" w:lineRule="auto"/>
        <w:ind w:right="62"/>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24"/>
          <w:lang w:val="en-US"/>
        </w:rPr>
        <w:t xml:space="preserve"> </w:t>
      </w:r>
      <w:r w:rsidRPr="002C2F72">
        <w:rPr>
          <w:rFonts w:eastAsia="Arial" w:cstheme="minorHAnsi"/>
          <w:b/>
          <w:bCs/>
          <w:lang w:val="en-US"/>
        </w:rPr>
        <w:t>0</w:t>
      </w:r>
      <w:r w:rsidRPr="002C2F72">
        <w:rPr>
          <w:rFonts w:eastAsia="Arial" w:cstheme="minorHAnsi"/>
          <w:b/>
          <w:bCs/>
          <w:spacing w:val="2"/>
          <w:lang w:val="en-US"/>
        </w:rPr>
        <w:t>1</w:t>
      </w:r>
      <w:r w:rsidRPr="002C2F72">
        <w:rPr>
          <w:rFonts w:eastAsia="Arial" w:cstheme="minorHAnsi"/>
          <w:lang w:val="en-US"/>
        </w:rPr>
        <w:t>-</w:t>
      </w:r>
      <w:r w:rsidRPr="002C2F72">
        <w:rPr>
          <w:rFonts w:eastAsia="Arial" w:cstheme="minorHAnsi"/>
          <w:spacing w:val="32"/>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24"/>
          <w:lang w:val="en-US"/>
        </w:rPr>
        <w:t xml:space="preserve"> </w:t>
      </w:r>
      <w:proofErr w:type="spellStart"/>
      <w:r w:rsidRPr="002C2F72">
        <w:rPr>
          <w:rFonts w:eastAsia="Arial" w:cstheme="minorHAnsi"/>
          <w:lang w:val="en-US"/>
        </w:rPr>
        <w:t>Билошког</w:t>
      </w:r>
      <w:proofErr w:type="spellEnd"/>
      <w:r w:rsidRPr="002C2F72">
        <w:rPr>
          <w:rFonts w:eastAsia="Arial" w:cstheme="minorHAnsi"/>
          <w:spacing w:val="32"/>
          <w:lang w:val="en-US"/>
        </w:rPr>
        <w:t xml:space="preserve"> </w:t>
      </w:r>
      <w:r w:rsidRPr="002C2F72">
        <w:rPr>
          <w:rFonts w:eastAsia="Arial" w:cstheme="minorHAnsi"/>
          <w:lang w:val="en-US"/>
        </w:rPr>
        <w:t>и</w:t>
      </w:r>
      <w:r w:rsidRPr="002C2F72">
        <w:rPr>
          <w:rFonts w:eastAsia="Arial" w:cstheme="minorHAnsi"/>
          <w:spacing w:val="31"/>
          <w:lang w:val="en-US"/>
        </w:rPr>
        <w:t xml:space="preserve"> </w:t>
      </w:r>
      <w:proofErr w:type="spellStart"/>
      <w:r w:rsidRPr="002C2F72">
        <w:rPr>
          <w:rFonts w:eastAsia="Arial" w:cstheme="minorHAnsi"/>
          <w:lang w:val="en-US"/>
        </w:rPr>
        <w:t>Фармацеутског</w:t>
      </w:r>
      <w:proofErr w:type="spellEnd"/>
      <w:r w:rsidRPr="002C2F72">
        <w:rPr>
          <w:rFonts w:eastAsia="Arial" w:cstheme="minorHAnsi"/>
          <w:spacing w:val="17"/>
          <w:lang w:val="en-US"/>
        </w:rPr>
        <w:t xml:space="preserve"> </w:t>
      </w:r>
      <w:proofErr w:type="spellStart"/>
      <w:r w:rsidRPr="002C2F72">
        <w:rPr>
          <w:rFonts w:eastAsia="Arial" w:cstheme="minorHAnsi"/>
          <w:lang w:val="en-US"/>
        </w:rPr>
        <w:t>Факултета</w:t>
      </w:r>
      <w:proofErr w:type="spellEnd"/>
      <w:r w:rsidRPr="002C2F72">
        <w:rPr>
          <w:rFonts w:eastAsia="Arial" w:cstheme="minorHAnsi"/>
          <w:spacing w:val="32"/>
          <w:lang w:val="en-US"/>
        </w:rPr>
        <w:t xml:space="preserve"> </w:t>
      </w:r>
      <w:r w:rsidRPr="002C2F72">
        <w:rPr>
          <w:rFonts w:eastAsia="Arial" w:cstheme="minorHAnsi"/>
          <w:lang w:val="en-US"/>
        </w:rPr>
        <w:t>и</w:t>
      </w:r>
      <w:r w:rsidRPr="002C2F72">
        <w:rPr>
          <w:rFonts w:eastAsia="Arial" w:cstheme="minorHAnsi"/>
          <w:spacing w:val="31"/>
          <w:lang w:val="en-US"/>
        </w:rPr>
        <w:t xml:space="preserve"> </w:t>
      </w:r>
      <w:proofErr w:type="spellStart"/>
      <w:r w:rsidRPr="002C2F72">
        <w:rPr>
          <w:rFonts w:eastAsia="Arial" w:cstheme="minorHAnsi"/>
          <w:lang w:val="en-US"/>
        </w:rPr>
        <w:t>простор</w:t>
      </w:r>
      <w:proofErr w:type="spellEnd"/>
      <w:r w:rsidRPr="002C2F72">
        <w:rPr>
          <w:rFonts w:eastAsia="Arial" w:cstheme="minorHAnsi"/>
          <w:spacing w:val="32"/>
          <w:lang w:val="en-US"/>
        </w:rPr>
        <w:t xml:space="preserve"> </w:t>
      </w:r>
      <w:proofErr w:type="spellStart"/>
      <w:r w:rsidRPr="002C2F72">
        <w:rPr>
          <w:rFonts w:eastAsia="Arial" w:cstheme="minorHAnsi"/>
          <w:lang w:val="en-US"/>
        </w:rPr>
        <w:t>за</w:t>
      </w:r>
      <w:proofErr w:type="spellEnd"/>
      <w:r w:rsidRPr="002C2F72">
        <w:rPr>
          <w:rFonts w:eastAsia="Arial" w:cstheme="minorHAnsi"/>
          <w:spacing w:val="32"/>
          <w:lang w:val="en-US"/>
        </w:rPr>
        <w:t xml:space="preserve"> </w:t>
      </w:r>
      <w:proofErr w:type="spellStart"/>
      <w:r w:rsidRPr="002C2F72">
        <w:rPr>
          <w:rFonts w:eastAsia="Arial" w:cstheme="minorHAnsi"/>
          <w:lang w:val="en-US"/>
        </w:rPr>
        <w:t>будуће</w:t>
      </w:r>
      <w:proofErr w:type="spellEnd"/>
      <w:r w:rsidRPr="002C2F72">
        <w:rPr>
          <w:rFonts w:eastAsia="Arial" w:cstheme="minorHAnsi"/>
          <w:spacing w:val="32"/>
          <w:lang w:val="en-US"/>
        </w:rPr>
        <w:t xml:space="preserve"> </w:t>
      </w:r>
      <w:proofErr w:type="spellStart"/>
      <w:r w:rsidRPr="002C2F72">
        <w:rPr>
          <w:rFonts w:eastAsia="Arial" w:cstheme="minorHAnsi"/>
          <w:lang w:val="en-US"/>
        </w:rPr>
        <w:t>кориснике</w:t>
      </w:r>
      <w:proofErr w:type="spellEnd"/>
      <w:r w:rsidRPr="002C2F72">
        <w:rPr>
          <w:rFonts w:eastAsia="Arial" w:cstheme="minorHAnsi"/>
          <w:lang w:val="en-US"/>
        </w:rPr>
        <w:t xml:space="preserve"> </w:t>
      </w:r>
      <w:proofErr w:type="spellStart"/>
      <w:r w:rsidRPr="002C2F72">
        <w:rPr>
          <w:rFonts w:eastAsia="Arial" w:cstheme="minorHAnsi"/>
          <w:lang w:val="en-US"/>
        </w:rPr>
        <w:t>Универзитета</w:t>
      </w:r>
      <w:proofErr w:type="spellEnd"/>
      <w:r w:rsidRPr="002C2F72">
        <w:rPr>
          <w:rFonts w:eastAsia="Arial" w:cstheme="minorHAnsi"/>
          <w:spacing w:val="-1"/>
          <w:lang w:val="en-US"/>
        </w:rPr>
        <w:t xml:space="preserve"> </w:t>
      </w:r>
      <w:r w:rsidRPr="002C2F72">
        <w:rPr>
          <w:rFonts w:eastAsia="Arial" w:cstheme="minorHAnsi"/>
          <w:lang w:val="en-US"/>
        </w:rPr>
        <w:t xml:space="preserve">у </w:t>
      </w:r>
      <w:proofErr w:type="spellStart"/>
      <w:r w:rsidRPr="002C2F72">
        <w:rPr>
          <w:rFonts w:eastAsia="Arial" w:cstheme="minorHAnsi"/>
          <w:lang w:val="en-US"/>
        </w:rPr>
        <w:t>Београду</w:t>
      </w:r>
      <w:proofErr w:type="spellEnd"/>
      <w:r w:rsidRPr="002C2F72">
        <w:rPr>
          <w:rFonts w:eastAsia="Arial" w:cstheme="minorHAnsi"/>
          <w:lang w:val="en-US"/>
        </w:rPr>
        <w:t>;</w:t>
      </w:r>
    </w:p>
    <w:p w14:paraId="2644B527" w14:textId="77777777" w:rsidR="00C75D8A" w:rsidRPr="002C2F72" w:rsidRDefault="00C75D8A" w:rsidP="006B7D45">
      <w:pPr>
        <w:pStyle w:val="ListParagraph"/>
        <w:widowControl w:val="0"/>
        <w:numPr>
          <w:ilvl w:val="0"/>
          <w:numId w:val="15"/>
        </w:numPr>
        <w:spacing w:after="0" w:line="240" w:lineRule="auto"/>
        <w:ind w:right="62"/>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02</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Комплекс</w:t>
      </w:r>
      <w:proofErr w:type="spellEnd"/>
      <w:r w:rsidRPr="002C2F72">
        <w:rPr>
          <w:rFonts w:eastAsia="Arial" w:cstheme="minorHAnsi"/>
          <w:spacing w:val="-11"/>
          <w:lang w:val="en-US"/>
        </w:rPr>
        <w:t xml:space="preserve"> </w:t>
      </w:r>
      <w:proofErr w:type="spellStart"/>
      <w:r w:rsidRPr="002C2F72">
        <w:rPr>
          <w:rFonts w:eastAsia="Arial" w:cstheme="minorHAnsi"/>
          <w:lang w:val="en-US"/>
        </w:rPr>
        <w:t>Института</w:t>
      </w:r>
      <w:proofErr w:type="spellEnd"/>
      <w:r w:rsidRPr="002C2F72">
        <w:rPr>
          <w:rFonts w:eastAsia="Arial" w:cstheme="minorHAnsi"/>
          <w:spacing w:val="-10"/>
          <w:lang w:val="en-US"/>
        </w:rPr>
        <w:t xml:space="preserve"> </w:t>
      </w:r>
      <w:proofErr w:type="spellStart"/>
      <w:r w:rsidRPr="002C2F72">
        <w:rPr>
          <w:rFonts w:eastAsia="Arial" w:cstheme="minorHAnsi"/>
          <w:lang w:val="en-US"/>
        </w:rPr>
        <w:t>Целина</w:t>
      </w:r>
      <w:proofErr w:type="spellEnd"/>
      <w:r w:rsidRPr="002C2F72">
        <w:rPr>
          <w:rFonts w:eastAsia="Arial" w:cstheme="minorHAnsi"/>
          <w:spacing w:val="2"/>
          <w:lang w:val="en-US"/>
        </w:rPr>
        <w:t xml:space="preserve"> </w:t>
      </w:r>
      <w:r w:rsidRPr="002C2F72">
        <w:rPr>
          <w:rFonts w:eastAsia="Arial" w:cstheme="minorHAnsi"/>
          <w:lang w:val="en-US"/>
        </w:rPr>
        <w:t>I</w:t>
      </w:r>
      <w:r w:rsidRPr="002C2F72">
        <w:rPr>
          <w:rFonts w:eastAsia="Arial" w:cstheme="minorHAnsi"/>
          <w:spacing w:val="-1"/>
          <w:lang w:val="en-US"/>
        </w:rPr>
        <w:t xml:space="preserve"> </w:t>
      </w:r>
      <w:r w:rsidRPr="002C2F72">
        <w:rPr>
          <w:rFonts w:eastAsia="Arial" w:cstheme="minorHAnsi"/>
          <w:lang w:val="en-US"/>
        </w:rPr>
        <w:t>и</w:t>
      </w:r>
      <w:r w:rsidRPr="002C2F72">
        <w:rPr>
          <w:rFonts w:eastAsia="Arial" w:cstheme="minorHAnsi"/>
          <w:spacing w:val="-1"/>
          <w:lang w:val="en-US"/>
        </w:rPr>
        <w:t xml:space="preserve"> </w:t>
      </w:r>
      <w:proofErr w:type="spellStart"/>
      <w:r w:rsidRPr="002C2F72">
        <w:rPr>
          <w:rFonts w:eastAsia="Arial" w:cstheme="minorHAnsi"/>
          <w:lang w:val="en-US"/>
        </w:rPr>
        <w:t>Целина</w:t>
      </w:r>
      <w:proofErr w:type="spellEnd"/>
      <w:r w:rsidRPr="002C2F72">
        <w:rPr>
          <w:rFonts w:eastAsia="Arial" w:cstheme="minorHAnsi"/>
          <w:lang w:val="en-US"/>
        </w:rPr>
        <w:t xml:space="preserve"> II </w:t>
      </w:r>
    </w:p>
    <w:p w14:paraId="5FDC0F68" w14:textId="6F746415" w:rsidR="00C75D8A" w:rsidRPr="002C2F72" w:rsidRDefault="00C75D8A" w:rsidP="00C75D8A">
      <w:pPr>
        <w:pStyle w:val="ListParagraph"/>
        <w:widowControl w:val="0"/>
        <w:spacing w:after="0" w:line="240" w:lineRule="auto"/>
        <w:ind w:right="62"/>
        <w:jc w:val="both"/>
        <w:rPr>
          <w:rFonts w:eastAsia="Arial" w:cstheme="minorHAnsi"/>
          <w:lang w:val="en-US"/>
        </w:rPr>
      </w:pPr>
      <w:proofErr w:type="spellStart"/>
      <w:r w:rsidRPr="002C2F72">
        <w:rPr>
          <w:rFonts w:eastAsia="Arial" w:cstheme="minorHAnsi"/>
          <w:lang w:val="en-US"/>
        </w:rPr>
        <w:t>Комплекс</w:t>
      </w:r>
      <w:proofErr w:type="spellEnd"/>
      <w:r w:rsidRPr="002C2F72">
        <w:rPr>
          <w:rFonts w:eastAsia="Arial" w:cstheme="minorHAnsi"/>
          <w:spacing w:val="-11"/>
          <w:lang w:val="en-US"/>
        </w:rPr>
        <w:t xml:space="preserve"> </w:t>
      </w:r>
      <w:proofErr w:type="spellStart"/>
      <w:r w:rsidRPr="002C2F72">
        <w:rPr>
          <w:rFonts w:eastAsia="Arial" w:cstheme="minorHAnsi"/>
          <w:lang w:val="en-US"/>
        </w:rPr>
        <w:t>института</w:t>
      </w:r>
      <w:proofErr w:type="spellEnd"/>
      <w:r w:rsidRPr="002C2F72">
        <w:rPr>
          <w:rFonts w:eastAsia="Arial" w:cstheme="minorHAnsi"/>
          <w:spacing w:val="-10"/>
          <w:lang w:val="en-US"/>
        </w:rPr>
        <w:t xml:space="preserve"> </w:t>
      </w:r>
      <w:r w:rsidRPr="002C2F72">
        <w:rPr>
          <w:rFonts w:eastAsia="Arial" w:cstheme="minorHAnsi"/>
          <w:lang w:val="en-US"/>
        </w:rPr>
        <w:t xml:space="preserve">– </w:t>
      </w:r>
      <w:proofErr w:type="spellStart"/>
      <w:r w:rsidRPr="002C2F72">
        <w:rPr>
          <w:rFonts w:eastAsia="Arial" w:cstheme="minorHAnsi"/>
          <w:lang w:val="en-US"/>
        </w:rPr>
        <w:t>целина</w:t>
      </w:r>
      <w:proofErr w:type="spellEnd"/>
      <w:r w:rsidRPr="002C2F72">
        <w:rPr>
          <w:rFonts w:eastAsia="Arial" w:cstheme="minorHAnsi"/>
          <w:spacing w:val="-1"/>
          <w:lang w:val="en-US"/>
        </w:rPr>
        <w:t xml:space="preserve"> </w:t>
      </w:r>
      <w:r w:rsidRPr="002C2F72">
        <w:rPr>
          <w:rFonts w:eastAsia="Arial" w:cstheme="minorHAnsi"/>
          <w:lang w:val="en-US"/>
        </w:rPr>
        <w:t>I,</w:t>
      </w:r>
      <w:r w:rsidRPr="002C2F72">
        <w:rPr>
          <w:rFonts w:eastAsia="Arial" w:cstheme="minorHAnsi"/>
          <w:spacing w:val="-1"/>
          <w:lang w:val="en-US"/>
        </w:rPr>
        <w:t xml:space="preserve"> </w:t>
      </w:r>
      <w:proofErr w:type="spellStart"/>
      <w:r w:rsidRPr="002C2F72">
        <w:rPr>
          <w:rFonts w:eastAsia="Arial" w:cstheme="minorHAnsi"/>
          <w:lang w:val="en-US"/>
        </w:rPr>
        <w:t>обухвата</w:t>
      </w:r>
      <w:proofErr w:type="spellEnd"/>
      <w:r w:rsidRPr="002C2F72">
        <w:rPr>
          <w:rFonts w:eastAsia="Arial" w:cstheme="minorHAnsi"/>
          <w:lang w:val="en-US"/>
        </w:rPr>
        <w:t xml:space="preserve">: </w:t>
      </w:r>
    </w:p>
    <w:p w14:paraId="06B2C1A9" w14:textId="77777777" w:rsidR="00C75D8A" w:rsidRPr="002C2F72" w:rsidRDefault="00C75D8A" w:rsidP="006B7D45">
      <w:pPr>
        <w:pStyle w:val="ListParagraph"/>
        <w:widowControl w:val="0"/>
        <w:numPr>
          <w:ilvl w:val="1"/>
          <w:numId w:val="15"/>
        </w:numPr>
        <w:spacing w:after="0" w:line="240" w:lineRule="auto"/>
        <w:ind w:right="62"/>
        <w:jc w:val="both"/>
        <w:rPr>
          <w:rFonts w:eastAsia="Arial" w:cstheme="minorHAnsi"/>
          <w:lang w:val="en-US"/>
        </w:rPr>
      </w:pPr>
      <w:r w:rsidRPr="002C2F72">
        <w:rPr>
          <w:rFonts w:eastAsia="Arial" w:cstheme="minorHAnsi"/>
          <w:lang w:val="en-US"/>
        </w:rPr>
        <w:t xml:space="preserve">- </w:t>
      </w: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молекуларну</w:t>
      </w:r>
      <w:proofErr w:type="spellEnd"/>
      <w:r w:rsidRPr="002C2F72">
        <w:rPr>
          <w:rFonts w:eastAsia="Arial" w:cstheme="minorHAnsi"/>
          <w:spacing w:val="-1"/>
          <w:lang w:val="en-US"/>
        </w:rPr>
        <w:t xml:space="preserve"> </w:t>
      </w:r>
      <w:proofErr w:type="spellStart"/>
      <w:r w:rsidRPr="002C2F72">
        <w:rPr>
          <w:rFonts w:eastAsia="Arial" w:cstheme="minorHAnsi"/>
          <w:lang w:val="en-US"/>
        </w:rPr>
        <w:t>генетику</w:t>
      </w:r>
      <w:proofErr w:type="spellEnd"/>
      <w:r w:rsidRPr="002C2F72">
        <w:rPr>
          <w:rFonts w:eastAsia="Arial" w:cstheme="minorHAnsi"/>
          <w:spacing w:val="-10"/>
          <w:lang w:val="en-US"/>
        </w:rPr>
        <w:t xml:space="preserve"> </w:t>
      </w:r>
      <w:r w:rsidRPr="002C2F72">
        <w:rPr>
          <w:rFonts w:eastAsia="Arial" w:cstheme="minorHAnsi"/>
          <w:lang w:val="en-US"/>
        </w:rPr>
        <w:t>и</w:t>
      </w:r>
      <w:r w:rsidRPr="002C2F72">
        <w:rPr>
          <w:rFonts w:eastAsia="Arial" w:cstheme="minorHAnsi"/>
          <w:spacing w:val="-1"/>
          <w:lang w:val="en-US"/>
        </w:rPr>
        <w:t xml:space="preserve"> </w:t>
      </w:r>
      <w:proofErr w:type="spellStart"/>
      <w:r w:rsidRPr="002C2F72">
        <w:rPr>
          <w:rFonts w:eastAsia="Arial" w:cstheme="minorHAnsi"/>
          <w:lang w:val="en-US"/>
        </w:rPr>
        <w:t>генетичко</w:t>
      </w:r>
      <w:proofErr w:type="spellEnd"/>
      <w:r w:rsidRPr="002C2F72">
        <w:rPr>
          <w:rFonts w:eastAsia="Arial" w:cstheme="minorHAnsi"/>
          <w:spacing w:val="-11"/>
          <w:lang w:val="en-US"/>
        </w:rPr>
        <w:t xml:space="preserve"> </w:t>
      </w:r>
      <w:proofErr w:type="spellStart"/>
      <w:r w:rsidRPr="002C2F72">
        <w:rPr>
          <w:rFonts w:eastAsia="Arial" w:cstheme="minorHAnsi"/>
          <w:lang w:val="en-US"/>
        </w:rPr>
        <w:t>инжењерство</w:t>
      </w:r>
      <w:proofErr w:type="spellEnd"/>
      <w:r w:rsidRPr="002C2F72">
        <w:rPr>
          <w:rFonts w:eastAsia="Arial" w:cstheme="minorHAnsi"/>
          <w:spacing w:val="-1"/>
          <w:lang w:val="en-US"/>
        </w:rPr>
        <w:t xml:space="preserve"> </w:t>
      </w:r>
      <w:r w:rsidRPr="002C2F72">
        <w:rPr>
          <w:rFonts w:eastAsia="Arial" w:cstheme="minorHAnsi"/>
          <w:lang w:val="en-US"/>
        </w:rPr>
        <w:t>(ИМГГИ),</w:t>
      </w:r>
    </w:p>
    <w:p w14:paraId="24E70FE0" w14:textId="77777777" w:rsidR="00C75D8A" w:rsidRPr="002C2F72" w:rsidRDefault="00C75D8A" w:rsidP="006B7D45">
      <w:pPr>
        <w:pStyle w:val="ListParagraph"/>
        <w:widowControl w:val="0"/>
        <w:numPr>
          <w:ilvl w:val="1"/>
          <w:numId w:val="15"/>
        </w:numPr>
        <w:spacing w:after="0" w:line="240" w:lineRule="auto"/>
        <w:ind w:right="62"/>
        <w:jc w:val="both"/>
        <w:rPr>
          <w:rFonts w:eastAsia="Arial" w:cstheme="minorHAnsi"/>
          <w:lang w:val="en-US"/>
        </w:rPr>
      </w:pPr>
      <w:r w:rsidRPr="002C2F72">
        <w:rPr>
          <w:rFonts w:eastAsia="Arial" w:cstheme="minorHAnsi"/>
          <w:lang w:val="en-US"/>
        </w:rPr>
        <w:t xml:space="preserve"> </w:t>
      </w:r>
      <w:proofErr w:type="spellStart"/>
      <w:r w:rsidRPr="002C2F72">
        <w:rPr>
          <w:rFonts w:eastAsia="Arial" w:cstheme="minorHAnsi"/>
          <w:lang w:val="en-US"/>
        </w:rPr>
        <w:t>Истраживачко-развојни</w:t>
      </w:r>
      <w:proofErr w:type="spellEnd"/>
      <w:r w:rsidRPr="002C2F72">
        <w:rPr>
          <w:rFonts w:eastAsia="Arial" w:cstheme="minorHAnsi"/>
          <w:spacing w:val="-2"/>
          <w:lang w:val="en-US"/>
        </w:rPr>
        <w:t xml:space="preserve"> </w:t>
      </w: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вештачку</w:t>
      </w:r>
      <w:proofErr w:type="spellEnd"/>
      <w:r w:rsidRPr="002C2F72">
        <w:rPr>
          <w:rFonts w:eastAsia="Arial" w:cstheme="minorHAnsi"/>
          <w:spacing w:val="-1"/>
          <w:lang w:val="en-US"/>
        </w:rPr>
        <w:t xml:space="preserve"> </w:t>
      </w:r>
      <w:proofErr w:type="spellStart"/>
      <w:r w:rsidRPr="002C2F72">
        <w:rPr>
          <w:rFonts w:eastAsia="Arial" w:cstheme="minorHAnsi"/>
          <w:lang w:val="en-US"/>
        </w:rPr>
        <w:t>интелигенцију</w:t>
      </w:r>
      <w:proofErr w:type="spellEnd"/>
      <w:r w:rsidRPr="002C2F72">
        <w:rPr>
          <w:rFonts w:eastAsia="Arial" w:cstheme="minorHAnsi"/>
          <w:spacing w:val="-15"/>
          <w:lang w:val="en-US"/>
        </w:rPr>
        <w:t xml:space="preserve"> </w:t>
      </w:r>
      <w:proofErr w:type="spellStart"/>
      <w:r w:rsidRPr="002C2F72">
        <w:rPr>
          <w:rFonts w:eastAsia="Arial" w:cstheme="minorHAnsi"/>
          <w:lang w:val="en-US"/>
        </w:rPr>
        <w:t>Србије</w:t>
      </w:r>
      <w:proofErr w:type="spellEnd"/>
      <w:r w:rsidRPr="002C2F72">
        <w:rPr>
          <w:rFonts w:eastAsia="Arial" w:cstheme="minorHAnsi"/>
          <w:spacing w:val="-8"/>
          <w:lang w:val="en-US"/>
        </w:rPr>
        <w:t xml:space="preserve"> </w:t>
      </w:r>
      <w:r w:rsidRPr="002C2F72">
        <w:rPr>
          <w:rFonts w:eastAsia="Arial" w:cstheme="minorHAnsi"/>
          <w:lang w:val="en-US"/>
        </w:rPr>
        <w:t>(ИВИ)</w:t>
      </w:r>
    </w:p>
    <w:p w14:paraId="6EDED3C4" w14:textId="34972159" w:rsidR="00C75D8A" w:rsidRPr="002C2F72" w:rsidRDefault="00C75D8A" w:rsidP="006B7D45">
      <w:pPr>
        <w:pStyle w:val="ListParagraph"/>
        <w:widowControl w:val="0"/>
        <w:numPr>
          <w:ilvl w:val="1"/>
          <w:numId w:val="15"/>
        </w:numPr>
        <w:spacing w:after="0" w:line="240" w:lineRule="auto"/>
        <w:ind w:right="62"/>
        <w:jc w:val="both"/>
        <w:rPr>
          <w:rFonts w:eastAsia="Arial" w:cstheme="minorHAnsi"/>
          <w:lang w:val="en-US"/>
        </w:rPr>
      </w:pPr>
      <w:proofErr w:type="spellStart"/>
      <w:r w:rsidRPr="002C2F72">
        <w:rPr>
          <w:rFonts w:eastAsia="Arial" w:cstheme="minorHAnsi"/>
          <w:lang w:val="en-US"/>
        </w:rPr>
        <w:t>Пољопривредни</w:t>
      </w:r>
      <w:proofErr w:type="spellEnd"/>
      <w:r w:rsidRPr="002C2F72">
        <w:rPr>
          <w:rFonts w:eastAsia="Arial" w:cstheme="minorHAnsi"/>
          <w:spacing w:val="-1"/>
          <w:lang w:val="en-US"/>
        </w:rPr>
        <w:t xml:space="preserve"> </w:t>
      </w:r>
      <w:proofErr w:type="spellStart"/>
      <w:r w:rsidRPr="002C2F72">
        <w:rPr>
          <w:rFonts w:eastAsia="Arial" w:cstheme="minorHAnsi"/>
          <w:lang w:val="en-US"/>
        </w:rPr>
        <w:t>факултет</w:t>
      </w:r>
      <w:proofErr w:type="spellEnd"/>
    </w:p>
    <w:p w14:paraId="3CA9744F" w14:textId="5F4C0E51" w:rsidR="00C75D8A" w:rsidRPr="002C2F72" w:rsidRDefault="00C75D8A" w:rsidP="00C75D8A">
      <w:pPr>
        <w:widowControl w:val="0"/>
        <w:spacing w:after="0" w:line="240" w:lineRule="auto"/>
        <w:ind w:right="79" w:firstLine="720"/>
        <w:jc w:val="both"/>
        <w:rPr>
          <w:rFonts w:eastAsia="Arial" w:cstheme="minorHAnsi"/>
          <w:lang w:val="en-US"/>
        </w:rPr>
      </w:pPr>
      <w:proofErr w:type="spellStart"/>
      <w:r w:rsidRPr="002C2F72">
        <w:rPr>
          <w:rFonts w:eastAsia="Arial" w:cstheme="minorHAnsi"/>
          <w:lang w:val="en-US"/>
        </w:rPr>
        <w:t>Комплекс</w:t>
      </w:r>
      <w:proofErr w:type="spellEnd"/>
      <w:r w:rsidRPr="002C2F72">
        <w:rPr>
          <w:rFonts w:eastAsia="Arial" w:cstheme="minorHAnsi"/>
          <w:spacing w:val="-11"/>
          <w:lang w:val="en-US"/>
        </w:rPr>
        <w:t xml:space="preserve"> </w:t>
      </w:r>
      <w:proofErr w:type="spellStart"/>
      <w:r w:rsidRPr="002C2F72">
        <w:rPr>
          <w:rFonts w:eastAsia="Arial" w:cstheme="minorHAnsi"/>
          <w:lang w:val="en-US"/>
        </w:rPr>
        <w:t>института</w:t>
      </w:r>
      <w:proofErr w:type="spellEnd"/>
      <w:r w:rsidRPr="002C2F72">
        <w:rPr>
          <w:rFonts w:eastAsia="Arial" w:cstheme="minorHAnsi"/>
          <w:spacing w:val="-10"/>
          <w:lang w:val="en-US"/>
        </w:rPr>
        <w:t xml:space="preserve"> </w:t>
      </w:r>
      <w:r w:rsidRPr="002C2F72">
        <w:rPr>
          <w:rFonts w:eastAsia="Arial" w:cstheme="minorHAnsi"/>
          <w:lang w:val="en-US"/>
        </w:rPr>
        <w:t xml:space="preserve">- </w:t>
      </w:r>
      <w:proofErr w:type="spellStart"/>
      <w:r w:rsidRPr="002C2F72">
        <w:rPr>
          <w:rFonts w:eastAsia="Arial" w:cstheme="minorHAnsi"/>
          <w:lang w:val="en-US"/>
        </w:rPr>
        <w:t>целина</w:t>
      </w:r>
      <w:proofErr w:type="spellEnd"/>
      <w:r w:rsidRPr="002C2F72">
        <w:rPr>
          <w:rFonts w:eastAsia="Arial" w:cstheme="minorHAnsi"/>
          <w:spacing w:val="-1"/>
          <w:lang w:val="en-US"/>
        </w:rPr>
        <w:t xml:space="preserve"> </w:t>
      </w:r>
      <w:r w:rsidRPr="002C2F72">
        <w:rPr>
          <w:rFonts w:eastAsia="Arial" w:cstheme="minorHAnsi"/>
          <w:lang w:val="en-US"/>
        </w:rPr>
        <w:t>II,</w:t>
      </w:r>
      <w:r w:rsidRPr="002C2F72">
        <w:rPr>
          <w:rFonts w:eastAsia="Arial" w:cstheme="minorHAnsi"/>
          <w:spacing w:val="-3"/>
          <w:lang w:val="en-US"/>
        </w:rPr>
        <w:t xml:space="preserve"> </w:t>
      </w:r>
      <w:proofErr w:type="spellStart"/>
      <w:r w:rsidRPr="002C2F72">
        <w:rPr>
          <w:rFonts w:eastAsia="Arial" w:cstheme="minorHAnsi"/>
          <w:lang w:val="en-US"/>
        </w:rPr>
        <w:t>који</w:t>
      </w:r>
      <w:proofErr w:type="spellEnd"/>
      <w:r w:rsidRPr="002C2F72">
        <w:rPr>
          <w:rFonts w:eastAsia="Arial" w:cstheme="minorHAnsi"/>
          <w:spacing w:val="-4"/>
          <w:lang w:val="en-US"/>
        </w:rPr>
        <w:t xml:space="preserve"> </w:t>
      </w:r>
      <w:proofErr w:type="spellStart"/>
      <w:r w:rsidRPr="002C2F72">
        <w:rPr>
          <w:rFonts w:eastAsia="Arial" w:cstheme="minorHAnsi"/>
          <w:lang w:val="en-US"/>
        </w:rPr>
        <w:t>обухвата</w:t>
      </w:r>
      <w:proofErr w:type="spellEnd"/>
      <w:r w:rsidRPr="002C2F72">
        <w:rPr>
          <w:rFonts w:eastAsia="Arial" w:cstheme="minorHAnsi"/>
          <w:lang w:val="en-US"/>
        </w:rPr>
        <w:t>:</w:t>
      </w:r>
    </w:p>
    <w:p w14:paraId="5564DFEB"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мултидисциплинарна</w:t>
      </w:r>
      <w:proofErr w:type="spellEnd"/>
      <w:r w:rsidRPr="002C2F72">
        <w:rPr>
          <w:rFonts w:eastAsia="Arial" w:cstheme="minorHAnsi"/>
          <w:spacing w:val="-24"/>
          <w:lang w:val="en-US"/>
        </w:rPr>
        <w:t xml:space="preserve"> </w:t>
      </w:r>
      <w:proofErr w:type="spellStart"/>
      <w:r w:rsidRPr="002C2F72">
        <w:rPr>
          <w:rFonts w:eastAsia="Arial" w:cstheme="minorHAnsi"/>
          <w:lang w:val="en-US"/>
        </w:rPr>
        <w:t>истраживања</w:t>
      </w:r>
      <w:proofErr w:type="spellEnd"/>
      <w:r w:rsidRPr="002C2F72">
        <w:rPr>
          <w:rFonts w:eastAsia="Arial" w:cstheme="minorHAnsi"/>
          <w:spacing w:val="-15"/>
          <w:lang w:val="en-US"/>
        </w:rPr>
        <w:t xml:space="preserve"> </w:t>
      </w:r>
      <w:r w:rsidRPr="002C2F72">
        <w:rPr>
          <w:rFonts w:eastAsia="Arial" w:cstheme="minorHAnsi"/>
          <w:lang w:val="en-US"/>
        </w:rPr>
        <w:t>(ИМСИ),</w:t>
      </w:r>
    </w:p>
    <w:p w14:paraId="3E2C5E0B"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медицинска</w:t>
      </w:r>
      <w:proofErr w:type="spellEnd"/>
      <w:r w:rsidRPr="002C2F72">
        <w:rPr>
          <w:rFonts w:eastAsia="Arial" w:cstheme="minorHAnsi"/>
          <w:spacing w:val="-13"/>
          <w:lang w:val="en-US"/>
        </w:rPr>
        <w:t xml:space="preserve"> </w:t>
      </w:r>
      <w:proofErr w:type="spellStart"/>
      <w:r w:rsidRPr="002C2F72">
        <w:rPr>
          <w:rFonts w:eastAsia="Arial" w:cstheme="minorHAnsi"/>
          <w:lang w:val="en-US"/>
        </w:rPr>
        <w:t>истраживања</w:t>
      </w:r>
      <w:proofErr w:type="spellEnd"/>
      <w:r w:rsidRPr="002C2F72">
        <w:rPr>
          <w:rFonts w:eastAsia="Arial" w:cstheme="minorHAnsi"/>
          <w:spacing w:val="-15"/>
          <w:lang w:val="en-US"/>
        </w:rPr>
        <w:t xml:space="preserve"> </w:t>
      </w:r>
      <w:r w:rsidRPr="002C2F72">
        <w:rPr>
          <w:rFonts w:eastAsia="Arial" w:cstheme="minorHAnsi"/>
          <w:lang w:val="en-US"/>
        </w:rPr>
        <w:t>(ИМИ),</w:t>
      </w:r>
    </w:p>
    <w:p w14:paraId="055C5729"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Центар</w:t>
      </w:r>
      <w:proofErr w:type="spellEnd"/>
      <w:r w:rsidRPr="002C2F72">
        <w:rPr>
          <w:rFonts w:eastAsia="Arial" w:cstheme="minorHAnsi"/>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одрживо</w:t>
      </w:r>
      <w:proofErr w:type="spellEnd"/>
      <w:r w:rsidRPr="002C2F72">
        <w:rPr>
          <w:rFonts w:eastAsia="Arial" w:cstheme="minorHAnsi"/>
          <w:spacing w:val="-1"/>
          <w:lang w:val="en-US"/>
        </w:rPr>
        <w:t xml:space="preserve"> </w:t>
      </w:r>
      <w:proofErr w:type="spellStart"/>
      <w:r w:rsidRPr="002C2F72">
        <w:rPr>
          <w:rFonts w:eastAsia="Arial" w:cstheme="minorHAnsi"/>
          <w:lang w:val="en-US"/>
        </w:rPr>
        <w:t>управљање</w:t>
      </w:r>
      <w:proofErr w:type="spellEnd"/>
      <w:r w:rsidRPr="002C2F72">
        <w:rPr>
          <w:rFonts w:eastAsia="Arial" w:cstheme="minorHAnsi"/>
          <w:spacing w:val="-1"/>
          <w:lang w:val="en-US"/>
        </w:rPr>
        <w:t xml:space="preserve"> </w:t>
      </w:r>
      <w:proofErr w:type="spellStart"/>
      <w:r w:rsidRPr="002C2F72">
        <w:rPr>
          <w:rFonts w:eastAsia="Arial" w:cstheme="minorHAnsi"/>
          <w:lang w:val="en-US"/>
        </w:rPr>
        <w:t>биоресурсима</w:t>
      </w:r>
      <w:proofErr w:type="spellEnd"/>
      <w:r w:rsidRPr="002C2F72">
        <w:rPr>
          <w:rFonts w:eastAsia="Arial" w:cstheme="minorHAnsi"/>
          <w:spacing w:val="-16"/>
          <w:lang w:val="en-US"/>
        </w:rPr>
        <w:t xml:space="preserve"> </w:t>
      </w:r>
      <w:r w:rsidRPr="002C2F72">
        <w:rPr>
          <w:rFonts w:eastAsia="Arial" w:cstheme="minorHAnsi"/>
          <w:lang w:val="en-US"/>
        </w:rPr>
        <w:t>и</w:t>
      </w:r>
      <w:r w:rsidRPr="002C2F72">
        <w:rPr>
          <w:rFonts w:eastAsia="Arial" w:cstheme="minorHAnsi"/>
          <w:spacing w:val="-1"/>
          <w:lang w:val="en-US"/>
        </w:rPr>
        <w:t xml:space="preserve"> </w:t>
      </w:r>
      <w:proofErr w:type="spellStart"/>
      <w:r w:rsidRPr="002C2F72">
        <w:rPr>
          <w:rFonts w:eastAsia="Arial" w:cstheme="minorHAnsi"/>
          <w:lang w:val="en-US"/>
        </w:rPr>
        <w:t>природним</w:t>
      </w:r>
      <w:proofErr w:type="spellEnd"/>
      <w:r w:rsidRPr="002C2F72">
        <w:rPr>
          <w:rFonts w:eastAsia="Arial" w:cstheme="minorHAnsi"/>
          <w:spacing w:val="-12"/>
          <w:lang w:val="en-US"/>
        </w:rPr>
        <w:t xml:space="preserve"> </w:t>
      </w:r>
      <w:proofErr w:type="spellStart"/>
      <w:r w:rsidRPr="002C2F72">
        <w:rPr>
          <w:rFonts w:eastAsia="Arial" w:cstheme="minorHAnsi"/>
          <w:lang w:val="en-US"/>
        </w:rPr>
        <w:t>продуктима</w:t>
      </w:r>
      <w:proofErr w:type="spellEnd"/>
      <w:r w:rsidRPr="002C2F72">
        <w:rPr>
          <w:rFonts w:eastAsia="Arial" w:cstheme="minorHAnsi"/>
          <w:spacing w:val="-13"/>
          <w:lang w:val="en-US"/>
        </w:rPr>
        <w:t xml:space="preserve"> </w:t>
      </w:r>
      <w:r w:rsidRPr="002C2F72">
        <w:rPr>
          <w:rFonts w:eastAsia="Arial" w:cstheme="minorHAnsi"/>
          <w:lang w:val="en-US"/>
        </w:rPr>
        <w:t>– ПАНДА,</w:t>
      </w:r>
    </w:p>
    <w:p w14:paraId="3C32652B"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Института</w:t>
      </w:r>
      <w:proofErr w:type="spellEnd"/>
      <w:r w:rsidRPr="002C2F72">
        <w:rPr>
          <w:rFonts w:eastAsia="Arial" w:cstheme="minorHAnsi"/>
          <w:spacing w:val="-10"/>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биолошка</w:t>
      </w:r>
      <w:proofErr w:type="spellEnd"/>
      <w:r w:rsidRPr="002C2F72">
        <w:rPr>
          <w:rFonts w:eastAsia="Arial" w:cstheme="minorHAnsi"/>
          <w:spacing w:val="-1"/>
          <w:lang w:val="en-US"/>
        </w:rPr>
        <w:t xml:space="preserve"> </w:t>
      </w:r>
      <w:proofErr w:type="spellStart"/>
      <w:r w:rsidRPr="002C2F72">
        <w:rPr>
          <w:rFonts w:eastAsia="Arial" w:cstheme="minorHAnsi"/>
          <w:lang w:val="en-US"/>
        </w:rPr>
        <w:t>истраживања</w:t>
      </w:r>
      <w:proofErr w:type="spellEnd"/>
      <w:r w:rsidRPr="002C2F72">
        <w:rPr>
          <w:rFonts w:eastAsia="Arial" w:cstheme="minorHAnsi"/>
          <w:spacing w:val="-15"/>
          <w:lang w:val="en-US"/>
        </w:rPr>
        <w:t xml:space="preserve"> </w:t>
      </w:r>
      <w:r w:rsidRPr="002C2F72">
        <w:rPr>
          <w:rFonts w:eastAsia="Arial" w:cstheme="minorHAnsi"/>
          <w:lang w:val="en-US"/>
        </w:rPr>
        <w:t>''</w:t>
      </w:r>
      <w:proofErr w:type="spellStart"/>
      <w:r w:rsidRPr="002C2F72">
        <w:rPr>
          <w:rFonts w:eastAsia="Arial" w:cstheme="minorHAnsi"/>
          <w:lang w:val="en-US"/>
        </w:rPr>
        <w:t>Синиша</w:t>
      </w:r>
      <w:proofErr w:type="spellEnd"/>
      <w:r w:rsidRPr="002C2F72">
        <w:rPr>
          <w:rFonts w:eastAsia="Arial" w:cstheme="minorHAnsi"/>
          <w:spacing w:val="-10"/>
          <w:lang w:val="en-US"/>
        </w:rPr>
        <w:t xml:space="preserve"> </w:t>
      </w:r>
      <w:proofErr w:type="spellStart"/>
      <w:r w:rsidRPr="002C2F72">
        <w:rPr>
          <w:rFonts w:eastAsia="Arial" w:cstheme="minorHAnsi"/>
          <w:lang w:val="en-US"/>
        </w:rPr>
        <w:t>Станковић</w:t>
      </w:r>
      <w:proofErr w:type="spellEnd"/>
      <w:r w:rsidRPr="002C2F72">
        <w:rPr>
          <w:rFonts w:eastAsia="Arial" w:cstheme="minorHAnsi"/>
          <w:lang w:val="en-US"/>
        </w:rPr>
        <w:t>''</w:t>
      </w:r>
      <w:r w:rsidRPr="002C2F72">
        <w:rPr>
          <w:rFonts w:eastAsia="Arial" w:cstheme="minorHAnsi"/>
          <w:spacing w:val="-1"/>
          <w:lang w:val="en-US"/>
        </w:rPr>
        <w:t xml:space="preserve"> </w:t>
      </w:r>
      <w:r w:rsidRPr="002C2F72">
        <w:rPr>
          <w:rFonts w:eastAsia="Arial" w:cstheme="minorHAnsi"/>
          <w:lang w:val="en-US"/>
        </w:rPr>
        <w:t>(ИБИСС),</w:t>
      </w:r>
    </w:p>
    <w:p w14:paraId="3BF44CA9"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r w:rsidRPr="002C2F72">
        <w:rPr>
          <w:rFonts w:eastAsia="Arial" w:cstheme="minorHAnsi"/>
          <w:lang w:val="en-US"/>
        </w:rPr>
        <w:t>БИОСЕНС,</w:t>
      </w:r>
    </w:p>
    <w:p w14:paraId="3D9BB228"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примену</w:t>
      </w:r>
      <w:proofErr w:type="spellEnd"/>
      <w:r w:rsidRPr="002C2F72">
        <w:rPr>
          <w:rFonts w:eastAsia="Arial" w:cstheme="minorHAnsi"/>
          <w:spacing w:val="-10"/>
          <w:lang w:val="en-US"/>
        </w:rPr>
        <w:t xml:space="preserve"> </w:t>
      </w:r>
      <w:proofErr w:type="spellStart"/>
      <w:r w:rsidRPr="002C2F72">
        <w:rPr>
          <w:rFonts w:eastAsia="Arial" w:cstheme="minorHAnsi"/>
          <w:lang w:val="en-US"/>
        </w:rPr>
        <w:t>нуклеарне</w:t>
      </w:r>
      <w:proofErr w:type="spellEnd"/>
      <w:r w:rsidRPr="002C2F72">
        <w:rPr>
          <w:rFonts w:eastAsia="Arial" w:cstheme="minorHAnsi"/>
          <w:spacing w:val="-1"/>
          <w:lang w:val="en-US"/>
        </w:rPr>
        <w:t xml:space="preserve"> </w:t>
      </w:r>
      <w:proofErr w:type="spellStart"/>
      <w:r w:rsidRPr="002C2F72">
        <w:rPr>
          <w:rFonts w:eastAsia="Arial" w:cstheme="minorHAnsi"/>
          <w:lang w:val="en-US"/>
        </w:rPr>
        <w:t>енергије</w:t>
      </w:r>
      <w:proofErr w:type="spellEnd"/>
      <w:r w:rsidRPr="002C2F72">
        <w:rPr>
          <w:rFonts w:eastAsia="Arial" w:cstheme="minorHAnsi"/>
          <w:spacing w:val="-1"/>
          <w:lang w:val="en-US"/>
        </w:rPr>
        <w:t xml:space="preserve"> </w:t>
      </w:r>
      <w:r w:rsidRPr="002C2F72">
        <w:rPr>
          <w:rFonts w:eastAsia="Arial" w:cstheme="minorHAnsi"/>
          <w:lang w:val="en-US"/>
        </w:rPr>
        <w:t>(ИНЕП),</w:t>
      </w:r>
    </w:p>
    <w:p w14:paraId="4A5432B2"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кардиоваскуларне</w:t>
      </w:r>
      <w:proofErr w:type="spellEnd"/>
      <w:r w:rsidRPr="002C2F72">
        <w:rPr>
          <w:rFonts w:eastAsia="Arial" w:cstheme="minorHAnsi"/>
          <w:spacing w:val="-1"/>
          <w:lang w:val="en-US"/>
        </w:rPr>
        <w:t xml:space="preserve"> </w:t>
      </w:r>
      <w:proofErr w:type="spellStart"/>
      <w:r w:rsidRPr="002C2F72">
        <w:rPr>
          <w:rFonts w:eastAsia="Arial" w:cstheme="minorHAnsi"/>
          <w:lang w:val="en-US"/>
        </w:rPr>
        <w:t>болести</w:t>
      </w:r>
      <w:proofErr w:type="spellEnd"/>
      <w:r w:rsidRPr="002C2F72">
        <w:rPr>
          <w:rFonts w:eastAsia="Arial" w:cstheme="minorHAnsi"/>
          <w:spacing w:val="-1"/>
          <w:lang w:val="en-US"/>
        </w:rPr>
        <w:t xml:space="preserve"> </w:t>
      </w:r>
      <w:proofErr w:type="spellStart"/>
      <w:r w:rsidRPr="002C2F72">
        <w:rPr>
          <w:rFonts w:eastAsia="Arial" w:cstheme="minorHAnsi"/>
          <w:lang w:val="en-US"/>
        </w:rPr>
        <w:t>Дедиње</w:t>
      </w:r>
      <w:proofErr w:type="spellEnd"/>
      <w:r w:rsidRPr="002C2F72">
        <w:rPr>
          <w:rFonts w:eastAsia="Arial" w:cstheme="minorHAnsi"/>
          <w:spacing w:val="-1"/>
          <w:lang w:val="en-US"/>
        </w:rPr>
        <w:t xml:space="preserve"> </w:t>
      </w:r>
      <w:r w:rsidRPr="002C2F72">
        <w:rPr>
          <w:rFonts w:eastAsia="Arial" w:cstheme="minorHAnsi"/>
          <w:lang w:val="en-US"/>
        </w:rPr>
        <w:t>(ИКВБ),</w:t>
      </w:r>
    </w:p>
    <w:p w14:paraId="11BA90EA" w14:textId="77777777"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lastRenderedPageBreak/>
        <w:t>Технолошко</w:t>
      </w:r>
      <w:proofErr w:type="spellEnd"/>
      <w:r w:rsidRPr="002C2F72">
        <w:rPr>
          <w:rFonts w:eastAsia="Arial" w:cstheme="minorHAnsi"/>
          <w:spacing w:val="-1"/>
          <w:lang w:val="en-US"/>
        </w:rPr>
        <w:t xml:space="preserve"> </w:t>
      </w:r>
      <w:proofErr w:type="spellStart"/>
      <w:r w:rsidRPr="002C2F72">
        <w:rPr>
          <w:rFonts w:eastAsia="Arial" w:cstheme="minorHAnsi"/>
          <w:lang w:val="en-US"/>
        </w:rPr>
        <w:t>металуршки</w:t>
      </w:r>
      <w:proofErr w:type="spellEnd"/>
      <w:r w:rsidRPr="002C2F72">
        <w:rPr>
          <w:rFonts w:eastAsia="Arial" w:cstheme="minorHAnsi"/>
          <w:spacing w:val="-14"/>
          <w:lang w:val="en-US"/>
        </w:rPr>
        <w:t xml:space="preserve"> </w:t>
      </w:r>
      <w:proofErr w:type="spellStart"/>
      <w:r w:rsidRPr="002C2F72">
        <w:rPr>
          <w:rFonts w:eastAsia="Arial" w:cstheme="minorHAnsi"/>
          <w:lang w:val="en-US"/>
        </w:rPr>
        <w:t>факултет</w:t>
      </w:r>
      <w:proofErr w:type="spellEnd"/>
      <w:r w:rsidRPr="002C2F72">
        <w:rPr>
          <w:rFonts w:eastAsia="Arial" w:cstheme="minorHAnsi"/>
          <w:spacing w:val="-1"/>
          <w:lang w:val="en-US"/>
        </w:rPr>
        <w:t xml:space="preserve"> </w:t>
      </w:r>
      <w:r w:rsidRPr="002C2F72">
        <w:rPr>
          <w:rFonts w:eastAsia="Arial" w:cstheme="minorHAnsi"/>
          <w:lang w:val="en-US"/>
        </w:rPr>
        <w:t>(ТМФ),</w:t>
      </w:r>
    </w:p>
    <w:p w14:paraId="3A5B58CB" w14:textId="278FA4FD" w:rsidR="00C75D8A" w:rsidRPr="002C2F72" w:rsidRDefault="00C75D8A" w:rsidP="006B7D45">
      <w:pPr>
        <w:pStyle w:val="ListParagraph"/>
        <w:widowControl w:val="0"/>
        <w:numPr>
          <w:ilvl w:val="0"/>
          <w:numId w:val="16"/>
        </w:numPr>
        <w:spacing w:after="0" w:line="240" w:lineRule="auto"/>
        <w:ind w:left="1418" w:right="79" w:hanging="284"/>
        <w:jc w:val="both"/>
        <w:rPr>
          <w:rFonts w:eastAsia="Arial" w:cstheme="minorHAnsi"/>
          <w:lang w:val="en-US"/>
        </w:rPr>
      </w:pPr>
      <w:proofErr w:type="spellStart"/>
      <w:r w:rsidRPr="002C2F72">
        <w:rPr>
          <w:rFonts w:eastAsia="Arial" w:cstheme="minorHAnsi"/>
          <w:lang w:val="en-US"/>
        </w:rPr>
        <w:t>Институт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хемију</w:t>
      </w:r>
      <w:proofErr w:type="spellEnd"/>
      <w:r w:rsidRPr="002C2F72">
        <w:rPr>
          <w:rFonts w:eastAsia="Arial" w:cstheme="minorHAnsi"/>
          <w:lang w:val="en-US"/>
        </w:rPr>
        <w:t>,</w:t>
      </w:r>
      <w:r w:rsidRPr="002C2F72">
        <w:rPr>
          <w:rFonts w:eastAsia="Arial" w:cstheme="minorHAnsi"/>
          <w:spacing w:val="-8"/>
          <w:lang w:val="en-US"/>
        </w:rPr>
        <w:t xml:space="preserve"> </w:t>
      </w:r>
      <w:proofErr w:type="spellStart"/>
      <w:r w:rsidRPr="002C2F72">
        <w:rPr>
          <w:rFonts w:eastAsia="Arial" w:cstheme="minorHAnsi"/>
          <w:lang w:val="en-US"/>
        </w:rPr>
        <w:t>технологију</w:t>
      </w:r>
      <w:proofErr w:type="spellEnd"/>
      <w:r w:rsidRPr="002C2F72">
        <w:rPr>
          <w:rFonts w:eastAsia="Arial" w:cstheme="minorHAnsi"/>
          <w:spacing w:val="-1"/>
          <w:lang w:val="en-US"/>
        </w:rPr>
        <w:t xml:space="preserve"> </w:t>
      </w:r>
      <w:r w:rsidRPr="002C2F72">
        <w:rPr>
          <w:rFonts w:eastAsia="Arial" w:cstheme="minorHAnsi"/>
          <w:lang w:val="en-US"/>
        </w:rPr>
        <w:t>и</w:t>
      </w:r>
      <w:r w:rsidRPr="002C2F72">
        <w:rPr>
          <w:rFonts w:eastAsia="Arial" w:cstheme="minorHAnsi"/>
          <w:spacing w:val="-1"/>
          <w:lang w:val="en-US"/>
        </w:rPr>
        <w:t xml:space="preserve"> </w:t>
      </w:r>
      <w:proofErr w:type="spellStart"/>
      <w:r w:rsidRPr="002C2F72">
        <w:rPr>
          <w:rFonts w:eastAsia="Arial" w:cstheme="minorHAnsi"/>
          <w:lang w:val="en-US"/>
        </w:rPr>
        <w:t>металургију</w:t>
      </w:r>
      <w:proofErr w:type="spellEnd"/>
      <w:r w:rsidRPr="002C2F72">
        <w:rPr>
          <w:rFonts w:eastAsia="Arial" w:cstheme="minorHAnsi"/>
          <w:spacing w:val="-13"/>
          <w:lang w:val="en-US"/>
        </w:rPr>
        <w:t xml:space="preserve"> </w:t>
      </w:r>
      <w:r w:rsidRPr="002C2F72">
        <w:rPr>
          <w:rFonts w:eastAsia="Arial" w:cstheme="minorHAnsi"/>
          <w:lang w:val="en-US"/>
        </w:rPr>
        <w:t>(ИХТМ).</w:t>
      </w:r>
    </w:p>
    <w:p w14:paraId="7661885C" w14:textId="217A57FD" w:rsidR="003E0B48" w:rsidRPr="002C2F72" w:rsidRDefault="00C75D8A" w:rsidP="006B7D45">
      <w:pPr>
        <w:pStyle w:val="ListParagraph"/>
        <w:widowControl w:val="0"/>
        <w:numPr>
          <w:ilvl w:val="0"/>
          <w:numId w:val="16"/>
        </w:numPr>
        <w:spacing w:after="0" w:line="240" w:lineRule="auto"/>
        <w:ind w:left="709" w:right="79"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03</w:t>
      </w:r>
      <w:r w:rsidRPr="002C2F72">
        <w:rPr>
          <w:rFonts w:eastAsia="Arial" w:cstheme="minorHAnsi"/>
          <w:b/>
          <w:bCs/>
          <w:spacing w:val="1"/>
          <w:lang w:val="en-US"/>
        </w:rPr>
        <w:t xml:space="preserve"> </w:t>
      </w:r>
      <w:r w:rsidR="003E0B48" w:rsidRPr="002C2F72">
        <w:rPr>
          <w:rFonts w:eastAsia="Arial" w:cstheme="minorHAnsi"/>
          <w:lang w:val="en-US"/>
        </w:rPr>
        <w:t>–</w:t>
      </w:r>
      <w:r w:rsidRPr="002C2F72">
        <w:rPr>
          <w:rFonts w:eastAsia="Arial" w:cstheme="minorHAnsi"/>
          <w:lang w:val="en-US"/>
        </w:rPr>
        <w:t xml:space="preserve"> </w:t>
      </w:r>
      <w:proofErr w:type="spellStart"/>
      <w:r w:rsidRPr="002C2F72">
        <w:rPr>
          <w:rFonts w:eastAsia="Arial" w:cstheme="minorHAnsi"/>
          <w:lang w:val="en-US"/>
        </w:rPr>
        <w:t>Мингларијум</w:t>
      </w:r>
      <w:proofErr w:type="spellEnd"/>
      <w:r w:rsidR="003E0B48" w:rsidRPr="002C2F72">
        <w:rPr>
          <w:rFonts w:eastAsia="Arial" w:cstheme="minorHAnsi"/>
          <w:lang w:val="en-US"/>
        </w:rPr>
        <w:t xml:space="preserve"> - </w:t>
      </w:r>
      <w:proofErr w:type="spellStart"/>
      <w:r w:rsidRPr="002C2F72">
        <w:rPr>
          <w:rFonts w:eastAsia="Arial" w:cstheme="minorHAnsi"/>
          <w:lang w:val="en-US"/>
        </w:rPr>
        <w:t>Централни</w:t>
      </w:r>
      <w:proofErr w:type="spellEnd"/>
      <w:r w:rsidRPr="002C2F72">
        <w:rPr>
          <w:rFonts w:eastAsia="Arial" w:cstheme="minorHAnsi"/>
          <w:spacing w:val="34"/>
          <w:lang w:val="en-US"/>
        </w:rPr>
        <w:t xml:space="preserve"> </w:t>
      </w:r>
      <w:proofErr w:type="spellStart"/>
      <w:r w:rsidRPr="002C2F72">
        <w:rPr>
          <w:rFonts w:eastAsia="Arial" w:cstheme="minorHAnsi"/>
          <w:lang w:val="en-US"/>
        </w:rPr>
        <w:t>простор</w:t>
      </w:r>
      <w:proofErr w:type="spellEnd"/>
      <w:r w:rsidRPr="002C2F72">
        <w:rPr>
          <w:rFonts w:eastAsia="Arial" w:cstheme="minorHAnsi"/>
          <w:spacing w:val="34"/>
          <w:lang w:val="en-US"/>
        </w:rPr>
        <w:t xml:space="preserve"> </w:t>
      </w:r>
      <w:proofErr w:type="spellStart"/>
      <w:r w:rsidRPr="002C2F72">
        <w:rPr>
          <w:rFonts w:eastAsia="Arial" w:cstheme="minorHAnsi"/>
          <w:lang w:val="en-US"/>
        </w:rPr>
        <w:t>за</w:t>
      </w:r>
      <w:proofErr w:type="spellEnd"/>
      <w:r w:rsidRPr="002C2F72">
        <w:rPr>
          <w:rFonts w:eastAsia="Arial" w:cstheme="minorHAnsi"/>
          <w:spacing w:val="34"/>
          <w:lang w:val="en-US"/>
        </w:rPr>
        <w:t xml:space="preserve"> </w:t>
      </w:r>
      <w:proofErr w:type="spellStart"/>
      <w:r w:rsidRPr="002C2F72">
        <w:rPr>
          <w:rFonts w:eastAsia="Arial" w:cstheme="minorHAnsi"/>
          <w:lang w:val="en-US"/>
        </w:rPr>
        <w:t>окупљање</w:t>
      </w:r>
      <w:proofErr w:type="spellEnd"/>
      <w:r w:rsidRPr="002C2F72">
        <w:rPr>
          <w:rFonts w:eastAsia="Arial" w:cstheme="minorHAnsi"/>
          <w:spacing w:val="23"/>
          <w:lang w:val="en-US"/>
        </w:rPr>
        <w:t xml:space="preserve"> </w:t>
      </w:r>
      <w:proofErr w:type="spellStart"/>
      <w:r w:rsidRPr="002C2F72">
        <w:rPr>
          <w:rFonts w:eastAsia="Arial" w:cstheme="minorHAnsi"/>
          <w:lang w:val="en-US"/>
        </w:rPr>
        <w:t>корисника</w:t>
      </w:r>
      <w:proofErr w:type="spellEnd"/>
      <w:r w:rsidRPr="002C2F72">
        <w:rPr>
          <w:rFonts w:eastAsia="Arial" w:cstheme="minorHAnsi"/>
          <w:spacing w:val="24"/>
          <w:lang w:val="en-US"/>
        </w:rPr>
        <w:t xml:space="preserve"> </w:t>
      </w:r>
      <w:r w:rsidRPr="002C2F72">
        <w:rPr>
          <w:rFonts w:eastAsia="Arial" w:cstheme="minorHAnsi"/>
          <w:lang w:val="en-US"/>
        </w:rPr>
        <w:t>БИО4</w:t>
      </w:r>
      <w:r w:rsidRPr="002C2F72">
        <w:rPr>
          <w:rFonts w:eastAsia="Arial" w:cstheme="minorHAnsi"/>
          <w:spacing w:val="28"/>
          <w:lang w:val="en-US"/>
        </w:rPr>
        <w:t xml:space="preserve"> </w:t>
      </w:r>
      <w:proofErr w:type="spellStart"/>
      <w:r w:rsidRPr="002C2F72">
        <w:rPr>
          <w:rFonts w:eastAsia="Arial" w:cstheme="minorHAnsi"/>
          <w:lang w:val="en-US"/>
        </w:rPr>
        <w:t>Кампуса</w:t>
      </w:r>
      <w:proofErr w:type="spellEnd"/>
      <w:r w:rsidRPr="002C2F72">
        <w:rPr>
          <w:rFonts w:eastAsia="Arial" w:cstheme="minorHAnsi"/>
          <w:spacing w:val="26"/>
          <w:lang w:val="en-US"/>
        </w:rPr>
        <w:t xml:space="preserve"> </w:t>
      </w:r>
      <w:proofErr w:type="spellStart"/>
      <w:r w:rsidRPr="002C2F72">
        <w:rPr>
          <w:rFonts w:eastAsia="Arial" w:cstheme="minorHAnsi"/>
          <w:lang w:val="en-US"/>
        </w:rPr>
        <w:t>са</w:t>
      </w:r>
      <w:proofErr w:type="spellEnd"/>
      <w:r w:rsidRPr="002C2F72">
        <w:rPr>
          <w:rFonts w:eastAsia="Arial" w:cstheme="minorHAnsi"/>
          <w:spacing w:val="34"/>
          <w:lang w:val="en-US"/>
        </w:rPr>
        <w:t xml:space="preserve"> </w:t>
      </w:r>
      <w:proofErr w:type="spellStart"/>
      <w:r w:rsidRPr="002C2F72">
        <w:rPr>
          <w:rFonts w:eastAsia="Arial" w:cstheme="minorHAnsi"/>
          <w:lang w:val="en-US"/>
        </w:rPr>
        <w:t>компатибилним</w:t>
      </w:r>
      <w:proofErr w:type="spellEnd"/>
      <w:r w:rsidRPr="002C2F72">
        <w:rPr>
          <w:rFonts w:eastAsia="Arial" w:cstheme="minorHAnsi"/>
          <w:spacing w:val="17"/>
          <w:lang w:val="en-US"/>
        </w:rPr>
        <w:t xml:space="preserve"> </w:t>
      </w:r>
      <w:proofErr w:type="spellStart"/>
      <w:r w:rsidRPr="002C2F72">
        <w:rPr>
          <w:rFonts w:eastAsia="Arial" w:cstheme="minorHAnsi"/>
          <w:lang w:val="en-US"/>
        </w:rPr>
        <w:t>садржајима</w:t>
      </w:r>
      <w:proofErr w:type="spellEnd"/>
      <w:r w:rsidR="003E0B48" w:rsidRPr="002C2F72">
        <w:rPr>
          <w:rFonts w:eastAsia="Arial" w:cstheme="minorHAnsi"/>
          <w:lang w:val="en-US"/>
        </w:rPr>
        <w:t xml:space="preserve"> </w:t>
      </w:r>
      <w:r w:rsidRPr="002C2F72">
        <w:rPr>
          <w:rFonts w:eastAsia="Arial" w:cstheme="minorHAnsi"/>
          <w:lang w:val="en-US"/>
        </w:rPr>
        <w:t>(</w:t>
      </w:r>
      <w:proofErr w:type="spellStart"/>
      <w:r w:rsidRPr="002C2F72">
        <w:rPr>
          <w:rFonts w:eastAsia="Arial" w:cstheme="minorHAnsi"/>
          <w:lang w:val="en-US"/>
        </w:rPr>
        <w:t>централни</w:t>
      </w:r>
      <w:proofErr w:type="spellEnd"/>
      <w:r w:rsidRPr="002C2F72">
        <w:rPr>
          <w:rFonts w:eastAsia="Arial" w:cstheme="minorHAnsi"/>
          <w:lang w:val="en-US"/>
        </w:rPr>
        <w:t xml:space="preserve"> </w:t>
      </w:r>
      <w:proofErr w:type="spellStart"/>
      <w:r w:rsidRPr="002C2F72">
        <w:rPr>
          <w:rFonts w:eastAsia="Arial" w:cstheme="minorHAnsi"/>
          <w:lang w:val="en-US"/>
        </w:rPr>
        <w:t>отворени</w:t>
      </w:r>
      <w:proofErr w:type="spellEnd"/>
      <w:r w:rsidR="000C70C7" w:rsidRPr="002C2F72">
        <w:rPr>
          <w:rFonts w:eastAsia="Arial" w:cstheme="minorHAnsi"/>
          <w:lang w:val="en-US"/>
        </w:rPr>
        <w:t xml:space="preserve"> </w:t>
      </w:r>
      <w:proofErr w:type="spellStart"/>
      <w:r w:rsidRPr="002C2F72">
        <w:rPr>
          <w:rFonts w:eastAsia="Arial" w:cstheme="minorHAnsi"/>
          <w:lang w:val="en-US"/>
        </w:rPr>
        <w:t>простор</w:t>
      </w:r>
      <w:proofErr w:type="spellEnd"/>
      <w:r w:rsidRPr="002C2F72">
        <w:rPr>
          <w:rFonts w:eastAsia="Arial" w:cstheme="minorHAnsi"/>
          <w:lang w:val="en-US"/>
        </w:rPr>
        <w:t xml:space="preserve">, </w:t>
      </w:r>
      <w:proofErr w:type="spellStart"/>
      <w:r w:rsidRPr="002C2F72">
        <w:rPr>
          <w:rFonts w:eastAsia="Arial" w:cstheme="minorHAnsi"/>
          <w:lang w:val="en-US"/>
        </w:rPr>
        <w:t>угоститељски</w:t>
      </w:r>
      <w:proofErr w:type="spellEnd"/>
      <w:r w:rsidRPr="002C2F72">
        <w:rPr>
          <w:rFonts w:eastAsia="Arial" w:cstheme="minorHAnsi"/>
          <w:spacing w:val="12"/>
          <w:lang w:val="en-US"/>
        </w:rPr>
        <w:t xml:space="preserve"> </w:t>
      </w:r>
      <w:proofErr w:type="spellStart"/>
      <w:r w:rsidRPr="002C2F72">
        <w:rPr>
          <w:rFonts w:eastAsia="Arial" w:cstheme="minorHAnsi"/>
          <w:lang w:val="en-US"/>
        </w:rPr>
        <w:t>објекти</w:t>
      </w:r>
      <w:proofErr w:type="spellEnd"/>
      <w:r w:rsidRPr="002C2F72">
        <w:rPr>
          <w:rFonts w:eastAsia="Arial" w:cstheme="minorHAnsi"/>
          <w:lang w:val="en-US"/>
        </w:rPr>
        <w:t xml:space="preserve">, </w:t>
      </w:r>
      <w:proofErr w:type="spellStart"/>
      <w:r w:rsidRPr="002C2F72">
        <w:rPr>
          <w:rFonts w:eastAsia="Arial" w:cstheme="minorHAnsi"/>
          <w:lang w:val="en-US"/>
        </w:rPr>
        <w:t>Пословно</w:t>
      </w:r>
      <w:r w:rsidRPr="002C2F72">
        <w:rPr>
          <w:rFonts w:eastAsia="Arial" w:cstheme="minorHAnsi"/>
          <w:spacing w:val="7"/>
          <w:lang w:val="en-US"/>
        </w:rPr>
        <w:t>-</w:t>
      </w:r>
      <w:r w:rsidRPr="002C2F72">
        <w:rPr>
          <w:rFonts w:eastAsia="Arial" w:cstheme="minorHAnsi"/>
          <w:lang w:val="en-US"/>
        </w:rPr>
        <w:t>конгресни</w:t>
      </w:r>
      <w:proofErr w:type="spellEnd"/>
      <w:r w:rsidRPr="002C2F72">
        <w:rPr>
          <w:rFonts w:eastAsia="Arial" w:cstheme="minorHAnsi"/>
          <w:spacing w:val="26"/>
          <w:lang w:val="en-US"/>
        </w:rPr>
        <w:t xml:space="preserve"> </w:t>
      </w:r>
      <w:proofErr w:type="spellStart"/>
      <w:r w:rsidRPr="002C2F72">
        <w:rPr>
          <w:rFonts w:eastAsia="Arial" w:cstheme="minorHAnsi"/>
          <w:lang w:val="en-US"/>
        </w:rPr>
        <w:t>центар</w:t>
      </w:r>
      <w:proofErr w:type="spellEnd"/>
      <w:r w:rsidR="000C70C7" w:rsidRPr="002C2F72">
        <w:rPr>
          <w:rFonts w:eastAsia="Arial" w:cstheme="minorHAnsi"/>
          <w:lang w:val="en-US"/>
        </w:rPr>
        <w:t xml:space="preserve"> </w:t>
      </w:r>
      <w:r w:rsidRPr="002C2F72">
        <w:rPr>
          <w:rFonts w:eastAsia="Arial" w:cstheme="minorHAnsi"/>
          <w:lang w:val="en-US"/>
        </w:rPr>
        <w:t>„</w:t>
      </w:r>
      <w:proofErr w:type="spellStart"/>
      <w:proofErr w:type="gramStart"/>
      <w:r w:rsidRPr="002C2F72">
        <w:rPr>
          <w:rFonts w:eastAsia="Arial" w:cstheme="minorHAnsi"/>
          <w:lang w:val="en-US"/>
        </w:rPr>
        <w:t>Минглариум</w:t>
      </w:r>
      <w:proofErr w:type="spellEnd"/>
      <w:r w:rsidRPr="002C2F72">
        <w:rPr>
          <w:rFonts w:eastAsia="Arial" w:cstheme="minorHAnsi"/>
          <w:lang w:val="en-US"/>
        </w:rPr>
        <w:t>“</w:t>
      </w:r>
      <w:proofErr w:type="gramEnd"/>
      <w:r w:rsidRPr="002C2F72">
        <w:rPr>
          <w:rFonts w:eastAsia="Arial" w:cstheme="minorHAnsi"/>
          <w:lang w:val="en-US"/>
        </w:rPr>
        <w:t xml:space="preserve">, </w:t>
      </w:r>
      <w:proofErr w:type="spellStart"/>
      <w:r w:rsidRPr="002C2F72">
        <w:rPr>
          <w:rFonts w:eastAsia="Arial" w:cstheme="minorHAnsi"/>
          <w:lang w:val="en-US"/>
        </w:rPr>
        <w:t>спортски</w:t>
      </w:r>
      <w:proofErr w:type="spellEnd"/>
      <w:r w:rsidRPr="002C2F72">
        <w:rPr>
          <w:rFonts w:eastAsia="Arial" w:cstheme="minorHAnsi"/>
          <w:lang w:val="en-US"/>
        </w:rPr>
        <w:t xml:space="preserve"> </w:t>
      </w:r>
      <w:proofErr w:type="spellStart"/>
      <w:r w:rsidRPr="002C2F72">
        <w:rPr>
          <w:rFonts w:eastAsia="Arial" w:cstheme="minorHAnsi"/>
          <w:lang w:val="en-US"/>
        </w:rPr>
        <w:t>садржаји</w:t>
      </w:r>
      <w:proofErr w:type="spellEnd"/>
      <w:r w:rsidRPr="002C2F72">
        <w:rPr>
          <w:rFonts w:eastAsia="Arial" w:cstheme="minorHAnsi"/>
          <w:lang w:val="en-US"/>
        </w:rPr>
        <w:t xml:space="preserve">, </w:t>
      </w:r>
      <w:proofErr w:type="spellStart"/>
      <w:r w:rsidRPr="002C2F72">
        <w:rPr>
          <w:rFonts w:eastAsia="Arial" w:cstheme="minorHAnsi"/>
          <w:lang w:val="en-US"/>
        </w:rPr>
        <w:t>угоститељски</w:t>
      </w:r>
      <w:proofErr w:type="spellEnd"/>
      <w:r w:rsidRPr="002C2F72">
        <w:rPr>
          <w:rFonts w:eastAsia="Arial" w:cstheme="minorHAnsi"/>
          <w:lang w:val="en-US"/>
        </w:rPr>
        <w:t xml:space="preserve"> </w:t>
      </w:r>
      <w:proofErr w:type="spellStart"/>
      <w:r w:rsidRPr="002C2F72">
        <w:rPr>
          <w:rFonts w:eastAsia="Arial" w:cstheme="minorHAnsi"/>
          <w:lang w:val="en-US"/>
        </w:rPr>
        <w:t>садржаји</w:t>
      </w:r>
      <w:proofErr w:type="spellEnd"/>
      <w:r w:rsidRPr="002C2F72">
        <w:rPr>
          <w:rFonts w:eastAsia="Arial" w:cstheme="minorHAnsi"/>
          <w:lang w:val="en-US"/>
        </w:rPr>
        <w:t xml:space="preserve">, </w:t>
      </w:r>
      <w:r w:rsidRPr="002C2F72">
        <w:rPr>
          <w:rFonts w:eastAsia="Arial" w:cstheme="minorHAnsi"/>
          <w:spacing w:val="30"/>
          <w:lang w:val="en-US"/>
        </w:rPr>
        <w:t xml:space="preserve"> </w:t>
      </w:r>
      <w:proofErr w:type="spellStart"/>
      <w:r w:rsidRPr="002C2F72">
        <w:rPr>
          <w:rFonts w:eastAsia="Arial" w:cstheme="minorHAnsi"/>
          <w:lang w:val="en-US"/>
        </w:rPr>
        <w:t>објекти</w:t>
      </w:r>
      <w:proofErr w:type="spellEnd"/>
      <w:r w:rsidRPr="002C2F72">
        <w:rPr>
          <w:rFonts w:eastAsia="Arial" w:cstheme="minorHAnsi"/>
          <w:lang w:val="en-US"/>
        </w:rPr>
        <w:t xml:space="preserve"> </w:t>
      </w:r>
      <w:r w:rsidRPr="002C2F72">
        <w:rPr>
          <w:rFonts w:eastAsia="Arial" w:cstheme="minorHAnsi"/>
          <w:spacing w:val="23"/>
          <w:lang w:val="en-US"/>
        </w:rPr>
        <w:t xml:space="preserve"> </w:t>
      </w:r>
      <w:proofErr w:type="spellStart"/>
      <w:r w:rsidRPr="002C2F72">
        <w:rPr>
          <w:rFonts w:eastAsia="Arial" w:cstheme="minorHAnsi"/>
          <w:lang w:val="en-US"/>
        </w:rPr>
        <w:t>техничке</w:t>
      </w:r>
      <w:proofErr w:type="spellEnd"/>
      <w:r w:rsidRPr="002C2F72">
        <w:rPr>
          <w:rFonts w:eastAsia="Arial" w:cstheme="minorHAnsi"/>
          <w:spacing w:val="21"/>
          <w:lang w:val="en-US"/>
        </w:rPr>
        <w:t xml:space="preserve"> </w:t>
      </w:r>
      <w:proofErr w:type="spellStart"/>
      <w:r w:rsidRPr="002C2F72">
        <w:rPr>
          <w:rFonts w:eastAsia="Arial" w:cstheme="minorHAnsi"/>
          <w:lang w:val="en-US"/>
        </w:rPr>
        <w:t>подршке</w:t>
      </w:r>
      <w:proofErr w:type="spellEnd"/>
      <w:r w:rsidRPr="002C2F72">
        <w:rPr>
          <w:rFonts w:eastAsia="Arial" w:cstheme="minorHAnsi"/>
          <w:lang w:val="en-US"/>
        </w:rPr>
        <w:t xml:space="preserve"> и </w:t>
      </w:r>
      <w:proofErr w:type="spellStart"/>
      <w:r w:rsidRPr="002C2F72">
        <w:rPr>
          <w:rFonts w:eastAsia="Arial" w:cstheme="minorHAnsi"/>
          <w:lang w:val="en-US"/>
        </w:rPr>
        <w:t>помоћни</w:t>
      </w:r>
      <w:proofErr w:type="spellEnd"/>
      <w:r w:rsidRPr="002C2F72">
        <w:rPr>
          <w:rFonts w:eastAsia="Arial" w:cstheme="minorHAnsi"/>
          <w:spacing w:val="-10"/>
          <w:lang w:val="en-US"/>
        </w:rPr>
        <w:t xml:space="preserve"> </w:t>
      </w:r>
      <w:proofErr w:type="spellStart"/>
      <w:r w:rsidRPr="002C2F72">
        <w:rPr>
          <w:rFonts w:eastAsia="Arial" w:cstheme="minorHAnsi"/>
          <w:lang w:val="en-US"/>
        </w:rPr>
        <w:t>објекти</w:t>
      </w:r>
      <w:proofErr w:type="spellEnd"/>
      <w:r w:rsidRPr="002C2F72">
        <w:rPr>
          <w:rFonts w:eastAsia="Arial" w:cstheme="minorHAnsi"/>
          <w:lang w:val="en-US"/>
        </w:rPr>
        <w:t>)</w:t>
      </w:r>
    </w:p>
    <w:p w14:paraId="65819ADC"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1"/>
          <w:lang w:val="en-US"/>
        </w:rPr>
        <w:t xml:space="preserve"> </w:t>
      </w:r>
      <w:r w:rsidRPr="002C2F72">
        <w:rPr>
          <w:rFonts w:eastAsia="Arial" w:cstheme="minorHAnsi"/>
          <w:b/>
          <w:bCs/>
          <w:lang w:val="en-US"/>
        </w:rPr>
        <w:t>04.1</w:t>
      </w:r>
      <w:r w:rsidRPr="002C2F72">
        <w:rPr>
          <w:rFonts w:eastAsia="Arial" w:cstheme="minorHAnsi"/>
          <w:b/>
          <w:bCs/>
          <w:spacing w:val="13"/>
          <w:lang w:val="en-US"/>
        </w:rPr>
        <w:t xml:space="preserve"> </w:t>
      </w:r>
      <w:r w:rsidRPr="002C2F72">
        <w:rPr>
          <w:rFonts w:eastAsia="Arial" w:cstheme="minorHAnsi"/>
          <w:lang w:val="en-US"/>
        </w:rPr>
        <w:t>-</w:t>
      </w:r>
      <w:r w:rsidRPr="002C2F72">
        <w:rPr>
          <w:rFonts w:eastAsia="Arial" w:cstheme="minorHAnsi"/>
          <w:spacing w:val="11"/>
          <w:lang w:val="en-US"/>
        </w:rPr>
        <w:t xml:space="preserve"> </w:t>
      </w:r>
      <w:proofErr w:type="spellStart"/>
      <w:r w:rsidRPr="002C2F72">
        <w:rPr>
          <w:rFonts w:eastAsia="Arial" w:cstheme="minorHAnsi"/>
          <w:lang w:val="en-US"/>
        </w:rPr>
        <w:t>Научно-технолошки</w:t>
      </w:r>
      <w:proofErr w:type="spellEnd"/>
      <w:r w:rsidRPr="002C2F72">
        <w:rPr>
          <w:rFonts w:eastAsia="Arial" w:cstheme="minorHAnsi"/>
          <w:spacing w:val="10"/>
          <w:lang w:val="en-US"/>
        </w:rPr>
        <w:t xml:space="preserve"> </w:t>
      </w:r>
      <w:proofErr w:type="spellStart"/>
      <w:r w:rsidRPr="002C2F72">
        <w:rPr>
          <w:rFonts w:eastAsia="Arial" w:cstheme="minorHAnsi"/>
          <w:lang w:val="en-US"/>
        </w:rPr>
        <w:t>парк</w:t>
      </w:r>
      <w:proofErr w:type="spellEnd"/>
      <w:r w:rsidRPr="002C2F72">
        <w:rPr>
          <w:rFonts w:eastAsia="Arial" w:cstheme="minorHAnsi"/>
          <w:spacing w:val="6"/>
          <w:lang w:val="en-US"/>
        </w:rPr>
        <w:t xml:space="preserve"> </w:t>
      </w:r>
      <w:r w:rsidRPr="002C2F72">
        <w:rPr>
          <w:rFonts w:eastAsia="Arial" w:cstheme="minorHAnsi"/>
          <w:lang w:val="en-US"/>
        </w:rPr>
        <w:t>и</w:t>
      </w:r>
      <w:r w:rsidRPr="002C2F72">
        <w:rPr>
          <w:rFonts w:eastAsia="Arial" w:cstheme="minorHAnsi"/>
          <w:spacing w:val="9"/>
          <w:lang w:val="en-US"/>
        </w:rPr>
        <w:t xml:space="preserve"> </w:t>
      </w:r>
      <w:proofErr w:type="spellStart"/>
      <w:r w:rsidRPr="002C2F72">
        <w:rPr>
          <w:rFonts w:eastAsia="Arial" w:cstheme="minorHAnsi"/>
          <w:lang w:val="en-US"/>
        </w:rPr>
        <w:t>Центар</w:t>
      </w:r>
      <w:proofErr w:type="spellEnd"/>
      <w:r w:rsidRPr="002C2F72">
        <w:rPr>
          <w:rFonts w:eastAsia="Arial" w:cstheme="minorHAnsi"/>
          <w:spacing w:val="11"/>
          <w:lang w:val="en-US"/>
        </w:rPr>
        <w:t xml:space="preserve"> </w:t>
      </w:r>
      <w:proofErr w:type="spellStart"/>
      <w:r w:rsidRPr="002C2F72">
        <w:rPr>
          <w:rFonts w:eastAsia="Arial" w:cstheme="minorHAnsi"/>
          <w:lang w:val="en-US"/>
        </w:rPr>
        <w:t>за</w:t>
      </w:r>
      <w:proofErr w:type="spellEnd"/>
      <w:r w:rsidRPr="002C2F72">
        <w:rPr>
          <w:rFonts w:eastAsia="Arial" w:cstheme="minorHAnsi"/>
          <w:spacing w:val="11"/>
          <w:lang w:val="en-US"/>
        </w:rPr>
        <w:t xml:space="preserve"> </w:t>
      </w:r>
      <w:proofErr w:type="spellStart"/>
      <w:r w:rsidRPr="002C2F72">
        <w:rPr>
          <w:rFonts w:eastAsia="Arial" w:cstheme="minorHAnsi"/>
          <w:lang w:val="en-US"/>
        </w:rPr>
        <w:t>идеје</w:t>
      </w:r>
      <w:proofErr w:type="spellEnd"/>
      <w:r w:rsidRPr="002C2F72">
        <w:rPr>
          <w:rFonts w:eastAsia="Arial" w:cstheme="minorHAnsi"/>
          <w:spacing w:val="11"/>
          <w:lang w:val="en-US"/>
        </w:rPr>
        <w:t xml:space="preserve"> </w:t>
      </w:r>
      <w:proofErr w:type="spellStart"/>
      <w:r w:rsidRPr="002C2F72">
        <w:rPr>
          <w:rFonts w:eastAsia="Arial" w:cstheme="minorHAnsi"/>
          <w:lang w:val="en-US"/>
        </w:rPr>
        <w:t>са</w:t>
      </w:r>
      <w:proofErr w:type="spellEnd"/>
      <w:r w:rsidRPr="002C2F72">
        <w:rPr>
          <w:rFonts w:eastAsia="Arial" w:cstheme="minorHAnsi"/>
          <w:spacing w:val="11"/>
          <w:lang w:val="en-US"/>
        </w:rPr>
        <w:t xml:space="preserve"> </w:t>
      </w:r>
      <w:proofErr w:type="spellStart"/>
      <w:r w:rsidRPr="002C2F72">
        <w:rPr>
          <w:rFonts w:eastAsia="Arial" w:cstheme="minorHAnsi"/>
          <w:lang w:val="en-US"/>
        </w:rPr>
        <w:t>спортским</w:t>
      </w:r>
      <w:proofErr w:type="spellEnd"/>
      <w:r w:rsidRPr="002C2F72">
        <w:rPr>
          <w:rFonts w:eastAsia="Arial" w:cstheme="minorHAnsi"/>
          <w:lang w:val="en-US"/>
        </w:rPr>
        <w:t xml:space="preserve"> </w:t>
      </w:r>
      <w:proofErr w:type="spellStart"/>
      <w:r w:rsidRPr="002C2F72">
        <w:rPr>
          <w:rFonts w:eastAsia="Arial" w:cstheme="minorHAnsi"/>
          <w:lang w:val="en-US"/>
        </w:rPr>
        <w:t>садржајима</w:t>
      </w:r>
      <w:proofErr w:type="spellEnd"/>
      <w:r w:rsidRPr="002C2F72">
        <w:rPr>
          <w:rFonts w:eastAsia="Arial" w:cstheme="minorHAnsi"/>
          <w:lang w:val="en-US"/>
        </w:rPr>
        <w:t xml:space="preserve">, </w:t>
      </w:r>
      <w:proofErr w:type="spellStart"/>
      <w:r w:rsidRPr="002C2F72">
        <w:rPr>
          <w:rFonts w:eastAsia="Arial" w:cstheme="minorHAnsi"/>
          <w:lang w:val="en-US"/>
        </w:rPr>
        <w:t>депадансом</w:t>
      </w:r>
      <w:proofErr w:type="spellEnd"/>
      <w:r w:rsidRPr="002C2F72">
        <w:rPr>
          <w:rFonts w:eastAsia="Arial" w:cstheme="minorHAnsi"/>
          <w:lang w:val="en-US"/>
        </w:rPr>
        <w:t xml:space="preserve">   </w:t>
      </w:r>
      <w:r w:rsidRPr="002C2F72">
        <w:rPr>
          <w:rFonts w:eastAsia="Arial" w:cstheme="minorHAnsi"/>
          <w:spacing w:val="9"/>
          <w:lang w:val="en-US"/>
        </w:rPr>
        <w:t xml:space="preserve"> </w:t>
      </w:r>
      <w:proofErr w:type="spellStart"/>
      <w:r w:rsidRPr="002C2F72">
        <w:rPr>
          <w:rFonts w:eastAsia="Arial" w:cstheme="minorHAnsi"/>
          <w:lang w:val="en-US"/>
        </w:rPr>
        <w:t>предшколске</w:t>
      </w:r>
      <w:proofErr w:type="spellEnd"/>
      <w:r w:rsidRPr="002C2F72">
        <w:rPr>
          <w:rFonts w:eastAsia="Arial" w:cstheme="minorHAnsi"/>
          <w:spacing w:val="1"/>
          <w:lang w:val="en-US"/>
        </w:rPr>
        <w:t xml:space="preserve"> </w:t>
      </w:r>
      <w:proofErr w:type="spellStart"/>
      <w:r w:rsidRPr="002C2F72">
        <w:rPr>
          <w:rFonts w:eastAsia="Arial" w:cstheme="minorHAnsi"/>
          <w:lang w:val="en-US"/>
        </w:rPr>
        <w:t>установе</w:t>
      </w:r>
      <w:proofErr w:type="spellEnd"/>
      <w:r w:rsidRPr="002C2F72">
        <w:rPr>
          <w:rFonts w:eastAsia="Arial" w:cstheme="minorHAnsi"/>
          <w:lang w:val="en-US"/>
        </w:rPr>
        <w:t>,</w:t>
      </w:r>
      <w:r w:rsidRPr="002C2F72">
        <w:rPr>
          <w:rFonts w:eastAsia="Arial" w:cstheme="minorHAnsi"/>
          <w:spacing w:val="1"/>
          <w:lang w:val="en-US"/>
        </w:rPr>
        <w:t xml:space="preserve"> </w:t>
      </w:r>
      <w:proofErr w:type="spellStart"/>
      <w:r w:rsidRPr="002C2F72">
        <w:rPr>
          <w:rFonts w:eastAsia="Arial" w:cstheme="minorHAnsi"/>
          <w:lang w:val="en-US"/>
        </w:rPr>
        <w:t>пословање</w:t>
      </w:r>
      <w:proofErr w:type="spellEnd"/>
      <w:r w:rsidRPr="002C2F72">
        <w:rPr>
          <w:rFonts w:eastAsia="Arial" w:cstheme="minorHAnsi"/>
          <w:spacing w:val="1"/>
          <w:lang w:val="en-US"/>
        </w:rPr>
        <w:t xml:space="preserve"> </w:t>
      </w:r>
      <w:r w:rsidRPr="002C2F72">
        <w:rPr>
          <w:rFonts w:eastAsia="Arial" w:cstheme="minorHAnsi"/>
          <w:lang w:val="en-US"/>
        </w:rPr>
        <w:t>–</w:t>
      </w:r>
      <w:r w:rsidRPr="002C2F72">
        <w:rPr>
          <w:rFonts w:eastAsia="Arial" w:cstheme="minorHAnsi"/>
          <w:spacing w:val="1"/>
          <w:lang w:val="en-US"/>
        </w:rPr>
        <w:t xml:space="preserve"> </w:t>
      </w:r>
      <w:proofErr w:type="spellStart"/>
      <w:r w:rsidRPr="002C2F72">
        <w:rPr>
          <w:rFonts w:eastAsia="Arial" w:cstheme="minorHAnsi"/>
          <w:lang w:val="en-US"/>
        </w:rPr>
        <w:t>научно-истраживачке</w:t>
      </w:r>
      <w:proofErr w:type="spellEnd"/>
      <w:r w:rsidRPr="002C2F72">
        <w:rPr>
          <w:rFonts w:eastAsia="Arial" w:cstheme="minorHAnsi"/>
          <w:lang w:val="en-US"/>
        </w:rPr>
        <w:t xml:space="preserve"> </w:t>
      </w:r>
      <w:proofErr w:type="spellStart"/>
      <w:r w:rsidRPr="002C2F72">
        <w:rPr>
          <w:rFonts w:eastAsia="Arial" w:cstheme="minorHAnsi"/>
          <w:lang w:val="en-US"/>
        </w:rPr>
        <w:t>делатности</w:t>
      </w:r>
      <w:proofErr w:type="spellEnd"/>
      <w:r w:rsidRPr="002C2F72">
        <w:rPr>
          <w:rFonts w:eastAsia="Arial" w:cstheme="minorHAnsi"/>
          <w:lang w:val="en-US"/>
        </w:rPr>
        <w:t xml:space="preserve">, </w:t>
      </w:r>
      <w:proofErr w:type="spellStart"/>
      <w:r w:rsidRPr="002C2F72">
        <w:rPr>
          <w:rFonts w:eastAsia="Arial" w:cstheme="minorHAnsi"/>
          <w:lang w:val="en-US"/>
        </w:rPr>
        <w:t>Смештајни</w:t>
      </w:r>
      <w:proofErr w:type="spellEnd"/>
      <w:r w:rsidRPr="002C2F72">
        <w:rPr>
          <w:rFonts w:eastAsia="Arial" w:cstheme="minorHAnsi"/>
          <w:spacing w:val="-1"/>
          <w:lang w:val="en-US"/>
        </w:rPr>
        <w:t xml:space="preserve"> </w:t>
      </w:r>
      <w:proofErr w:type="spellStart"/>
      <w:r w:rsidRPr="002C2F72">
        <w:rPr>
          <w:rFonts w:eastAsia="Arial" w:cstheme="minorHAnsi"/>
          <w:lang w:val="en-US"/>
        </w:rPr>
        <w:t>део</w:t>
      </w:r>
      <w:proofErr w:type="spellEnd"/>
    </w:p>
    <w:p w14:paraId="0001C4ED"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04</w:t>
      </w:r>
      <w:r w:rsidRPr="002C2F72">
        <w:rPr>
          <w:rFonts w:eastAsia="Arial" w:cstheme="minorHAnsi"/>
          <w:b/>
          <w:bCs/>
          <w:spacing w:val="1"/>
          <w:lang w:val="en-US"/>
        </w:rPr>
        <w:t>.</w:t>
      </w:r>
      <w:r w:rsidRPr="002C2F72">
        <w:rPr>
          <w:rFonts w:eastAsia="Arial" w:cstheme="minorHAnsi"/>
          <w:b/>
          <w:bCs/>
          <w:lang w:val="en-US"/>
        </w:rPr>
        <w:t xml:space="preserve">2 </w:t>
      </w:r>
      <w:r w:rsidRPr="002C2F72">
        <w:rPr>
          <w:rFonts w:eastAsia="Arial" w:cstheme="minorHAnsi"/>
          <w:lang w:val="en-US"/>
        </w:rPr>
        <w:t xml:space="preserve">– </w:t>
      </w:r>
      <w:proofErr w:type="spellStart"/>
      <w:r w:rsidRPr="002C2F72">
        <w:rPr>
          <w:rFonts w:eastAsia="Arial" w:cstheme="minorHAnsi"/>
          <w:lang w:val="en-US"/>
        </w:rPr>
        <w:t>Научно</w:t>
      </w:r>
      <w:proofErr w:type="spellEnd"/>
      <w:r w:rsidRPr="002C2F72">
        <w:rPr>
          <w:rFonts w:eastAsia="Arial" w:cstheme="minorHAnsi"/>
          <w:lang w:val="en-US"/>
        </w:rPr>
        <w:t xml:space="preserve"> </w:t>
      </w:r>
      <w:proofErr w:type="spellStart"/>
      <w:r w:rsidRPr="002C2F72">
        <w:rPr>
          <w:rFonts w:eastAsia="Arial" w:cstheme="minorHAnsi"/>
          <w:lang w:val="en-US"/>
        </w:rPr>
        <w:t>технолошки</w:t>
      </w:r>
      <w:proofErr w:type="spellEnd"/>
      <w:r w:rsidRPr="002C2F72">
        <w:rPr>
          <w:rFonts w:eastAsia="Arial" w:cstheme="minorHAnsi"/>
          <w:spacing w:val="-1"/>
          <w:lang w:val="en-US"/>
        </w:rPr>
        <w:t xml:space="preserve"> </w:t>
      </w:r>
      <w:proofErr w:type="spellStart"/>
      <w:r w:rsidRPr="002C2F72">
        <w:rPr>
          <w:rFonts w:eastAsia="Arial" w:cstheme="minorHAnsi"/>
          <w:lang w:val="en-US"/>
        </w:rPr>
        <w:t>парк</w:t>
      </w:r>
      <w:proofErr w:type="spellEnd"/>
      <w:r w:rsidRPr="002C2F72">
        <w:rPr>
          <w:rFonts w:eastAsia="Arial" w:cstheme="minorHAnsi"/>
          <w:spacing w:val="-5"/>
          <w:lang w:val="en-US"/>
        </w:rPr>
        <w:t xml:space="preserve"> </w:t>
      </w:r>
      <w:r w:rsidRPr="002C2F72">
        <w:rPr>
          <w:rFonts w:eastAsia="Arial" w:cstheme="minorHAnsi"/>
          <w:lang w:val="en-US"/>
        </w:rPr>
        <w:t>2</w:t>
      </w:r>
    </w:p>
    <w:p w14:paraId="721A559F"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8"/>
          <w:lang w:val="en-US"/>
        </w:rPr>
        <w:t xml:space="preserve"> </w:t>
      </w:r>
      <w:r w:rsidRPr="002C2F72">
        <w:rPr>
          <w:rFonts w:eastAsia="Arial" w:cstheme="minorHAnsi"/>
          <w:b/>
          <w:bCs/>
          <w:lang w:val="en-US"/>
        </w:rPr>
        <w:t xml:space="preserve">05 </w:t>
      </w:r>
      <w:r w:rsidRPr="002C2F72">
        <w:rPr>
          <w:rFonts w:eastAsia="Arial" w:cstheme="minorHAnsi"/>
          <w:lang w:val="en-US"/>
        </w:rPr>
        <w:t xml:space="preserve">– </w:t>
      </w:r>
      <w:proofErr w:type="spellStart"/>
      <w:r w:rsidRPr="002C2F72">
        <w:rPr>
          <w:rFonts w:eastAsia="Arial" w:cstheme="minorHAnsi"/>
          <w:lang w:val="en-US"/>
        </w:rPr>
        <w:t>Виваријум</w:t>
      </w:r>
      <w:proofErr w:type="spellEnd"/>
      <w:r w:rsidRPr="002C2F72">
        <w:rPr>
          <w:rFonts w:eastAsia="Arial" w:cstheme="minorHAnsi"/>
          <w:lang w:val="en-US"/>
        </w:rPr>
        <w:t>;</w:t>
      </w:r>
    </w:p>
    <w:p w14:paraId="043BE4FC"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r w:rsidRPr="002C2F72">
        <w:rPr>
          <w:rFonts w:eastAsia="Segoe MDL2 Assets" w:cstheme="minorHAnsi"/>
          <w:spacing w:val="3"/>
          <w:w w:val="45"/>
          <w:lang w:val="en-US"/>
        </w:rPr>
        <w:t xml:space="preserve"> </w:t>
      </w: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06.1</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Пословни</w:t>
      </w:r>
      <w:proofErr w:type="spellEnd"/>
      <w:r w:rsidRPr="002C2F72">
        <w:rPr>
          <w:rFonts w:eastAsia="Arial" w:cstheme="minorHAnsi"/>
          <w:spacing w:val="-1"/>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8"/>
          <w:lang w:val="en-US"/>
        </w:rPr>
        <w:t xml:space="preserve"> </w:t>
      </w:r>
      <w:r w:rsidRPr="002C2F72">
        <w:rPr>
          <w:rFonts w:eastAsia="Arial" w:cstheme="minorHAnsi"/>
          <w:lang w:val="en-US"/>
        </w:rPr>
        <w:t>1</w:t>
      </w:r>
    </w:p>
    <w:p w14:paraId="70BC97F3"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06.2</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Пословни</w:t>
      </w:r>
      <w:proofErr w:type="spellEnd"/>
      <w:r w:rsidRPr="002C2F72">
        <w:rPr>
          <w:rFonts w:eastAsia="Arial" w:cstheme="minorHAnsi"/>
          <w:spacing w:val="-1"/>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8"/>
          <w:lang w:val="en-US"/>
        </w:rPr>
        <w:t xml:space="preserve"> </w:t>
      </w:r>
      <w:r w:rsidRPr="002C2F72">
        <w:rPr>
          <w:rFonts w:eastAsia="Arial" w:cstheme="minorHAnsi"/>
          <w:lang w:val="en-US"/>
        </w:rPr>
        <w:t>2</w:t>
      </w:r>
    </w:p>
    <w:p w14:paraId="18605AA3"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06.3</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Пословни</w:t>
      </w:r>
      <w:proofErr w:type="spellEnd"/>
      <w:r w:rsidRPr="002C2F72">
        <w:rPr>
          <w:rFonts w:eastAsia="Arial" w:cstheme="minorHAnsi"/>
          <w:spacing w:val="-1"/>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8"/>
          <w:lang w:val="en-US"/>
        </w:rPr>
        <w:t xml:space="preserve"> </w:t>
      </w:r>
      <w:r w:rsidRPr="002C2F72">
        <w:rPr>
          <w:rFonts w:eastAsia="Arial" w:cstheme="minorHAnsi"/>
          <w:lang w:val="en-US"/>
        </w:rPr>
        <w:t>3</w:t>
      </w:r>
    </w:p>
    <w:p w14:paraId="51D8DD90"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06.4</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Пословни</w:t>
      </w:r>
      <w:proofErr w:type="spellEnd"/>
      <w:r w:rsidRPr="002C2F72">
        <w:rPr>
          <w:rFonts w:eastAsia="Arial" w:cstheme="minorHAnsi"/>
          <w:spacing w:val="-1"/>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8"/>
          <w:lang w:val="en-US"/>
        </w:rPr>
        <w:t xml:space="preserve"> </w:t>
      </w:r>
      <w:r w:rsidRPr="002C2F72">
        <w:rPr>
          <w:rFonts w:eastAsia="Arial" w:cstheme="minorHAnsi"/>
          <w:lang w:val="en-US"/>
        </w:rPr>
        <w:t>4</w:t>
      </w:r>
    </w:p>
    <w:p w14:paraId="465E8C36" w14:textId="77777777" w:rsidR="002C2F72"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r w:rsidRPr="002C2F72">
        <w:rPr>
          <w:rFonts w:eastAsia="Segoe MDL2 Assets" w:cstheme="minorHAnsi"/>
          <w:spacing w:val="3"/>
          <w:w w:val="45"/>
          <w:lang w:val="en-US"/>
        </w:rPr>
        <w:t xml:space="preserve"> </w:t>
      </w: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w:t>
      </w:r>
      <w:r w:rsidRPr="002C2F72">
        <w:rPr>
          <w:rFonts w:eastAsia="Arial" w:cstheme="minorHAnsi"/>
          <w:b/>
          <w:bCs/>
          <w:spacing w:val="2"/>
          <w:lang w:val="en-US"/>
        </w:rPr>
        <w:t>7</w:t>
      </w:r>
      <w:r w:rsidRPr="002C2F72">
        <w:rPr>
          <w:rFonts w:eastAsia="Arial" w:cstheme="minorHAnsi"/>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смештање</w:t>
      </w:r>
      <w:proofErr w:type="spellEnd"/>
      <w:r w:rsidRPr="002C2F72">
        <w:rPr>
          <w:rFonts w:eastAsia="Arial" w:cstheme="minorHAnsi"/>
          <w:spacing w:val="-11"/>
          <w:lang w:val="en-US"/>
        </w:rPr>
        <w:t xml:space="preserve"> </w:t>
      </w:r>
      <w:proofErr w:type="spellStart"/>
      <w:r w:rsidRPr="002C2F72">
        <w:rPr>
          <w:rFonts w:eastAsia="Arial" w:cstheme="minorHAnsi"/>
          <w:lang w:val="en-US"/>
        </w:rPr>
        <w:t>техничких</w:t>
      </w:r>
      <w:proofErr w:type="spellEnd"/>
      <w:r w:rsidRPr="002C2F72">
        <w:rPr>
          <w:rFonts w:eastAsia="Arial" w:cstheme="minorHAnsi"/>
          <w:spacing w:val="-11"/>
          <w:lang w:val="en-US"/>
        </w:rPr>
        <w:t xml:space="preserve"> </w:t>
      </w:r>
      <w:proofErr w:type="spellStart"/>
      <w:r w:rsidRPr="002C2F72">
        <w:rPr>
          <w:rFonts w:eastAsia="Arial" w:cstheme="minorHAnsi"/>
          <w:lang w:val="en-US"/>
        </w:rPr>
        <w:t>гасова</w:t>
      </w:r>
      <w:proofErr w:type="spellEnd"/>
    </w:p>
    <w:p w14:paraId="262E0BCC" w14:textId="51EB2E5D" w:rsidR="00C75D8A" w:rsidRPr="002C2F72" w:rsidRDefault="00C75D8A" w:rsidP="006B7D45">
      <w:pPr>
        <w:pStyle w:val="ListParagraph"/>
        <w:widowControl w:val="0"/>
        <w:numPr>
          <w:ilvl w:val="0"/>
          <w:numId w:val="16"/>
        </w:numPr>
        <w:spacing w:before="71" w:after="0" w:line="275" w:lineRule="auto"/>
        <w:ind w:left="709" w:right="57" w:hanging="283"/>
        <w:jc w:val="both"/>
        <w:rPr>
          <w:rFonts w:eastAsia="Arial" w:cstheme="minorHAnsi"/>
          <w:lang w:val="en-US"/>
        </w:rPr>
      </w:pPr>
      <w:r w:rsidRPr="002C2F72">
        <w:rPr>
          <w:rFonts w:eastAsia="Segoe MDL2 Assets" w:cstheme="minorHAnsi"/>
          <w:spacing w:val="3"/>
          <w:w w:val="45"/>
          <w:lang w:val="en-US"/>
        </w:rPr>
        <w:t xml:space="preserve"> </w:t>
      </w:r>
      <w:proofErr w:type="spellStart"/>
      <w:r w:rsidRPr="002C2F72">
        <w:rPr>
          <w:rFonts w:eastAsia="Arial" w:cstheme="minorHAnsi"/>
          <w:b/>
          <w:bCs/>
          <w:lang w:val="en-US"/>
        </w:rPr>
        <w:t>Објекат</w:t>
      </w:r>
      <w:proofErr w:type="spellEnd"/>
      <w:r w:rsidRPr="002C2F72">
        <w:rPr>
          <w:rFonts w:eastAsia="Arial" w:cstheme="minorHAnsi"/>
          <w:b/>
          <w:bCs/>
          <w:spacing w:val="-9"/>
          <w:lang w:val="en-US"/>
        </w:rPr>
        <w:t xml:space="preserve"> </w:t>
      </w:r>
      <w:r w:rsidRPr="002C2F72">
        <w:rPr>
          <w:rFonts w:eastAsia="Arial" w:cstheme="minorHAnsi"/>
          <w:b/>
          <w:bCs/>
          <w:lang w:val="en-US"/>
        </w:rPr>
        <w:t>08</w:t>
      </w:r>
      <w:r w:rsidRPr="002C2F72">
        <w:rPr>
          <w:rFonts w:eastAsia="Arial" w:cstheme="minorHAnsi"/>
          <w:b/>
          <w:bCs/>
          <w:spacing w:val="1"/>
          <w:lang w:val="en-US"/>
        </w:rPr>
        <w:t xml:space="preserve"> </w:t>
      </w:r>
      <w:r w:rsidRPr="002C2F72">
        <w:rPr>
          <w:rFonts w:eastAsia="Arial" w:cstheme="minorHAnsi"/>
          <w:lang w:val="en-US"/>
        </w:rPr>
        <w:t xml:space="preserve">- </w:t>
      </w:r>
      <w:proofErr w:type="spellStart"/>
      <w:r w:rsidRPr="002C2F72">
        <w:rPr>
          <w:rFonts w:eastAsia="Arial" w:cstheme="minorHAnsi"/>
          <w:lang w:val="en-US"/>
        </w:rPr>
        <w:t>Објекат</w:t>
      </w:r>
      <w:proofErr w:type="spellEnd"/>
      <w:r w:rsidRPr="002C2F72">
        <w:rPr>
          <w:rFonts w:eastAsia="Arial" w:cstheme="minorHAnsi"/>
          <w:spacing w:val="-9"/>
          <w:lang w:val="en-US"/>
        </w:rPr>
        <w:t xml:space="preserve"> </w:t>
      </w:r>
      <w:proofErr w:type="spellStart"/>
      <w:r w:rsidRPr="002C2F72">
        <w:rPr>
          <w:rFonts w:eastAsia="Arial" w:cstheme="minorHAnsi"/>
          <w:lang w:val="en-US"/>
        </w:rPr>
        <w:t>за</w:t>
      </w:r>
      <w:proofErr w:type="spellEnd"/>
      <w:r w:rsidRPr="002C2F72">
        <w:rPr>
          <w:rFonts w:eastAsia="Arial" w:cstheme="minorHAnsi"/>
          <w:lang w:val="en-US"/>
        </w:rPr>
        <w:t xml:space="preserve"> </w:t>
      </w:r>
      <w:proofErr w:type="spellStart"/>
      <w:r w:rsidRPr="002C2F72">
        <w:rPr>
          <w:rFonts w:eastAsia="Arial" w:cstheme="minorHAnsi"/>
          <w:lang w:val="en-US"/>
        </w:rPr>
        <w:t>смештање</w:t>
      </w:r>
      <w:proofErr w:type="spellEnd"/>
      <w:r w:rsidRPr="002C2F72">
        <w:rPr>
          <w:rFonts w:eastAsia="Arial" w:cstheme="minorHAnsi"/>
          <w:spacing w:val="-11"/>
          <w:lang w:val="en-US"/>
        </w:rPr>
        <w:t xml:space="preserve"> </w:t>
      </w:r>
      <w:proofErr w:type="spellStart"/>
      <w:r w:rsidRPr="002C2F72">
        <w:rPr>
          <w:rFonts w:eastAsia="Arial" w:cstheme="minorHAnsi"/>
          <w:lang w:val="en-US"/>
        </w:rPr>
        <w:t>техничких</w:t>
      </w:r>
      <w:proofErr w:type="spellEnd"/>
      <w:r w:rsidRPr="002C2F72">
        <w:rPr>
          <w:rFonts w:eastAsia="Arial" w:cstheme="minorHAnsi"/>
          <w:spacing w:val="-11"/>
          <w:lang w:val="en-US"/>
        </w:rPr>
        <w:t xml:space="preserve"> </w:t>
      </w:r>
      <w:proofErr w:type="spellStart"/>
      <w:r w:rsidRPr="002C2F72">
        <w:rPr>
          <w:rFonts w:eastAsia="Arial" w:cstheme="minorHAnsi"/>
          <w:lang w:val="en-US"/>
        </w:rPr>
        <w:t>гасова</w:t>
      </w:r>
      <w:proofErr w:type="spellEnd"/>
    </w:p>
    <w:p w14:paraId="4F874FE6" w14:textId="77777777" w:rsidR="00C75D8A" w:rsidRPr="002C2F72" w:rsidRDefault="00C75D8A" w:rsidP="00C75D8A">
      <w:pPr>
        <w:widowControl w:val="0"/>
        <w:spacing w:after="0" w:line="110" w:lineRule="exact"/>
        <w:rPr>
          <w:rFonts w:eastAsia="Calibri" w:cstheme="minorHAnsi"/>
          <w:sz w:val="11"/>
          <w:szCs w:val="11"/>
          <w:lang w:val="en-US"/>
        </w:rPr>
      </w:pPr>
    </w:p>
    <w:p w14:paraId="15110CA4" w14:textId="77777777" w:rsidR="00C75D8A" w:rsidRPr="002C2F72" w:rsidRDefault="00C75D8A" w:rsidP="00C75D8A">
      <w:pPr>
        <w:widowControl w:val="0"/>
        <w:spacing w:after="0" w:line="200" w:lineRule="exact"/>
        <w:rPr>
          <w:rFonts w:eastAsia="Calibri" w:cstheme="minorHAnsi"/>
          <w:sz w:val="20"/>
          <w:szCs w:val="20"/>
          <w:lang w:val="en-US"/>
        </w:rPr>
      </w:pPr>
    </w:p>
    <w:p w14:paraId="4A1E9A23" w14:textId="77777777" w:rsidR="00C75D8A" w:rsidRPr="002C2F72" w:rsidRDefault="00C75D8A" w:rsidP="00C75D8A">
      <w:pPr>
        <w:widowControl w:val="0"/>
        <w:spacing w:after="0" w:line="200" w:lineRule="exact"/>
        <w:rPr>
          <w:rFonts w:eastAsia="Calibri" w:cstheme="minorHAnsi"/>
          <w:sz w:val="20"/>
          <w:szCs w:val="20"/>
          <w:lang w:val="en-US"/>
        </w:rPr>
      </w:pPr>
    </w:p>
    <w:p w14:paraId="130C1127" w14:textId="6308CD84" w:rsidR="00C75D8A" w:rsidRPr="002C2F72" w:rsidRDefault="00C75D8A" w:rsidP="002C2F72">
      <w:pPr>
        <w:widowControl w:val="0"/>
        <w:spacing w:after="0" w:line="240" w:lineRule="auto"/>
        <w:ind w:left="186" w:right="-20"/>
        <w:jc w:val="center"/>
        <w:rPr>
          <w:rFonts w:eastAsia="Times New Roman" w:cstheme="minorHAnsi"/>
          <w:sz w:val="20"/>
          <w:szCs w:val="20"/>
          <w:lang w:val="en-US"/>
        </w:rPr>
      </w:pPr>
      <w:r w:rsidRPr="002C2F72">
        <w:rPr>
          <w:rFonts w:eastAsia="Calibri" w:cstheme="minorHAnsi"/>
          <w:noProof/>
          <w:lang w:val="en-US"/>
        </w:rPr>
        <w:drawing>
          <wp:inline distT="0" distB="0" distL="0" distR="0" wp14:anchorId="27F5581F" wp14:editId="6546AA86">
            <wp:extent cx="4710809" cy="3426207"/>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6825" cy="3452402"/>
                    </a:xfrm>
                    <a:prstGeom prst="rect">
                      <a:avLst/>
                    </a:prstGeom>
                    <a:noFill/>
                    <a:ln>
                      <a:noFill/>
                    </a:ln>
                  </pic:spPr>
                </pic:pic>
              </a:graphicData>
            </a:graphic>
          </wp:inline>
        </w:drawing>
      </w:r>
    </w:p>
    <w:p w14:paraId="63C11DF0" w14:textId="00B1E95A" w:rsidR="002C2F72" w:rsidRPr="002C2F72" w:rsidRDefault="002C2F72" w:rsidP="002C2F72">
      <w:pPr>
        <w:widowControl w:val="0"/>
        <w:spacing w:after="0" w:line="240" w:lineRule="auto"/>
        <w:ind w:left="186" w:right="-20"/>
        <w:jc w:val="center"/>
        <w:rPr>
          <w:rFonts w:eastAsia="Times New Roman" w:cstheme="minorHAnsi"/>
          <w:i/>
          <w:iCs/>
          <w:lang w:val="en-US"/>
        </w:rPr>
      </w:pPr>
      <w:proofErr w:type="spellStart"/>
      <w:r w:rsidRPr="002C2F72">
        <w:rPr>
          <w:rFonts w:eastAsia="Times New Roman" w:cstheme="minorHAnsi"/>
          <w:i/>
          <w:iCs/>
          <w:lang w:val="en-US"/>
        </w:rPr>
        <w:t>Слика</w:t>
      </w:r>
      <w:proofErr w:type="spellEnd"/>
      <w:r w:rsidRPr="002C2F72">
        <w:rPr>
          <w:rFonts w:eastAsia="Times New Roman" w:cstheme="minorHAnsi"/>
          <w:i/>
          <w:iCs/>
          <w:lang w:val="en-US"/>
        </w:rPr>
        <w:t xml:space="preserve"> 3. </w:t>
      </w:r>
      <w:proofErr w:type="spellStart"/>
      <w:r w:rsidRPr="002C2F72">
        <w:rPr>
          <w:rFonts w:eastAsia="Times New Roman" w:cstheme="minorHAnsi"/>
          <w:i/>
          <w:iCs/>
          <w:lang w:val="en-US"/>
        </w:rPr>
        <w:t>Подела</w:t>
      </w:r>
      <w:proofErr w:type="spellEnd"/>
      <w:r w:rsidRPr="002C2F72">
        <w:rPr>
          <w:rFonts w:eastAsia="Times New Roman" w:cstheme="minorHAnsi"/>
          <w:i/>
          <w:iCs/>
          <w:lang w:val="en-US"/>
        </w:rPr>
        <w:t xml:space="preserve"> </w:t>
      </w:r>
      <w:proofErr w:type="spellStart"/>
      <w:r w:rsidRPr="002C2F72">
        <w:rPr>
          <w:rFonts w:eastAsia="Times New Roman" w:cstheme="minorHAnsi"/>
          <w:i/>
          <w:iCs/>
          <w:lang w:val="en-US"/>
        </w:rPr>
        <w:t>пројекта</w:t>
      </w:r>
      <w:proofErr w:type="spellEnd"/>
      <w:r w:rsidRPr="002C2F72">
        <w:rPr>
          <w:rFonts w:eastAsia="Times New Roman" w:cstheme="minorHAnsi"/>
          <w:i/>
          <w:iCs/>
          <w:lang w:val="en-US"/>
        </w:rPr>
        <w:t xml:space="preserve"> </w:t>
      </w:r>
      <w:proofErr w:type="spellStart"/>
      <w:r w:rsidRPr="002C2F72">
        <w:rPr>
          <w:rFonts w:eastAsia="Times New Roman" w:cstheme="minorHAnsi"/>
          <w:i/>
          <w:iCs/>
          <w:lang w:val="en-US"/>
        </w:rPr>
        <w:t>на</w:t>
      </w:r>
      <w:proofErr w:type="spellEnd"/>
      <w:r w:rsidRPr="002C2F72">
        <w:rPr>
          <w:rFonts w:eastAsia="Times New Roman" w:cstheme="minorHAnsi"/>
          <w:i/>
          <w:iCs/>
          <w:lang w:val="en-US"/>
        </w:rPr>
        <w:t xml:space="preserve"> </w:t>
      </w:r>
      <w:proofErr w:type="spellStart"/>
      <w:r w:rsidRPr="002C2F72">
        <w:rPr>
          <w:rFonts w:eastAsia="Times New Roman" w:cstheme="minorHAnsi"/>
          <w:i/>
          <w:iCs/>
          <w:lang w:val="en-US"/>
        </w:rPr>
        <w:t>фазе</w:t>
      </w:r>
      <w:proofErr w:type="spellEnd"/>
    </w:p>
    <w:p w14:paraId="50FAAFE0" w14:textId="77777777" w:rsidR="00C75D8A" w:rsidRPr="002C2F72" w:rsidRDefault="00C75D8A" w:rsidP="00C75D8A">
      <w:pPr>
        <w:widowControl w:val="0"/>
        <w:spacing w:before="16" w:after="0" w:line="280" w:lineRule="exact"/>
        <w:rPr>
          <w:rFonts w:eastAsia="Calibri" w:cstheme="minorHAnsi"/>
          <w:sz w:val="28"/>
          <w:szCs w:val="28"/>
          <w:lang w:val="en-US"/>
        </w:rPr>
      </w:pPr>
    </w:p>
    <w:p w14:paraId="10D55F22" w14:textId="77777777" w:rsidR="002C2F72" w:rsidRPr="002C2F72" w:rsidRDefault="002C2F72" w:rsidP="00C75D8A">
      <w:pPr>
        <w:widowControl w:val="0"/>
        <w:spacing w:after="0" w:line="353" w:lineRule="auto"/>
        <w:ind w:left="100" w:right="2088"/>
        <w:rPr>
          <w:rFonts w:eastAsia="Arial" w:cstheme="minorHAnsi"/>
          <w:lang w:val="en-US"/>
        </w:rPr>
      </w:pPr>
    </w:p>
    <w:p w14:paraId="3C3A12BF" w14:textId="038541DB" w:rsidR="00C75D8A" w:rsidRPr="002C2F72" w:rsidRDefault="00C75D8A" w:rsidP="00911AC9">
      <w:pPr>
        <w:widowControl w:val="0"/>
        <w:spacing w:after="0" w:line="353" w:lineRule="auto"/>
        <w:ind w:right="2088"/>
        <w:rPr>
          <w:rFonts w:eastAsia="Arial" w:cstheme="minorHAnsi"/>
          <w:lang w:val="en-US"/>
        </w:rPr>
      </w:pPr>
      <w:proofErr w:type="spellStart"/>
      <w:r w:rsidRPr="002C2F72">
        <w:rPr>
          <w:rFonts w:eastAsia="Arial" w:cstheme="minorHAnsi"/>
          <w:lang w:val="en-US"/>
        </w:rPr>
        <w:t>Предмет</w:t>
      </w:r>
      <w:proofErr w:type="spellEnd"/>
      <w:r w:rsidRPr="002C2F72">
        <w:rPr>
          <w:rFonts w:eastAsia="Arial" w:cstheme="minorHAnsi"/>
          <w:spacing w:val="-1"/>
          <w:lang w:val="en-US"/>
        </w:rPr>
        <w:t xml:space="preserve"> </w:t>
      </w:r>
      <w:proofErr w:type="spellStart"/>
      <w:r w:rsidRPr="002C2F72">
        <w:rPr>
          <w:rFonts w:eastAsia="Arial" w:cstheme="minorHAnsi"/>
          <w:lang w:val="en-US"/>
        </w:rPr>
        <w:t>овог</w:t>
      </w:r>
      <w:proofErr w:type="spellEnd"/>
      <w:r w:rsidRPr="002C2F72">
        <w:rPr>
          <w:rFonts w:eastAsia="Arial" w:cstheme="minorHAnsi"/>
          <w:lang w:val="en-US"/>
        </w:rPr>
        <w:t xml:space="preserve"> </w:t>
      </w:r>
      <w:proofErr w:type="spellStart"/>
      <w:r w:rsidRPr="002C2F72">
        <w:rPr>
          <w:rFonts w:eastAsia="Arial" w:cstheme="minorHAnsi"/>
          <w:lang w:val="en-US"/>
        </w:rPr>
        <w:t>Идејног</w:t>
      </w:r>
      <w:proofErr w:type="spellEnd"/>
      <w:r w:rsidRPr="002C2F72">
        <w:rPr>
          <w:rFonts w:eastAsia="Arial" w:cstheme="minorHAnsi"/>
          <w:spacing w:val="-1"/>
          <w:lang w:val="en-US"/>
        </w:rPr>
        <w:t xml:space="preserve"> </w:t>
      </w:r>
      <w:proofErr w:type="spellStart"/>
      <w:r w:rsidRPr="002C2F72">
        <w:rPr>
          <w:rFonts w:eastAsia="Arial" w:cstheme="minorHAnsi"/>
          <w:lang w:val="en-US"/>
        </w:rPr>
        <w:t>урбанистичко</w:t>
      </w:r>
      <w:proofErr w:type="spellEnd"/>
      <w:r w:rsidRPr="002C2F72">
        <w:rPr>
          <w:rFonts w:eastAsia="Arial" w:cstheme="minorHAnsi"/>
          <w:spacing w:val="-15"/>
          <w:lang w:val="en-US"/>
        </w:rPr>
        <w:t xml:space="preserve"> </w:t>
      </w:r>
      <w:r w:rsidRPr="002C2F72">
        <w:rPr>
          <w:rFonts w:eastAsia="Arial" w:cstheme="minorHAnsi"/>
          <w:lang w:val="en-US"/>
        </w:rPr>
        <w:t xml:space="preserve">- </w:t>
      </w:r>
      <w:proofErr w:type="spellStart"/>
      <w:r w:rsidRPr="002C2F72">
        <w:rPr>
          <w:rFonts w:eastAsia="Arial" w:cstheme="minorHAnsi"/>
          <w:lang w:val="en-US"/>
        </w:rPr>
        <w:t>архиртектонског</w:t>
      </w:r>
      <w:proofErr w:type="spellEnd"/>
      <w:r w:rsidRPr="002C2F72">
        <w:rPr>
          <w:rFonts w:eastAsia="Arial" w:cstheme="minorHAnsi"/>
          <w:spacing w:val="-18"/>
          <w:lang w:val="en-US"/>
        </w:rPr>
        <w:t xml:space="preserve"> </w:t>
      </w:r>
      <w:proofErr w:type="spellStart"/>
      <w:r w:rsidRPr="002C2F72">
        <w:rPr>
          <w:rFonts w:eastAsia="Arial" w:cstheme="minorHAnsi"/>
          <w:lang w:val="en-US"/>
        </w:rPr>
        <w:t>решења</w:t>
      </w:r>
      <w:proofErr w:type="spellEnd"/>
      <w:r w:rsidRPr="002C2F72">
        <w:rPr>
          <w:rFonts w:eastAsia="Arial" w:cstheme="minorHAnsi"/>
          <w:lang w:val="en-US"/>
        </w:rPr>
        <w:t xml:space="preserve"> </w:t>
      </w:r>
      <w:proofErr w:type="spellStart"/>
      <w:r w:rsidRPr="002C2F72">
        <w:rPr>
          <w:rFonts w:eastAsia="Arial" w:cstheme="minorHAnsi"/>
          <w:lang w:val="en-US"/>
        </w:rPr>
        <w:t>је</w:t>
      </w:r>
      <w:proofErr w:type="spellEnd"/>
      <w:r w:rsidRPr="00C75D8A">
        <w:rPr>
          <w:rFonts w:ascii="Arial" w:eastAsia="Arial" w:hAnsi="Arial" w:cs="Arial"/>
          <w:spacing w:val="5"/>
          <w:lang w:val="en-US"/>
        </w:rPr>
        <w:t xml:space="preserve"> </w:t>
      </w:r>
      <w:proofErr w:type="spellStart"/>
      <w:r w:rsidRPr="002C2F72">
        <w:rPr>
          <w:rFonts w:eastAsia="Arial" w:cstheme="minorHAnsi"/>
          <w:b/>
          <w:bCs/>
          <w:lang w:val="en-US"/>
        </w:rPr>
        <w:t>фаза</w:t>
      </w:r>
      <w:proofErr w:type="spellEnd"/>
      <w:r w:rsidRPr="002C2F72">
        <w:rPr>
          <w:rFonts w:eastAsia="Arial" w:cstheme="minorHAnsi"/>
          <w:b/>
          <w:bCs/>
          <w:lang w:val="en-US"/>
        </w:rPr>
        <w:t xml:space="preserve"> </w:t>
      </w:r>
      <w:r w:rsidRPr="002C2F72">
        <w:rPr>
          <w:rFonts w:eastAsia="Arial" w:cstheme="minorHAnsi"/>
          <w:b/>
          <w:bCs/>
          <w:spacing w:val="1"/>
          <w:lang w:val="en-US"/>
        </w:rPr>
        <w:t>А</w:t>
      </w:r>
      <w:r w:rsidRPr="002C2F72">
        <w:rPr>
          <w:rFonts w:eastAsia="Arial" w:cstheme="minorHAnsi"/>
          <w:lang w:val="en-US"/>
        </w:rPr>
        <w:t>.</w:t>
      </w:r>
      <w:r w:rsidRPr="00C75D8A">
        <w:rPr>
          <w:rFonts w:ascii="Arial" w:eastAsia="Arial" w:hAnsi="Arial" w:cs="Arial"/>
          <w:lang w:val="en-US"/>
        </w:rPr>
        <w:t xml:space="preserve"> </w:t>
      </w:r>
    </w:p>
    <w:p w14:paraId="32704994" w14:textId="77777777" w:rsidR="00911AC9" w:rsidRDefault="00911AC9" w:rsidP="00A13D75">
      <w:pPr>
        <w:jc w:val="both"/>
        <w:rPr>
          <w:b/>
          <w:bCs/>
          <w:sz w:val="24"/>
          <w:lang w:val="en-US"/>
        </w:rPr>
      </w:pPr>
    </w:p>
    <w:p w14:paraId="1361FCA3" w14:textId="25045652" w:rsidR="00911AC9" w:rsidRPr="00F61CCF" w:rsidRDefault="00F61CCF" w:rsidP="00A13D75">
      <w:pPr>
        <w:jc w:val="both"/>
        <w:rPr>
          <w:b/>
          <w:bCs/>
          <w:sz w:val="24"/>
          <w:lang w:val="sr-Cyrl-RS"/>
        </w:rPr>
      </w:pPr>
      <w:r w:rsidRPr="00F61CCF">
        <w:rPr>
          <w:b/>
          <w:bCs/>
          <w:sz w:val="24"/>
          <w:lang w:val="en-US"/>
        </w:rPr>
        <w:t>E</w:t>
      </w:r>
      <w:r w:rsidRPr="00F61CCF">
        <w:rPr>
          <w:b/>
          <w:bCs/>
          <w:sz w:val="24"/>
          <w:lang w:val="sr-Cyrl-RS"/>
        </w:rPr>
        <w:t>тапна изградња у оквиру фазе А</w:t>
      </w:r>
    </w:p>
    <w:p w14:paraId="434BC2C7" w14:textId="100AF532" w:rsidR="00F61CCF" w:rsidRPr="00F61CCF" w:rsidRDefault="00F61CCF" w:rsidP="00911AC9">
      <w:pPr>
        <w:widowControl w:val="0"/>
        <w:spacing w:before="32" w:after="0" w:line="359" w:lineRule="auto"/>
        <w:ind w:right="50"/>
        <w:jc w:val="both"/>
        <w:rPr>
          <w:rFonts w:eastAsia="Arial" w:cstheme="minorHAnsi"/>
          <w:lang w:val="en-US"/>
        </w:rPr>
      </w:pPr>
      <w:r w:rsidRPr="00F61CCF">
        <w:rPr>
          <w:rFonts w:eastAsia="Arial" w:cstheme="minorHAnsi"/>
          <w:lang w:val="en-US"/>
        </w:rPr>
        <w:t>У</w:t>
      </w:r>
      <w:r w:rsidRPr="00F61CCF">
        <w:rPr>
          <w:rFonts w:eastAsia="Arial" w:cstheme="minorHAnsi"/>
          <w:spacing w:val="31"/>
          <w:lang w:val="en-US"/>
        </w:rPr>
        <w:t xml:space="preserve"> </w:t>
      </w:r>
      <w:proofErr w:type="spellStart"/>
      <w:r w:rsidRPr="00F61CCF">
        <w:rPr>
          <w:rFonts w:eastAsia="Arial" w:cstheme="minorHAnsi"/>
          <w:lang w:val="en-US"/>
        </w:rPr>
        <w:t>оквиру</w:t>
      </w:r>
      <w:proofErr w:type="spellEnd"/>
      <w:r w:rsidRPr="00F61CCF">
        <w:rPr>
          <w:rFonts w:eastAsia="Arial" w:cstheme="minorHAnsi"/>
          <w:spacing w:val="25"/>
          <w:lang w:val="en-US"/>
        </w:rPr>
        <w:t xml:space="preserve"> </w:t>
      </w:r>
      <w:proofErr w:type="spellStart"/>
      <w:r w:rsidRPr="00F61CCF">
        <w:rPr>
          <w:rFonts w:eastAsia="Arial" w:cstheme="minorHAnsi"/>
          <w:lang w:val="en-US"/>
        </w:rPr>
        <w:t>Фазе</w:t>
      </w:r>
      <w:proofErr w:type="spellEnd"/>
      <w:r w:rsidRPr="00F61CCF">
        <w:rPr>
          <w:rFonts w:eastAsia="Arial" w:cstheme="minorHAnsi"/>
          <w:spacing w:val="31"/>
          <w:lang w:val="en-US"/>
        </w:rPr>
        <w:t xml:space="preserve"> </w:t>
      </w:r>
      <w:r w:rsidRPr="00F61CCF">
        <w:rPr>
          <w:rFonts w:eastAsia="Arial" w:cstheme="minorHAnsi"/>
          <w:lang w:val="en-US"/>
        </w:rPr>
        <w:t>А</w:t>
      </w:r>
      <w:r w:rsidRPr="00F61CCF">
        <w:rPr>
          <w:rFonts w:eastAsia="Arial" w:cstheme="minorHAnsi"/>
          <w:spacing w:val="30"/>
          <w:lang w:val="en-US"/>
        </w:rPr>
        <w:t xml:space="preserve"> </w:t>
      </w:r>
      <w:proofErr w:type="spellStart"/>
      <w:r w:rsidRPr="00F61CCF">
        <w:rPr>
          <w:rFonts w:eastAsia="Arial" w:cstheme="minorHAnsi"/>
          <w:lang w:val="en-US"/>
        </w:rPr>
        <w:t>планирано</w:t>
      </w:r>
      <w:proofErr w:type="spellEnd"/>
      <w:r w:rsidRPr="00F61CCF">
        <w:rPr>
          <w:rFonts w:eastAsia="Arial" w:cstheme="minorHAnsi"/>
          <w:spacing w:val="30"/>
          <w:lang w:val="en-US"/>
        </w:rPr>
        <w:t xml:space="preserve"> </w:t>
      </w:r>
      <w:proofErr w:type="spellStart"/>
      <w:r w:rsidRPr="00F61CCF">
        <w:rPr>
          <w:rFonts w:eastAsia="Arial" w:cstheme="minorHAnsi"/>
          <w:lang w:val="en-US"/>
        </w:rPr>
        <w:t>је</w:t>
      </w:r>
      <w:proofErr w:type="spellEnd"/>
      <w:r w:rsidRPr="00F61CCF">
        <w:rPr>
          <w:rFonts w:eastAsia="Arial" w:cstheme="minorHAnsi"/>
          <w:spacing w:val="31"/>
          <w:lang w:val="en-US"/>
        </w:rPr>
        <w:t xml:space="preserve"> </w:t>
      </w:r>
      <w:proofErr w:type="spellStart"/>
      <w:r w:rsidRPr="00F61CCF">
        <w:rPr>
          <w:rFonts w:eastAsia="Arial" w:cstheme="minorHAnsi"/>
          <w:lang w:val="en-US"/>
        </w:rPr>
        <w:t>да</w:t>
      </w:r>
      <w:proofErr w:type="spellEnd"/>
      <w:r w:rsidRPr="00F61CCF">
        <w:rPr>
          <w:rFonts w:eastAsia="Arial" w:cstheme="minorHAnsi"/>
          <w:spacing w:val="30"/>
          <w:lang w:val="en-US"/>
        </w:rPr>
        <w:t xml:space="preserve"> </w:t>
      </w:r>
      <w:proofErr w:type="spellStart"/>
      <w:r w:rsidRPr="00F61CCF">
        <w:rPr>
          <w:rFonts w:eastAsia="Arial" w:cstheme="minorHAnsi"/>
          <w:lang w:val="en-US"/>
        </w:rPr>
        <w:t>изградња</w:t>
      </w:r>
      <w:proofErr w:type="spellEnd"/>
      <w:r w:rsidRPr="00F61CCF">
        <w:rPr>
          <w:rFonts w:eastAsia="Arial" w:cstheme="minorHAnsi"/>
          <w:spacing w:val="30"/>
          <w:lang w:val="en-US"/>
        </w:rPr>
        <w:t xml:space="preserve"> </w:t>
      </w:r>
      <w:proofErr w:type="spellStart"/>
      <w:r w:rsidRPr="00F61CCF">
        <w:rPr>
          <w:rFonts w:eastAsia="Arial" w:cstheme="minorHAnsi"/>
          <w:lang w:val="en-US"/>
        </w:rPr>
        <w:t>буде</w:t>
      </w:r>
      <w:proofErr w:type="spellEnd"/>
      <w:r w:rsidRPr="00F61CCF">
        <w:rPr>
          <w:rFonts w:eastAsia="Arial" w:cstheme="minorHAnsi"/>
          <w:spacing w:val="30"/>
          <w:lang w:val="en-US"/>
        </w:rPr>
        <w:t xml:space="preserve"> </w:t>
      </w:r>
      <w:proofErr w:type="spellStart"/>
      <w:r w:rsidRPr="00F61CCF">
        <w:rPr>
          <w:rFonts w:eastAsia="Arial" w:cstheme="minorHAnsi"/>
          <w:lang w:val="en-US"/>
        </w:rPr>
        <w:t>реализована</w:t>
      </w:r>
      <w:proofErr w:type="spellEnd"/>
      <w:r w:rsidRPr="00F61CCF">
        <w:rPr>
          <w:rFonts w:eastAsia="Arial" w:cstheme="minorHAnsi"/>
          <w:spacing w:val="30"/>
          <w:lang w:val="en-US"/>
        </w:rPr>
        <w:t xml:space="preserve"> </w:t>
      </w:r>
      <w:proofErr w:type="spellStart"/>
      <w:r w:rsidRPr="00F61CCF">
        <w:rPr>
          <w:rFonts w:eastAsia="Arial" w:cstheme="minorHAnsi"/>
          <w:lang w:val="en-US"/>
        </w:rPr>
        <w:t>по</w:t>
      </w:r>
      <w:proofErr w:type="spellEnd"/>
      <w:r w:rsidRPr="00F61CCF">
        <w:rPr>
          <w:rFonts w:eastAsia="Arial" w:cstheme="minorHAnsi"/>
          <w:spacing w:val="28"/>
          <w:lang w:val="en-US"/>
        </w:rPr>
        <w:t xml:space="preserve"> </w:t>
      </w:r>
      <w:proofErr w:type="spellStart"/>
      <w:r w:rsidRPr="00F61CCF">
        <w:rPr>
          <w:rFonts w:eastAsia="Arial" w:cstheme="minorHAnsi"/>
          <w:lang w:val="en-US"/>
        </w:rPr>
        <w:t>етапама</w:t>
      </w:r>
      <w:proofErr w:type="spellEnd"/>
      <w:r w:rsidRPr="00F61CCF">
        <w:rPr>
          <w:rFonts w:eastAsia="Arial" w:cstheme="minorHAnsi"/>
          <w:lang w:val="en-US"/>
        </w:rPr>
        <w:t>.</w:t>
      </w:r>
      <w:r w:rsidRPr="00F61CCF">
        <w:rPr>
          <w:rFonts w:eastAsia="Arial" w:cstheme="minorHAnsi"/>
          <w:spacing w:val="21"/>
          <w:lang w:val="en-US"/>
        </w:rPr>
        <w:t xml:space="preserve"> </w:t>
      </w:r>
      <w:proofErr w:type="spellStart"/>
      <w:r w:rsidRPr="00F61CCF">
        <w:rPr>
          <w:rFonts w:eastAsia="Arial" w:cstheme="minorHAnsi"/>
          <w:lang w:val="en-US"/>
        </w:rPr>
        <w:t>Свака</w:t>
      </w:r>
      <w:proofErr w:type="spellEnd"/>
      <w:r w:rsidRPr="00F61CCF">
        <w:rPr>
          <w:rFonts w:eastAsia="Arial" w:cstheme="minorHAnsi"/>
          <w:spacing w:val="30"/>
          <w:lang w:val="en-US"/>
        </w:rPr>
        <w:t xml:space="preserve"> </w:t>
      </w:r>
      <w:proofErr w:type="spellStart"/>
      <w:r w:rsidRPr="00F61CCF">
        <w:rPr>
          <w:rFonts w:eastAsia="Arial" w:cstheme="minorHAnsi"/>
          <w:lang w:val="en-US"/>
        </w:rPr>
        <w:t>етапа</w:t>
      </w:r>
      <w:proofErr w:type="spellEnd"/>
      <w:r w:rsidRPr="00F61CCF">
        <w:rPr>
          <w:rFonts w:eastAsia="Arial" w:cstheme="minorHAnsi"/>
          <w:spacing w:val="24"/>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lastRenderedPageBreak/>
        <w:t>предмет</w:t>
      </w:r>
      <w:proofErr w:type="spellEnd"/>
      <w:r w:rsidRPr="00F61CCF">
        <w:rPr>
          <w:rFonts w:eastAsia="Arial" w:cstheme="minorHAnsi"/>
          <w:spacing w:val="8"/>
          <w:lang w:val="en-US"/>
        </w:rPr>
        <w:t xml:space="preserve"> </w:t>
      </w:r>
      <w:proofErr w:type="spellStart"/>
      <w:r w:rsidRPr="00F61CCF">
        <w:rPr>
          <w:rFonts w:eastAsia="Arial" w:cstheme="minorHAnsi"/>
          <w:lang w:val="en-US"/>
        </w:rPr>
        <w:t>посебне</w:t>
      </w:r>
      <w:proofErr w:type="spellEnd"/>
      <w:r w:rsidRPr="00F61CCF">
        <w:rPr>
          <w:rFonts w:eastAsia="Arial" w:cstheme="minorHAnsi"/>
          <w:spacing w:val="8"/>
          <w:lang w:val="en-US"/>
        </w:rPr>
        <w:t xml:space="preserve"> </w:t>
      </w:r>
      <w:proofErr w:type="spellStart"/>
      <w:r w:rsidRPr="00F61CCF">
        <w:rPr>
          <w:rFonts w:eastAsia="Arial" w:cstheme="minorHAnsi"/>
          <w:lang w:val="en-US"/>
        </w:rPr>
        <w:t>техничке</w:t>
      </w:r>
      <w:proofErr w:type="spellEnd"/>
      <w:r w:rsidRPr="00F61CCF">
        <w:rPr>
          <w:rFonts w:eastAsia="Arial" w:cstheme="minorHAnsi"/>
          <w:spacing w:val="7"/>
          <w:lang w:val="en-US"/>
        </w:rPr>
        <w:t xml:space="preserve"> </w:t>
      </w:r>
      <w:proofErr w:type="spellStart"/>
      <w:r w:rsidRPr="00F61CCF">
        <w:rPr>
          <w:rFonts w:eastAsia="Arial" w:cstheme="minorHAnsi"/>
          <w:lang w:val="en-US"/>
        </w:rPr>
        <w:t>документације</w:t>
      </w:r>
      <w:proofErr w:type="spellEnd"/>
      <w:r w:rsidRPr="00F61CCF">
        <w:rPr>
          <w:rFonts w:eastAsia="Arial" w:cstheme="minorHAnsi"/>
          <w:lang w:val="en-US"/>
        </w:rPr>
        <w:t xml:space="preserve">. </w:t>
      </w:r>
      <w:proofErr w:type="spellStart"/>
      <w:r w:rsidRPr="00F61CCF">
        <w:rPr>
          <w:rFonts w:eastAsia="Arial" w:cstheme="minorHAnsi"/>
          <w:lang w:val="en-US"/>
        </w:rPr>
        <w:t>Свака</w:t>
      </w:r>
      <w:proofErr w:type="spellEnd"/>
      <w:r w:rsidRPr="00F61CCF">
        <w:rPr>
          <w:rFonts w:eastAsia="Arial" w:cstheme="minorHAnsi"/>
          <w:spacing w:val="6"/>
          <w:lang w:val="en-US"/>
        </w:rPr>
        <w:t xml:space="preserve"> </w:t>
      </w:r>
      <w:proofErr w:type="spellStart"/>
      <w:r w:rsidRPr="00F61CCF">
        <w:rPr>
          <w:rFonts w:eastAsia="Arial" w:cstheme="minorHAnsi"/>
          <w:lang w:val="en-US"/>
        </w:rPr>
        <w:t>етапа</w:t>
      </w:r>
      <w:proofErr w:type="spellEnd"/>
      <w:r w:rsidRPr="00F61CCF">
        <w:rPr>
          <w:rFonts w:eastAsia="Arial" w:cstheme="minorHAnsi"/>
          <w:lang w:val="en-US"/>
        </w:rPr>
        <w:t xml:space="preserve"> </w:t>
      </w:r>
      <w:proofErr w:type="spellStart"/>
      <w:r w:rsidRPr="00F61CCF">
        <w:rPr>
          <w:rFonts w:eastAsia="Arial" w:cstheme="minorHAnsi"/>
          <w:lang w:val="en-US"/>
        </w:rPr>
        <w:t>реализације</w:t>
      </w:r>
      <w:proofErr w:type="spellEnd"/>
      <w:r w:rsidRPr="00F61CCF">
        <w:rPr>
          <w:rFonts w:eastAsia="Arial" w:cstheme="minorHAnsi"/>
          <w:spacing w:val="5"/>
          <w:lang w:val="en-US"/>
        </w:rPr>
        <w:t xml:space="preserve"> </w:t>
      </w:r>
      <w:proofErr w:type="spellStart"/>
      <w:r w:rsidRPr="00F61CCF">
        <w:rPr>
          <w:rFonts w:eastAsia="Arial" w:cstheme="minorHAnsi"/>
          <w:lang w:val="en-US"/>
        </w:rPr>
        <w:t>самостално</w:t>
      </w:r>
      <w:proofErr w:type="spellEnd"/>
      <w:r w:rsidRPr="00F61CCF">
        <w:rPr>
          <w:rFonts w:eastAsia="Arial" w:cstheme="minorHAnsi"/>
          <w:spacing w:val="6"/>
          <w:lang w:val="en-US"/>
        </w:rPr>
        <w:t xml:space="preserve"> </w:t>
      </w:r>
      <w:r w:rsidRPr="00F61CCF">
        <w:rPr>
          <w:rFonts w:eastAsia="Arial" w:cstheme="minorHAnsi"/>
          <w:lang w:val="en-US"/>
        </w:rPr>
        <w:t>и</w:t>
      </w:r>
      <w:r w:rsidRPr="00F61CCF">
        <w:rPr>
          <w:rFonts w:eastAsia="Arial" w:cstheme="minorHAnsi"/>
          <w:spacing w:val="5"/>
          <w:lang w:val="en-US"/>
        </w:rPr>
        <w:t xml:space="preserve"> </w:t>
      </w:r>
      <w:r w:rsidRPr="00F61CCF">
        <w:rPr>
          <w:rFonts w:eastAsia="Arial" w:cstheme="minorHAnsi"/>
          <w:lang w:val="en-US"/>
        </w:rPr>
        <w:t>/</w:t>
      </w:r>
      <w:proofErr w:type="spellStart"/>
      <w:r w:rsidRPr="00F61CCF">
        <w:rPr>
          <w:rFonts w:eastAsia="Arial" w:cstheme="minorHAnsi"/>
          <w:lang w:val="en-US"/>
        </w:rPr>
        <w:t>или</w:t>
      </w:r>
      <w:proofErr w:type="spellEnd"/>
      <w:r w:rsidRPr="00F61CCF">
        <w:rPr>
          <w:rFonts w:eastAsia="Arial" w:cstheme="minorHAnsi"/>
          <w:spacing w:val="2"/>
          <w:lang w:val="en-US"/>
        </w:rPr>
        <w:t xml:space="preserve"> </w:t>
      </w:r>
      <w:proofErr w:type="spellStart"/>
      <w:r w:rsidRPr="00F61CCF">
        <w:rPr>
          <w:rFonts w:eastAsia="Arial" w:cstheme="minorHAnsi"/>
          <w:lang w:val="en-US"/>
        </w:rPr>
        <w:t>заједно</w:t>
      </w:r>
      <w:proofErr w:type="spellEnd"/>
      <w:r w:rsidRPr="00F61CCF">
        <w:rPr>
          <w:rFonts w:eastAsia="Arial" w:cstheme="minorHAnsi"/>
          <w:spacing w:val="6"/>
          <w:lang w:val="en-US"/>
        </w:rPr>
        <w:t xml:space="preserve"> </w:t>
      </w:r>
      <w:proofErr w:type="spellStart"/>
      <w:r w:rsidRPr="00F61CCF">
        <w:rPr>
          <w:rFonts w:eastAsia="Arial" w:cstheme="minorHAnsi"/>
          <w:lang w:val="en-US"/>
        </w:rPr>
        <w:t>са</w:t>
      </w:r>
      <w:proofErr w:type="spellEnd"/>
      <w:r w:rsidRPr="00F61CCF">
        <w:rPr>
          <w:rFonts w:eastAsia="Arial" w:cstheme="minorHAnsi"/>
          <w:spacing w:val="6"/>
          <w:lang w:val="en-US"/>
        </w:rPr>
        <w:t xml:space="preserve"> </w:t>
      </w:r>
      <w:proofErr w:type="spellStart"/>
      <w:r w:rsidRPr="00F61CCF">
        <w:rPr>
          <w:rFonts w:eastAsia="Arial" w:cstheme="minorHAnsi"/>
          <w:lang w:val="en-US"/>
        </w:rPr>
        <w:t>претходно</w:t>
      </w:r>
      <w:proofErr w:type="spellEnd"/>
      <w:r w:rsidRPr="00F61CCF">
        <w:rPr>
          <w:rFonts w:eastAsia="Arial" w:cstheme="minorHAnsi"/>
          <w:spacing w:val="6"/>
          <w:lang w:val="en-US"/>
        </w:rPr>
        <w:t xml:space="preserve"> </w:t>
      </w:r>
      <w:proofErr w:type="spellStart"/>
      <w:r w:rsidRPr="00F61CCF">
        <w:rPr>
          <w:rFonts w:eastAsia="Arial" w:cstheme="minorHAnsi"/>
          <w:lang w:val="en-US"/>
        </w:rPr>
        <w:t>започетом</w:t>
      </w:r>
      <w:proofErr w:type="spellEnd"/>
      <w:r w:rsidRPr="00F61CCF">
        <w:rPr>
          <w:rFonts w:eastAsia="Arial" w:cstheme="minorHAnsi"/>
          <w:spacing w:val="6"/>
          <w:lang w:val="en-US"/>
        </w:rPr>
        <w:t xml:space="preserve"> </w:t>
      </w:r>
      <w:r w:rsidRPr="00F61CCF">
        <w:rPr>
          <w:rFonts w:eastAsia="Arial" w:cstheme="minorHAnsi"/>
          <w:lang w:val="en-US"/>
        </w:rPr>
        <w:t>и</w:t>
      </w:r>
      <w:r w:rsidRPr="00F61CCF">
        <w:rPr>
          <w:rFonts w:eastAsia="Arial" w:cstheme="minorHAnsi"/>
          <w:spacing w:val="5"/>
          <w:lang w:val="en-US"/>
        </w:rPr>
        <w:t xml:space="preserve"> </w:t>
      </w:r>
      <w:r w:rsidRPr="00F61CCF">
        <w:rPr>
          <w:rFonts w:eastAsia="Arial" w:cstheme="minorHAnsi"/>
          <w:lang w:val="en-US"/>
        </w:rPr>
        <w:t>/</w:t>
      </w:r>
      <w:proofErr w:type="spellStart"/>
      <w:r w:rsidRPr="00F61CCF">
        <w:rPr>
          <w:rFonts w:eastAsia="Arial" w:cstheme="minorHAnsi"/>
          <w:lang w:val="en-US"/>
        </w:rPr>
        <w:t>или</w:t>
      </w:r>
      <w:proofErr w:type="spellEnd"/>
      <w:r w:rsidRPr="00F61CCF">
        <w:rPr>
          <w:rFonts w:eastAsia="Arial" w:cstheme="minorHAnsi"/>
          <w:lang w:val="en-US"/>
        </w:rPr>
        <w:t xml:space="preserve"> </w:t>
      </w:r>
      <w:proofErr w:type="spellStart"/>
      <w:r w:rsidRPr="00F61CCF">
        <w:rPr>
          <w:rFonts w:eastAsia="Arial" w:cstheme="minorHAnsi"/>
          <w:lang w:val="en-US"/>
        </w:rPr>
        <w:t>реализованом</w:t>
      </w:r>
      <w:proofErr w:type="spellEnd"/>
      <w:r w:rsidRPr="00F61CCF">
        <w:rPr>
          <w:rFonts w:eastAsia="Arial" w:cstheme="minorHAnsi"/>
          <w:spacing w:val="-1"/>
          <w:lang w:val="en-US"/>
        </w:rPr>
        <w:t xml:space="preserve"> </w:t>
      </w:r>
      <w:proofErr w:type="spellStart"/>
      <w:r w:rsidRPr="00F61CCF">
        <w:rPr>
          <w:rFonts w:eastAsia="Arial" w:cstheme="minorHAnsi"/>
          <w:lang w:val="en-US"/>
        </w:rPr>
        <w:t>етапом</w:t>
      </w:r>
      <w:proofErr w:type="spellEnd"/>
      <w:r w:rsidRPr="00F61CCF">
        <w:rPr>
          <w:rFonts w:eastAsia="Arial" w:cstheme="minorHAnsi"/>
          <w:spacing w:val="-7"/>
          <w:lang w:val="en-US"/>
        </w:rPr>
        <w:t xml:space="preserve"> </w:t>
      </w:r>
      <w:proofErr w:type="spellStart"/>
      <w:r w:rsidRPr="00F61CCF">
        <w:rPr>
          <w:rFonts w:eastAsia="Arial" w:cstheme="minorHAnsi"/>
          <w:lang w:val="en-US"/>
        </w:rPr>
        <w:t>представља</w:t>
      </w:r>
      <w:proofErr w:type="spellEnd"/>
      <w:r w:rsidRPr="00F61CCF">
        <w:rPr>
          <w:rFonts w:eastAsia="Arial" w:cstheme="minorHAnsi"/>
          <w:spacing w:val="-1"/>
          <w:lang w:val="en-US"/>
        </w:rPr>
        <w:t xml:space="preserve"> </w:t>
      </w:r>
      <w:proofErr w:type="spellStart"/>
      <w:r w:rsidRPr="00F61CCF">
        <w:rPr>
          <w:rFonts w:eastAsia="Arial" w:cstheme="minorHAnsi"/>
          <w:lang w:val="en-US"/>
        </w:rPr>
        <w:t>техничку</w:t>
      </w:r>
      <w:proofErr w:type="spellEnd"/>
      <w:r w:rsidRPr="00F61CCF">
        <w:rPr>
          <w:rFonts w:eastAsia="Arial" w:cstheme="minorHAnsi"/>
          <w:lang w:val="en-US"/>
        </w:rPr>
        <w:t>,</w:t>
      </w:r>
      <w:r w:rsidRPr="00F61CCF">
        <w:rPr>
          <w:rFonts w:eastAsia="Arial" w:cstheme="minorHAnsi"/>
          <w:spacing w:val="-11"/>
          <w:lang w:val="en-US"/>
        </w:rPr>
        <w:t xml:space="preserve"> </w:t>
      </w:r>
      <w:proofErr w:type="spellStart"/>
      <w:r w:rsidRPr="00F61CCF">
        <w:rPr>
          <w:rFonts w:eastAsia="Arial" w:cstheme="minorHAnsi"/>
          <w:lang w:val="en-US"/>
        </w:rPr>
        <w:t>технолошку</w:t>
      </w:r>
      <w:proofErr w:type="spellEnd"/>
      <w:r w:rsidRPr="00F61CCF">
        <w:rPr>
          <w:rFonts w:eastAsia="Arial" w:cstheme="minorHAnsi"/>
          <w:spacing w:val="-1"/>
          <w:lang w:val="en-US"/>
        </w:rPr>
        <w:t xml:space="preserve"> </w:t>
      </w:r>
      <w:r w:rsidRPr="00F61CCF">
        <w:rPr>
          <w:rFonts w:eastAsia="Arial" w:cstheme="minorHAnsi"/>
          <w:lang w:val="en-US"/>
        </w:rPr>
        <w:t>и</w:t>
      </w:r>
      <w:r w:rsidRPr="00F61CCF">
        <w:rPr>
          <w:rFonts w:eastAsia="Arial" w:cstheme="minorHAnsi"/>
          <w:spacing w:val="-1"/>
          <w:lang w:val="en-US"/>
        </w:rPr>
        <w:t xml:space="preserve"> </w:t>
      </w:r>
      <w:proofErr w:type="spellStart"/>
      <w:r w:rsidRPr="00F61CCF">
        <w:rPr>
          <w:rFonts w:eastAsia="Arial" w:cstheme="minorHAnsi"/>
          <w:lang w:val="en-US"/>
        </w:rPr>
        <w:t>функционалну</w:t>
      </w:r>
      <w:proofErr w:type="spellEnd"/>
      <w:r w:rsidRPr="00F61CCF">
        <w:rPr>
          <w:rFonts w:eastAsia="Arial" w:cstheme="minorHAnsi"/>
          <w:spacing w:val="-1"/>
          <w:lang w:val="en-US"/>
        </w:rPr>
        <w:t xml:space="preserve"> </w:t>
      </w:r>
      <w:proofErr w:type="spellStart"/>
      <w:r w:rsidRPr="00F61CCF">
        <w:rPr>
          <w:rFonts w:eastAsia="Arial" w:cstheme="minorHAnsi"/>
          <w:lang w:val="en-US"/>
        </w:rPr>
        <w:t>целин</w:t>
      </w:r>
      <w:r w:rsidRPr="00F61CCF">
        <w:rPr>
          <w:rFonts w:eastAsia="Arial" w:cstheme="minorHAnsi"/>
          <w:spacing w:val="5"/>
          <w:lang w:val="en-US"/>
        </w:rPr>
        <w:t>у</w:t>
      </w:r>
      <w:proofErr w:type="spellEnd"/>
      <w:r w:rsidRPr="00F61CCF">
        <w:rPr>
          <w:rFonts w:eastAsia="Arial" w:cstheme="minorHAnsi"/>
          <w:lang w:val="en-US"/>
        </w:rPr>
        <w:t>.</w:t>
      </w:r>
    </w:p>
    <w:p w14:paraId="6AAB2483" w14:textId="77777777" w:rsidR="00911AC9" w:rsidRDefault="00911AC9" w:rsidP="00F61CCF">
      <w:pPr>
        <w:widowControl w:val="0"/>
        <w:spacing w:after="0" w:line="240" w:lineRule="auto"/>
        <w:ind w:left="100" w:right="5601"/>
        <w:jc w:val="both"/>
        <w:rPr>
          <w:rFonts w:ascii="Calibri" w:eastAsia="Calibri" w:hAnsi="Calibri" w:cs="Times New Roman"/>
          <w:sz w:val="20"/>
          <w:szCs w:val="20"/>
          <w:lang w:val="en-US"/>
        </w:rPr>
      </w:pPr>
    </w:p>
    <w:p w14:paraId="1287BE1A" w14:textId="46133A2A" w:rsidR="00F61CCF" w:rsidRPr="00F61CCF" w:rsidRDefault="00F61CCF" w:rsidP="00911AC9">
      <w:pPr>
        <w:widowControl w:val="0"/>
        <w:spacing w:after="0" w:line="240" w:lineRule="auto"/>
        <w:ind w:right="5601"/>
        <w:jc w:val="both"/>
        <w:rPr>
          <w:rFonts w:eastAsia="Arial" w:cstheme="minorHAnsi"/>
          <w:lang w:val="en-US"/>
        </w:rPr>
      </w:pPr>
      <w:proofErr w:type="spellStart"/>
      <w:r w:rsidRPr="00F61CCF">
        <w:rPr>
          <w:rFonts w:eastAsia="Arial" w:cstheme="minorHAnsi"/>
          <w:lang w:val="en-US"/>
        </w:rPr>
        <w:t>Планиране</w:t>
      </w:r>
      <w:proofErr w:type="spellEnd"/>
      <w:r w:rsidRPr="00F61CCF">
        <w:rPr>
          <w:rFonts w:eastAsia="Arial" w:cstheme="minorHAnsi"/>
          <w:spacing w:val="-1"/>
          <w:lang w:val="en-US"/>
        </w:rPr>
        <w:t xml:space="preserve"> </w:t>
      </w:r>
      <w:proofErr w:type="spellStart"/>
      <w:r w:rsidRPr="00F61CCF">
        <w:rPr>
          <w:rFonts w:eastAsia="Arial" w:cstheme="minorHAnsi"/>
          <w:lang w:val="en-US"/>
        </w:rPr>
        <w:t>су</w:t>
      </w:r>
      <w:proofErr w:type="spellEnd"/>
      <w:r w:rsidRPr="00F61CCF">
        <w:rPr>
          <w:rFonts w:eastAsia="Arial" w:cstheme="minorHAnsi"/>
          <w:lang w:val="en-US"/>
        </w:rPr>
        <w:t xml:space="preserve"> </w:t>
      </w:r>
      <w:proofErr w:type="spellStart"/>
      <w:r w:rsidRPr="00F61CCF">
        <w:rPr>
          <w:rFonts w:eastAsia="Arial" w:cstheme="minorHAnsi"/>
          <w:lang w:val="en-US"/>
        </w:rPr>
        <w:t>следеће</w:t>
      </w:r>
      <w:proofErr w:type="spellEnd"/>
      <w:r w:rsidRPr="00F61CCF">
        <w:rPr>
          <w:rFonts w:eastAsia="Arial" w:cstheme="minorHAnsi"/>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proofErr w:type="spellStart"/>
      <w:r w:rsidRPr="00F61CCF">
        <w:rPr>
          <w:rFonts w:eastAsia="Arial" w:cstheme="minorHAnsi"/>
          <w:lang w:val="en-US"/>
        </w:rPr>
        <w:t>изградње</w:t>
      </w:r>
      <w:proofErr w:type="spellEnd"/>
      <w:r w:rsidRPr="00F61CCF">
        <w:rPr>
          <w:rFonts w:eastAsia="Arial" w:cstheme="minorHAnsi"/>
          <w:lang w:val="en-US"/>
        </w:rPr>
        <w:t>:</w:t>
      </w:r>
    </w:p>
    <w:p w14:paraId="7C94A450" w14:textId="77777777" w:rsidR="00F61CCF" w:rsidRPr="00F61CCF" w:rsidRDefault="00F61CCF" w:rsidP="00F61CCF">
      <w:pPr>
        <w:widowControl w:val="0"/>
        <w:spacing w:before="6" w:after="0" w:line="240" w:lineRule="exact"/>
        <w:rPr>
          <w:rFonts w:eastAsia="Calibri" w:cstheme="minorHAnsi"/>
          <w:sz w:val="24"/>
          <w:szCs w:val="24"/>
          <w:lang w:val="en-US"/>
        </w:rPr>
      </w:pPr>
    </w:p>
    <w:p w14:paraId="6D708C18" w14:textId="07C0AF5A" w:rsidR="00F61CCF" w:rsidRPr="00F61CCF" w:rsidRDefault="00F61CCF" w:rsidP="00911AC9">
      <w:pPr>
        <w:widowControl w:val="0"/>
        <w:spacing w:after="0" w:line="248" w:lineRule="exact"/>
        <w:ind w:right="4690"/>
        <w:jc w:val="both"/>
        <w:rPr>
          <w:rFonts w:eastAsia="Arial" w:cstheme="minorHAnsi"/>
          <w:lang w:val="en-US"/>
        </w:rPr>
      </w:pPr>
      <w:proofErr w:type="spellStart"/>
      <w:r w:rsidRPr="00F61CCF">
        <w:rPr>
          <w:rFonts w:eastAsia="Arial" w:cstheme="minorHAnsi"/>
          <w:b/>
          <w:bCs/>
          <w:position w:val="-1"/>
          <w:u w:val="thick" w:color="000000"/>
          <w:lang w:val="en-US"/>
        </w:rPr>
        <w:t>Етапа</w:t>
      </w:r>
      <w:proofErr w:type="spellEnd"/>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1</w:t>
      </w:r>
      <w:r w:rsidRPr="00F61CCF">
        <w:rPr>
          <w:rFonts w:eastAsia="Arial" w:cstheme="minorHAnsi"/>
          <w:b/>
          <w:bCs/>
          <w:spacing w:val="-160"/>
          <w:w w:val="99"/>
          <w:position w:val="-1"/>
          <w:u w:val="thick" w:color="000000"/>
          <w:lang w:val="en-US"/>
        </w:rPr>
        <w:t xml:space="preserve"> </w:t>
      </w:r>
      <w:r w:rsidRPr="00F61CCF">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proofErr w:type="spellStart"/>
      <w:proofErr w:type="gramStart"/>
      <w:r w:rsidRPr="00F61CCF">
        <w:rPr>
          <w:rFonts w:eastAsia="Arial" w:cstheme="minorHAnsi"/>
          <w:b/>
          <w:bCs/>
          <w:position w:val="-1"/>
          <w:u w:val="thick" w:color="000000"/>
          <w:lang w:val="en-US"/>
        </w:rPr>
        <w:t>инфраструктур</w:t>
      </w:r>
      <w:r w:rsidRPr="00F61CCF">
        <w:rPr>
          <w:rFonts w:eastAsia="Arial" w:cstheme="minorHAnsi"/>
          <w:b/>
          <w:bCs/>
          <w:spacing w:val="1"/>
          <w:position w:val="-1"/>
          <w:u w:val="thick" w:color="000000"/>
          <w:lang w:val="en-US"/>
        </w:rPr>
        <w:t>а</w:t>
      </w:r>
      <w:proofErr w:type="spellEnd"/>
      <w:r w:rsidR="00911AC9">
        <w:rPr>
          <w:rFonts w:eastAsia="Arial" w:cstheme="minorHAnsi"/>
          <w:b/>
          <w:bCs/>
          <w:spacing w:val="1"/>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w w:val="99"/>
          <w:position w:val="-1"/>
          <w:u w:val="thick" w:color="000000"/>
          <w:lang w:val="en-US"/>
        </w:rPr>
        <w:t>и</w:t>
      </w:r>
      <w:proofErr w:type="gramEnd"/>
      <w:r w:rsidRPr="00F61CCF">
        <w:rPr>
          <w:rFonts w:eastAsia="Arial" w:cstheme="minorHAnsi"/>
          <w:b/>
          <w:bCs/>
          <w:spacing w:val="-160"/>
          <w:w w:val="99"/>
          <w:position w:val="-1"/>
          <w:u w:val="thick" w:color="000000"/>
          <w:lang w:val="en-US"/>
        </w:rPr>
        <w:t xml:space="preserve"> </w:t>
      </w:r>
      <w:r w:rsidR="00911AC9">
        <w:rPr>
          <w:rFonts w:eastAsia="Arial" w:cstheme="minorHAnsi"/>
          <w:b/>
          <w:bCs/>
          <w:spacing w:val="-160"/>
          <w:w w:val="99"/>
          <w:position w:val="-1"/>
          <w:u w:val="thick" w:color="000000"/>
          <w:lang w:val="sr-Cyrl-RS"/>
        </w:rPr>
        <w:t xml:space="preserve">  </w:t>
      </w:r>
      <w:proofErr w:type="spellStart"/>
      <w:r w:rsidRPr="00F61CCF">
        <w:rPr>
          <w:rFonts w:eastAsia="Arial" w:cstheme="minorHAnsi"/>
          <w:b/>
          <w:bCs/>
          <w:w w:val="99"/>
          <w:position w:val="-1"/>
          <w:u w:val="thick" w:color="000000"/>
          <w:lang w:val="en-US"/>
        </w:rPr>
        <w:t>спољн</w:t>
      </w:r>
      <w:r w:rsidRPr="00F61CCF">
        <w:rPr>
          <w:rFonts w:eastAsia="Arial" w:cstheme="minorHAnsi"/>
          <w:b/>
          <w:bCs/>
          <w:spacing w:val="1"/>
          <w:w w:val="99"/>
          <w:position w:val="-1"/>
          <w:u w:val="thick" w:color="000000"/>
          <w:lang w:val="en-US"/>
        </w:rPr>
        <w:t>о</w:t>
      </w:r>
      <w:proofErr w:type="spellEnd"/>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уређење</w:t>
      </w:r>
      <w:proofErr w:type="spellEnd"/>
    </w:p>
    <w:p w14:paraId="11BB5874" w14:textId="77777777" w:rsidR="00F61CCF" w:rsidRPr="00F61CCF" w:rsidRDefault="00F61CCF" w:rsidP="00F61CCF">
      <w:pPr>
        <w:widowControl w:val="0"/>
        <w:spacing w:before="19" w:after="0" w:line="200" w:lineRule="exact"/>
        <w:rPr>
          <w:rFonts w:eastAsia="Calibri" w:cstheme="minorHAnsi"/>
          <w:sz w:val="20"/>
          <w:szCs w:val="20"/>
          <w:lang w:val="en-US"/>
        </w:rPr>
      </w:pPr>
    </w:p>
    <w:p w14:paraId="19B2410D" w14:textId="43A1B8B0" w:rsidR="00F61CCF" w:rsidRPr="00F61CCF" w:rsidRDefault="00F61CCF" w:rsidP="00911AC9">
      <w:pPr>
        <w:widowControl w:val="0"/>
        <w:spacing w:before="32" w:after="0" w:line="240" w:lineRule="auto"/>
        <w:ind w:right="-20"/>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 xml:space="preserve">1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b/>
          <w:bCs/>
          <w:lang w:val="en-US"/>
        </w:rPr>
        <w:t xml:space="preserve">- </w:t>
      </w:r>
      <w:proofErr w:type="spellStart"/>
      <w:r w:rsidRPr="00F61CCF">
        <w:rPr>
          <w:rFonts w:eastAsia="Arial" w:cstheme="minorHAnsi"/>
          <w:b/>
          <w:bCs/>
          <w:lang w:val="en-US"/>
        </w:rPr>
        <w:t>Спољне</w:t>
      </w:r>
      <w:proofErr w:type="spellEnd"/>
      <w:r w:rsidRPr="00F61CCF">
        <w:rPr>
          <w:rFonts w:eastAsia="Arial" w:cstheme="minorHAnsi"/>
          <w:b/>
          <w:bCs/>
          <w:spacing w:val="-10"/>
          <w:lang w:val="en-US"/>
        </w:rPr>
        <w:t xml:space="preserve"> </w:t>
      </w:r>
      <w:proofErr w:type="spellStart"/>
      <w:r w:rsidRPr="00F61CCF">
        <w:rPr>
          <w:rFonts w:eastAsia="Arial" w:cstheme="minorHAnsi"/>
          <w:b/>
          <w:bCs/>
          <w:lang w:val="en-US"/>
        </w:rPr>
        <w:t>инфраструктуре</w:t>
      </w:r>
      <w:proofErr w:type="spellEnd"/>
      <w:r w:rsidRPr="00F61CCF">
        <w:rPr>
          <w:rFonts w:eastAsia="Arial" w:cstheme="minorHAnsi"/>
          <w:b/>
          <w:bCs/>
          <w:spacing w:val="-2"/>
          <w:lang w:val="en-US"/>
        </w:rPr>
        <w:t xml:space="preserve"> </w:t>
      </w:r>
      <w:proofErr w:type="spellStart"/>
      <w:r w:rsidRPr="00F61CCF">
        <w:rPr>
          <w:rFonts w:eastAsia="Arial" w:cstheme="minorHAnsi"/>
          <w:b/>
          <w:bCs/>
          <w:lang w:val="en-US"/>
        </w:rPr>
        <w:t>унутар</w:t>
      </w:r>
      <w:proofErr w:type="spellEnd"/>
      <w:r w:rsidRPr="00F61CCF">
        <w:rPr>
          <w:rFonts w:eastAsia="Arial" w:cstheme="minorHAnsi"/>
          <w:b/>
          <w:bCs/>
          <w:spacing w:val="-1"/>
          <w:lang w:val="en-US"/>
        </w:rPr>
        <w:t xml:space="preserve"> </w:t>
      </w:r>
      <w:proofErr w:type="spellStart"/>
      <w:r w:rsidRPr="00F61CCF">
        <w:rPr>
          <w:rFonts w:eastAsia="Arial" w:cstheme="minorHAnsi"/>
          <w:b/>
          <w:bCs/>
          <w:lang w:val="en-US"/>
        </w:rPr>
        <w:t>комплекса</w:t>
      </w:r>
      <w:proofErr w:type="spellEnd"/>
      <w:r w:rsidRPr="00F61CCF">
        <w:rPr>
          <w:rFonts w:eastAsia="Arial" w:cstheme="minorHAnsi"/>
          <w:b/>
          <w:bCs/>
          <w:lang w:val="en-US"/>
        </w:rPr>
        <w:t>:</w:t>
      </w:r>
    </w:p>
    <w:p w14:paraId="6676575A" w14:textId="77777777" w:rsidR="00F61CCF" w:rsidRPr="00F61CCF" w:rsidRDefault="00F61CCF" w:rsidP="00F61CCF">
      <w:pPr>
        <w:widowControl w:val="0"/>
        <w:spacing w:before="6" w:after="0" w:line="240" w:lineRule="exact"/>
        <w:rPr>
          <w:rFonts w:eastAsia="Calibri" w:cstheme="minorHAnsi"/>
          <w:sz w:val="24"/>
          <w:szCs w:val="24"/>
          <w:lang w:val="en-US"/>
        </w:rPr>
      </w:pPr>
    </w:p>
    <w:p w14:paraId="7D9CEC92"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Спољни</w:t>
      </w:r>
      <w:proofErr w:type="spellEnd"/>
      <w:r w:rsidRPr="00911AC9">
        <w:rPr>
          <w:rFonts w:eastAsia="Arial" w:cstheme="minorHAnsi"/>
          <w:spacing w:val="-9"/>
          <w:lang w:val="en-US"/>
        </w:rPr>
        <w:t xml:space="preserve"> </w:t>
      </w:r>
      <w:proofErr w:type="spellStart"/>
      <w:r w:rsidRPr="00911AC9">
        <w:rPr>
          <w:rFonts w:eastAsia="Arial" w:cstheme="minorHAnsi"/>
          <w:lang w:val="en-US"/>
        </w:rPr>
        <w:t>развод</w:t>
      </w:r>
      <w:proofErr w:type="spellEnd"/>
      <w:r w:rsidRPr="00911AC9">
        <w:rPr>
          <w:rFonts w:eastAsia="Arial" w:cstheme="minorHAnsi"/>
          <w:lang w:val="en-US"/>
        </w:rPr>
        <w:t xml:space="preserve"> </w:t>
      </w:r>
      <w:proofErr w:type="spellStart"/>
      <w:r w:rsidRPr="00911AC9">
        <w:rPr>
          <w:rFonts w:eastAsia="Arial" w:cstheme="minorHAnsi"/>
          <w:lang w:val="en-US"/>
        </w:rPr>
        <w:t>хидротехничких</w:t>
      </w:r>
      <w:proofErr w:type="spellEnd"/>
      <w:r w:rsidRPr="00911AC9">
        <w:rPr>
          <w:rFonts w:eastAsia="Arial" w:cstheme="minorHAnsi"/>
          <w:spacing w:val="-17"/>
          <w:lang w:val="en-US"/>
        </w:rPr>
        <w:t xml:space="preserve"> </w:t>
      </w:r>
      <w:proofErr w:type="spellStart"/>
      <w:r w:rsidRPr="00911AC9">
        <w:rPr>
          <w:rFonts w:eastAsia="Arial" w:cstheme="minorHAnsi"/>
          <w:lang w:val="en-US"/>
        </w:rPr>
        <w:t>инсталација</w:t>
      </w:r>
      <w:proofErr w:type="spellEnd"/>
      <w:r w:rsidRPr="00911AC9">
        <w:rPr>
          <w:rFonts w:eastAsia="Arial" w:cstheme="minorHAnsi"/>
          <w:lang w:val="en-US"/>
        </w:rPr>
        <w:t>:</w:t>
      </w:r>
    </w:p>
    <w:p w14:paraId="53319D5C"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Спољашња</w:t>
      </w:r>
      <w:proofErr w:type="spellEnd"/>
      <w:r w:rsidRPr="00911AC9">
        <w:rPr>
          <w:rFonts w:eastAsia="Arial" w:cstheme="minorHAnsi"/>
          <w:spacing w:val="-1"/>
          <w:lang w:val="en-US"/>
        </w:rPr>
        <w:t xml:space="preserve"> </w:t>
      </w:r>
      <w:proofErr w:type="spellStart"/>
      <w:r w:rsidRPr="00911AC9">
        <w:rPr>
          <w:rFonts w:eastAsia="Arial" w:cstheme="minorHAnsi"/>
          <w:lang w:val="en-US"/>
        </w:rPr>
        <w:t>санитарна</w:t>
      </w:r>
      <w:proofErr w:type="spellEnd"/>
      <w:r w:rsidRPr="00911AC9">
        <w:rPr>
          <w:rFonts w:eastAsia="Arial" w:cstheme="minorHAnsi"/>
          <w:lang w:val="en-US"/>
        </w:rPr>
        <w:t xml:space="preserve"> </w:t>
      </w:r>
      <w:proofErr w:type="spellStart"/>
      <w:r w:rsidRPr="00911AC9">
        <w:rPr>
          <w:rFonts w:eastAsia="Arial" w:cstheme="minorHAnsi"/>
          <w:lang w:val="en-US"/>
        </w:rPr>
        <w:t>мрежа</w:t>
      </w:r>
      <w:proofErr w:type="spellEnd"/>
    </w:p>
    <w:p w14:paraId="18C283BC"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Спољашња</w:t>
      </w:r>
      <w:proofErr w:type="spellEnd"/>
      <w:r w:rsidRPr="00911AC9">
        <w:rPr>
          <w:rFonts w:eastAsia="Arial" w:cstheme="minorHAnsi"/>
          <w:spacing w:val="-1"/>
          <w:lang w:val="en-US"/>
        </w:rPr>
        <w:t xml:space="preserve"> </w:t>
      </w:r>
      <w:proofErr w:type="spellStart"/>
      <w:r w:rsidRPr="00911AC9">
        <w:rPr>
          <w:rFonts w:eastAsia="Arial" w:cstheme="minorHAnsi"/>
          <w:lang w:val="en-US"/>
        </w:rPr>
        <w:t>хидрантска</w:t>
      </w:r>
      <w:proofErr w:type="spellEnd"/>
      <w:r w:rsidRPr="00911AC9">
        <w:rPr>
          <w:rFonts w:eastAsia="Arial" w:cstheme="minorHAnsi"/>
          <w:spacing w:val="-1"/>
          <w:lang w:val="en-US"/>
        </w:rPr>
        <w:t xml:space="preserve"> </w:t>
      </w:r>
      <w:proofErr w:type="spellStart"/>
      <w:r w:rsidRPr="00911AC9">
        <w:rPr>
          <w:rFonts w:eastAsia="Arial" w:cstheme="minorHAnsi"/>
          <w:lang w:val="en-US"/>
        </w:rPr>
        <w:t>мрежа</w:t>
      </w:r>
      <w:proofErr w:type="spellEnd"/>
    </w:p>
    <w:p w14:paraId="415A9483"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Фекална</w:t>
      </w:r>
      <w:proofErr w:type="spellEnd"/>
      <w:r w:rsidRPr="00911AC9">
        <w:rPr>
          <w:rFonts w:eastAsia="Arial" w:cstheme="minorHAnsi"/>
          <w:spacing w:val="-1"/>
          <w:lang w:val="en-US"/>
        </w:rPr>
        <w:t xml:space="preserve"> </w:t>
      </w:r>
      <w:proofErr w:type="spellStart"/>
      <w:r w:rsidRPr="00911AC9">
        <w:rPr>
          <w:rFonts w:eastAsia="Arial" w:cstheme="minorHAnsi"/>
          <w:lang w:val="en-US"/>
        </w:rPr>
        <w:t>канализациона</w:t>
      </w:r>
      <w:proofErr w:type="spellEnd"/>
      <w:r w:rsidRPr="00911AC9">
        <w:rPr>
          <w:rFonts w:eastAsia="Arial" w:cstheme="minorHAnsi"/>
          <w:spacing w:val="-1"/>
          <w:lang w:val="en-US"/>
        </w:rPr>
        <w:t xml:space="preserve"> </w:t>
      </w:r>
      <w:proofErr w:type="spellStart"/>
      <w:r w:rsidRPr="00911AC9">
        <w:rPr>
          <w:rFonts w:eastAsia="Arial" w:cstheme="minorHAnsi"/>
          <w:lang w:val="en-US"/>
        </w:rPr>
        <w:t>мрежа</w:t>
      </w:r>
      <w:proofErr w:type="spellEnd"/>
    </w:p>
    <w:p w14:paraId="09669AAB"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Атмосферска</w:t>
      </w:r>
      <w:proofErr w:type="spellEnd"/>
      <w:r w:rsidRPr="00911AC9">
        <w:rPr>
          <w:rFonts w:eastAsia="Arial" w:cstheme="minorHAnsi"/>
          <w:spacing w:val="-15"/>
          <w:lang w:val="en-US"/>
        </w:rPr>
        <w:t xml:space="preserve"> </w:t>
      </w:r>
      <w:proofErr w:type="spellStart"/>
      <w:r w:rsidRPr="00911AC9">
        <w:rPr>
          <w:rFonts w:eastAsia="Arial" w:cstheme="minorHAnsi"/>
          <w:lang w:val="en-US"/>
        </w:rPr>
        <w:t>канализациона</w:t>
      </w:r>
      <w:proofErr w:type="spellEnd"/>
      <w:r w:rsidRPr="00911AC9">
        <w:rPr>
          <w:rFonts w:eastAsia="Arial" w:cstheme="minorHAnsi"/>
          <w:spacing w:val="-1"/>
          <w:lang w:val="en-US"/>
        </w:rPr>
        <w:t xml:space="preserve"> </w:t>
      </w:r>
      <w:proofErr w:type="spellStart"/>
      <w:r w:rsidRPr="00911AC9">
        <w:rPr>
          <w:rFonts w:eastAsia="Arial" w:cstheme="minorHAnsi"/>
          <w:lang w:val="en-US"/>
        </w:rPr>
        <w:t>мрежа</w:t>
      </w:r>
      <w:proofErr w:type="spellEnd"/>
    </w:p>
    <w:p w14:paraId="5F3B0223"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Ретензије</w:t>
      </w:r>
      <w:proofErr w:type="spellEnd"/>
      <w:r w:rsidRPr="00911AC9">
        <w:rPr>
          <w:rFonts w:eastAsia="Arial" w:cstheme="minorHAnsi"/>
          <w:spacing w:val="-1"/>
          <w:lang w:val="en-US"/>
        </w:rPr>
        <w:t xml:space="preserve"> </w:t>
      </w:r>
      <w:r w:rsidRPr="00911AC9">
        <w:rPr>
          <w:rFonts w:eastAsia="Arial" w:cstheme="minorHAnsi"/>
          <w:lang w:val="en-US"/>
        </w:rPr>
        <w:t xml:space="preserve">- </w:t>
      </w:r>
      <w:proofErr w:type="spellStart"/>
      <w:r w:rsidRPr="00911AC9">
        <w:rPr>
          <w:rFonts w:eastAsia="Arial" w:cstheme="minorHAnsi"/>
          <w:lang w:val="en-US"/>
        </w:rPr>
        <w:t>прецизнији</w:t>
      </w:r>
      <w:proofErr w:type="spellEnd"/>
      <w:r w:rsidRPr="00911AC9">
        <w:rPr>
          <w:rFonts w:eastAsia="Arial" w:cstheme="minorHAnsi"/>
          <w:spacing w:val="-12"/>
          <w:lang w:val="en-US"/>
        </w:rPr>
        <w:t xml:space="preserve"> </w:t>
      </w:r>
      <w:proofErr w:type="spellStart"/>
      <w:r w:rsidRPr="00911AC9">
        <w:rPr>
          <w:rFonts w:eastAsia="Arial" w:cstheme="minorHAnsi"/>
          <w:lang w:val="en-US"/>
        </w:rPr>
        <w:t>подаци</w:t>
      </w:r>
      <w:proofErr w:type="spellEnd"/>
      <w:r w:rsidRPr="00911AC9">
        <w:rPr>
          <w:rFonts w:eastAsia="Arial" w:cstheme="minorHAnsi"/>
          <w:spacing w:val="-8"/>
          <w:lang w:val="en-US"/>
        </w:rPr>
        <w:t xml:space="preserve"> </w:t>
      </w:r>
      <w:proofErr w:type="spellStart"/>
      <w:r w:rsidRPr="00911AC9">
        <w:rPr>
          <w:rFonts w:eastAsia="Arial" w:cstheme="minorHAnsi"/>
          <w:lang w:val="en-US"/>
        </w:rPr>
        <w:t>дефинисаће</w:t>
      </w:r>
      <w:proofErr w:type="spellEnd"/>
      <w:r w:rsidRPr="00911AC9">
        <w:rPr>
          <w:rFonts w:eastAsia="Arial" w:cstheme="minorHAnsi"/>
          <w:spacing w:val="-1"/>
          <w:lang w:val="en-US"/>
        </w:rPr>
        <w:t xml:space="preserve"> </w:t>
      </w:r>
      <w:proofErr w:type="spellStart"/>
      <w:r w:rsidRPr="00911AC9">
        <w:rPr>
          <w:rFonts w:eastAsia="Arial" w:cstheme="minorHAnsi"/>
          <w:lang w:val="en-US"/>
        </w:rPr>
        <w:t>се</w:t>
      </w:r>
      <w:proofErr w:type="spellEnd"/>
      <w:r w:rsidRPr="00911AC9">
        <w:rPr>
          <w:rFonts w:eastAsia="Arial" w:cstheme="minorHAnsi"/>
          <w:lang w:val="en-US"/>
        </w:rPr>
        <w:t xml:space="preserve"> </w:t>
      </w:r>
      <w:proofErr w:type="spellStart"/>
      <w:r w:rsidRPr="00911AC9">
        <w:rPr>
          <w:rFonts w:eastAsia="Arial" w:cstheme="minorHAnsi"/>
          <w:lang w:val="en-US"/>
        </w:rPr>
        <w:t>даљом</w:t>
      </w:r>
      <w:proofErr w:type="spellEnd"/>
      <w:r w:rsidRPr="00911AC9">
        <w:rPr>
          <w:rFonts w:eastAsia="Arial" w:cstheme="minorHAnsi"/>
          <w:lang w:val="en-US"/>
        </w:rPr>
        <w:t xml:space="preserve"> </w:t>
      </w:r>
      <w:proofErr w:type="spellStart"/>
      <w:r w:rsidRPr="00911AC9">
        <w:rPr>
          <w:rFonts w:eastAsia="Arial" w:cstheme="minorHAnsi"/>
          <w:lang w:val="en-US"/>
        </w:rPr>
        <w:t>разрадом</w:t>
      </w:r>
      <w:proofErr w:type="spellEnd"/>
      <w:r w:rsidRPr="00911AC9">
        <w:rPr>
          <w:rFonts w:eastAsia="Arial" w:cstheme="minorHAnsi"/>
          <w:spacing w:val="-1"/>
          <w:lang w:val="en-US"/>
        </w:rPr>
        <w:t xml:space="preserve"> </w:t>
      </w:r>
      <w:proofErr w:type="spellStart"/>
      <w:r w:rsidRPr="00911AC9">
        <w:rPr>
          <w:rFonts w:eastAsia="Arial" w:cstheme="minorHAnsi"/>
          <w:lang w:val="en-US"/>
        </w:rPr>
        <w:t>пројектне</w:t>
      </w:r>
      <w:proofErr w:type="spellEnd"/>
      <w:r w:rsidRPr="00911AC9">
        <w:rPr>
          <w:rFonts w:eastAsia="Arial" w:cstheme="minorHAnsi"/>
          <w:lang w:val="en-US"/>
        </w:rPr>
        <w:t xml:space="preserve"> </w:t>
      </w:r>
      <w:proofErr w:type="spellStart"/>
      <w:r w:rsidRPr="00911AC9">
        <w:rPr>
          <w:rFonts w:eastAsia="Arial" w:cstheme="minorHAnsi"/>
          <w:lang w:val="en-US"/>
        </w:rPr>
        <w:t>документације</w:t>
      </w:r>
      <w:proofErr w:type="spellEnd"/>
    </w:p>
    <w:p w14:paraId="4CB7B842"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Сепаратори</w:t>
      </w:r>
      <w:proofErr w:type="spellEnd"/>
      <w:r w:rsidRPr="00911AC9">
        <w:rPr>
          <w:rFonts w:eastAsia="Arial" w:cstheme="minorHAnsi"/>
          <w:spacing w:val="-1"/>
          <w:lang w:val="en-US"/>
        </w:rPr>
        <w:t xml:space="preserve"> </w:t>
      </w:r>
      <w:proofErr w:type="spellStart"/>
      <w:r w:rsidRPr="00911AC9">
        <w:rPr>
          <w:rFonts w:eastAsia="Arial" w:cstheme="minorHAnsi"/>
          <w:lang w:val="en-US"/>
        </w:rPr>
        <w:t>масти</w:t>
      </w:r>
      <w:proofErr w:type="spellEnd"/>
      <w:r w:rsidRPr="00911AC9">
        <w:rPr>
          <w:rFonts w:eastAsia="Arial" w:cstheme="minorHAnsi"/>
          <w:spacing w:val="-6"/>
          <w:lang w:val="en-US"/>
        </w:rPr>
        <w:t xml:space="preserve"> </w:t>
      </w:r>
      <w:r w:rsidRPr="00911AC9">
        <w:rPr>
          <w:rFonts w:eastAsia="Arial" w:cstheme="minorHAnsi"/>
          <w:lang w:val="en-US"/>
        </w:rPr>
        <w:t>и</w:t>
      </w:r>
      <w:r w:rsidRPr="00911AC9">
        <w:rPr>
          <w:rFonts w:eastAsia="Arial" w:cstheme="minorHAnsi"/>
          <w:spacing w:val="-1"/>
          <w:lang w:val="en-US"/>
        </w:rPr>
        <w:t xml:space="preserve"> </w:t>
      </w:r>
      <w:proofErr w:type="spellStart"/>
      <w:r w:rsidRPr="00911AC9">
        <w:rPr>
          <w:rFonts w:eastAsia="Arial" w:cstheme="minorHAnsi"/>
          <w:lang w:val="en-US"/>
        </w:rPr>
        <w:t>нафтних</w:t>
      </w:r>
      <w:proofErr w:type="spellEnd"/>
      <w:r w:rsidRPr="00911AC9">
        <w:rPr>
          <w:rFonts w:eastAsia="Arial" w:cstheme="minorHAnsi"/>
          <w:spacing w:val="-1"/>
          <w:lang w:val="en-US"/>
        </w:rPr>
        <w:t xml:space="preserve"> </w:t>
      </w:r>
      <w:proofErr w:type="spellStart"/>
      <w:r w:rsidRPr="00911AC9">
        <w:rPr>
          <w:rFonts w:eastAsia="Arial" w:cstheme="minorHAnsi"/>
          <w:lang w:val="en-US"/>
        </w:rPr>
        <w:t>деривата</w:t>
      </w:r>
      <w:proofErr w:type="spellEnd"/>
      <w:r w:rsidRPr="00911AC9">
        <w:rPr>
          <w:rFonts w:eastAsia="Arial" w:cstheme="minorHAnsi"/>
          <w:spacing w:val="60"/>
          <w:lang w:val="en-US"/>
        </w:rPr>
        <w:t xml:space="preserve"> </w:t>
      </w:r>
      <w:r w:rsidRPr="00911AC9">
        <w:rPr>
          <w:rFonts w:eastAsia="Arial" w:cstheme="minorHAnsi"/>
          <w:lang w:val="en-US"/>
        </w:rPr>
        <w:t xml:space="preserve">- </w:t>
      </w:r>
      <w:proofErr w:type="spellStart"/>
      <w:r w:rsidRPr="00911AC9">
        <w:rPr>
          <w:rFonts w:eastAsia="Arial" w:cstheme="minorHAnsi"/>
          <w:lang w:val="en-US"/>
        </w:rPr>
        <w:t>прецизнији</w:t>
      </w:r>
      <w:proofErr w:type="spellEnd"/>
      <w:r w:rsidRPr="00911AC9">
        <w:rPr>
          <w:rFonts w:eastAsia="Arial" w:cstheme="minorHAnsi"/>
          <w:spacing w:val="-12"/>
          <w:lang w:val="en-US"/>
        </w:rPr>
        <w:t xml:space="preserve"> </w:t>
      </w:r>
      <w:proofErr w:type="spellStart"/>
      <w:r w:rsidRPr="00911AC9">
        <w:rPr>
          <w:rFonts w:eastAsia="Arial" w:cstheme="minorHAnsi"/>
          <w:lang w:val="en-US"/>
        </w:rPr>
        <w:t>подаци</w:t>
      </w:r>
      <w:proofErr w:type="spellEnd"/>
      <w:r w:rsidRPr="00911AC9">
        <w:rPr>
          <w:rFonts w:eastAsia="Arial" w:cstheme="minorHAnsi"/>
          <w:spacing w:val="-8"/>
          <w:lang w:val="en-US"/>
        </w:rPr>
        <w:t xml:space="preserve"> </w:t>
      </w:r>
      <w:proofErr w:type="spellStart"/>
      <w:r w:rsidRPr="00911AC9">
        <w:rPr>
          <w:rFonts w:eastAsia="Arial" w:cstheme="minorHAnsi"/>
          <w:lang w:val="en-US"/>
        </w:rPr>
        <w:t>дефинисаће</w:t>
      </w:r>
      <w:proofErr w:type="spellEnd"/>
      <w:r w:rsidRPr="00911AC9">
        <w:rPr>
          <w:rFonts w:eastAsia="Arial" w:cstheme="minorHAnsi"/>
          <w:spacing w:val="-1"/>
          <w:lang w:val="en-US"/>
        </w:rPr>
        <w:t xml:space="preserve"> </w:t>
      </w:r>
      <w:proofErr w:type="spellStart"/>
      <w:r w:rsidRPr="00911AC9">
        <w:rPr>
          <w:rFonts w:eastAsia="Arial" w:cstheme="minorHAnsi"/>
          <w:lang w:val="en-US"/>
        </w:rPr>
        <w:t>се</w:t>
      </w:r>
      <w:proofErr w:type="spellEnd"/>
      <w:r w:rsidRPr="00911AC9">
        <w:rPr>
          <w:rFonts w:eastAsia="Arial" w:cstheme="minorHAnsi"/>
          <w:lang w:val="en-US"/>
        </w:rPr>
        <w:t xml:space="preserve"> </w:t>
      </w:r>
      <w:proofErr w:type="spellStart"/>
      <w:r w:rsidRPr="00911AC9">
        <w:rPr>
          <w:rFonts w:eastAsia="Arial" w:cstheme="minorHAnsi"/>
          <w:lang w:val="en-US"/>
        </w:rPr>
        <w:t>даљом</w:t>
      </w:r>
      <w:proofErr w:type="spellEnd"/>
      <w:r w:rsidRPr="00911AC9">
        <w:rPr>
          <w:rFonts w:eastAsia="Arial" w:cstheme="minorHAnsi"/>
          <w:lang w:val="en-US"/>
        </w:rPr>
        <w:t xml:space="preserve"> </w:t>
      </w:r>
      <w:proofErr w:type="spellStart"/>
      <w:r w:rsidRPr="00911AC9">
        <w:rPr>
          <w:rFonts w:eastAsia="Arial" w:cstheme="minorHAnsi"/>
          <w:lang w:val="en-US"/>
        </w:rPr>
        <w:t>разрадом</w:t>
      </w:r>
      <w:proofErr w:type="spellEnd"/>
      <w:r w:rsidRPr="00911AC9">
        <w:rPr>
          <w:rFonts w:eastAsia="Arial" w:cstheme="minorHAnsi"/>
          <w:spacing w:val="-1"/>
          <w:lang w:val="en-US"/>
        </w:rPr>
        <w:t xml:space="preserve"> </w:t>
      </w:r>
      <w:proofErr w:type="spellStart"/>
      <w:r w:rsidRPr="00911AC9">
        <w:rPr>
          <w:rFonts w:eastAsia="Arial" w:cstheme="minorHAnsi"/>
          <w:lang w:val="en-US"/>
        </w:rPr>
        <w:t>пројектне</w:t>
      </w:r>
      <w:proofErr w:type="spellEnd"/>
      <w:r w:rsidRPr="00911AC9">
        <w:rPr>
          <w:rFonts w:eastAsia="Arial" w:cstheme="minorHAnsi"/>
          <w:spacing w:val="-1"/>
          <w:lang w:val="en-US"/>
        </w:rPr>
        <w:t xml:space="preserve"> </w:t>
      </w:r>
      <w:proofErr w:type="spellStart"/>
      <w:r w:rsidRPr="00911AC9">
        <w:rPr>
          <w:rFonts w:eastAsia="Arial" w:cstheme="minorHAnsi"/>
          <w:lang w:val="en-US"/>
        </w:rPr>
        <w:t>документације</w:t>
      </w:r>
      <w:proofErr w:type="spellEnd"/>
    </w:p>
    <w:p w14:paraId="688BCD95"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Спољни</w:t>
      </w:r>
      <w:proofErr w:type="spellEnd"/>
      <w:r w:rsidRPr="00911AC9">
        <w:rPr>
          <w:rFonts w:eastAsia="Arial" w:cstheme="minorHAnsi"/>
          <w:spacing w:val="-9"/>
          <w:lang w:val="en-US"/>
        </w:rPr>
        <w:t xml:space="preserve"> </w:t>
      </w:r>
      <w:proofErr w:type="spellStart"/>
      <w:r w:rsidRPr="00911AC9">
        <w:rPr>
          <w:rFonts w:eastAsia="Arial" w:cstheme="minorHAnsi"/>
          <w:lang w:val="en-US"/>
        </w:rPr>
        <w:t>развод</w:t>
      </w:r>
      <w:proofErr w:type="spellEnd"/>
      <w:r w:rsidRPr="00911AC9">
        <w:rPr>
          <w:rFonts w:eastAsia="Arial" w:cstheme="minorHAnsi"/>
          <w:lang w:val="en-US"/>
        </w:rPr>
        <w:t xml:space="preserve"> </w:t>
      </w:r>
      <w:proofErr w:type="spellStart"/>
      <w:r w:rsidRPr="00911AC9">
        <w:rPr>
          <w:rFonts w:eastAsia="Arial" w:cstheme="minorHAnsi"/>
          <w:lang w:val="en-US"/>
        </w:rPr>
        <w:t>електроенергетских</w:t>
      </w:r>
      <w:proofErr w:type="spellEnd"/>
      <w:r w:rsidRPr="00911AC9">
        <w:rPr>
          <w:rFonts w:eastAsia="Arial" w:cstheme="minorHAnsi"/>
          <w:spacing w:val="-1"/>
          <w:lang w:val="en-US"/>
        </w:rPr>
        <w:t xml:space="preserve"> </w:t>
      </w:r>
      <w:proofErr w:type="spellStart"/>
      <w:r w:rsidRPr="00911AC9">
        <w:rPr>
          <w:rFonts w:eastAsia="Arial" w:cstheme="minorHAnsi"/>
          <w:lang w:val="en-US"/>
        </w:rPr>
        <w:t>инсталација</w:t>
      </w:r>
      <w:proofErr w:type="spellEnd"/>
      <w:r w:rsidRPr="00911AC9">
        <w:rPr>
          <w:rFonts w:eastAsia="Arial" w:cstheme="minorHAnsi"/>
          <w:lang w:val="en-US"/>
        </w:rPr>
        <w:t>.</w:t>
      </w:r>
    </w:p>
    <w:p w14:paraId="098C8865" w14:textId="6F5933E6"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Спољни</w:t>
      </w:r>
      <w:proofErr w:type="spellEnd"/>
      <w:r w:rsidRPr="00911AC9">
        <w:rPr>
          <w:rFonts w:eastAsia="Arial" w:cstheme="minorHAnsi"/>
          <w:spacing w:val="-9"/>
          <w:lang w:val="en-US"/>
        </w:rPr>
        <w:t xml:space="preserve"> </w:t>
      </w:r>
      <w:proofErr w:type="spellStart"/>
      <w:r w:rsidRPr="00911AC9">
        <w:rPr>
          <w:rFonts w:eastAsia="Arial" w:cstheme="minorHAnsi"/>
          <w:lang w:val="en-US"/>
        </w:rPr>
        <w:t>развод</w:t>
      </w:r>
      <w:proofErr w:type="spellEnd"/>
      <w:r w:rsidRPr="00911AC9">
        <w:rPr>
          <w:rFonts w:eastAsia="Arial" w:cstheme="minorHAnsi"/>
          <w:lang w:val="en-US"/>
        </w:rPr>
        <w:t xml:space="preserve"> </w:t>
      </w:r>
      <w:proofErr w:type="spellStart"/>
      <w:r w:rsidRPr="00911AC9">
        <w:rPr>
          <w:rFonts w:eastAsia="Arial" w:cstheme="minorHAnsi"/>
          <w:lang w:val="en-US"/>
        </w:rPr>
        <w:t>телекомуникационих</w:t>
      </w:r>
      <w:proofErr w:type="spellEnd"/>
      <w:r w:rsidRPr="00911AC9">
        <w:rPr>
          <w:rFonts w:eastAsia="Arial" w:cstheme="minorHAnsi"/>
          <w:spacing w:val="-22"/>
          <w:lang w:val="en-US"/>
        </w:rPr>
        <w:t xml:space="preserve"> </w:t>
      </w:r>
      <w:r w:rsidRPr="00911AC9">
        <w:rPr>
          <w:rFonts w:eastAsia="Arial" w:cstheme="minorHAnsi"/>
          <w:lang w:val="en-US"/>
        </w:rPr>
        <w:t>и</w:t>
      </w:r>
      <w:r w:rsidRPr="00911AC9">
        <w:rPr>
          <w:rFonts w:eastAsia="Arial" w:cstheme="minorHAnsi"/>
          <w:spacing w:val="-1"/>
          <w:lang w:val="en-US"/>
        </w:rPr>
        <w:t xml:space="preserve"> </w:t>
      </w:r>
      <w:proofErr w:type="spellStart"/>
      <w:r w:rsidRPr="00911AC9">
        <w:rPr>
          <w:rFonts w:eastAsia="Arial" w:cstheme="minorHAnsi"/>
          <w:lang w:val="en-US"/>
        </w:rPr>
        <w:t>сигналних</w:t>
      </w:r>
      <w:proofErr w:type="spellEnd"/>
      <w:r w:rsidRPr="00911AC9">
        <w:rPr>
          <w:rFonts w:eastAsia="Arial" w:cstheme="minorHAnsi"/>
          <w:spacing w:val="-1"/>
          <w:lang w:val="en-US"/>
        </w:rPr>
        <w:t xml:space="preserve"> </w:t>
      </w:r>
      <w:proofErr w:type="spellStart"/>
      <w:r w:rsidRPr="00911AC9">
        <w:rPr>
          <w:rFonts w:eastAsia="Arial" w:cstheme="minorHAnsi"/>
          <w:lang w:val="en-US"/>
        </w:rPr>
        <w:t>инсталација</w:t>
      </w:r>
      <w:proofErr w:type="spellEnd"/>
      <w:r w:rsidRPr="00911AC9">
        <w:rPr>
          <w:rFonts w:eastAsia="Arial" w:cstheme="minorHAnsi"/>
          <w:lang w:val="en-US"/>
        </w:rPr>
        <w:t>.</w:t>
      </w:r>
    </w:p>
    <w:p w14:paraId="6E82CF48"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Спољни</w:t>
      </w:r>
      <w:proofErr w:type="spellEnd"/>
      <w:r w:rsidRPr="00911AC9">
        <w:rPr>
          <w:rFonts w:eastAsia="Arial" w:cstheme="minorHAnsi"/>
          <w:spacing w:val="-9"/>
          <w:lang w:val="en-US"/>
        </w:rPr>
        <w:t xml:space="preserve"> </w:t>
      </w:r>
      <w:proofErr w:type="spellStart"/>
      <w:r w:rsidRPr="00911AC9">
        <w:rPr>
          <w:rFonts w:eastAsia="Arial" w:cstheme="minorHAnsi"/>
          <w:lang w:val="en-US"/>
        </w:rPr>
        <w:t>развод</w:t>
      </w:r>
      <w:proofErr w:type="spellEnd"/>
      <w:r w:rsidRPr="00911AC9">
        <w:rPr>
          <w:rFonts w:eastAsia="Arial" w:cstheme="minorHAnsi"/>
          <w:lang w:val="en-US"/>
        </w:rPr>
        <w:t xml:space="preserve"> </w:t>
      </w:r>
      <w:proofErr w:type="spellStart"/>
      <w:r w:rsidRPr="00911AC9">
        <w:rPr>
          <w:rFonts w:eastAsia="Arial" w:cstheme="minorHAnsi"/>
          <w:lang w:val="en-US"/>
        </w:rPr>
        <w:t>термотехничких</w:t>
      </w:r>
      <w:proofErr w:type="spellEnd"/>
      <w:r w:rsidRPr="00911AC9">
        <w:rPr>
          <w:rFonts w:eastAsia="Arial" w:cstheme="minorHAnsi"/>
          <w:spacing w:val="-17"/>
          <w:lang w:val="en-US"/>
        </w:rPr>
        <w:t xml:space="preserve"> </w:t>
      </w:r>
      <w:proofErr w:type="spellStart"/>
      <w:r w:rsidRPr="00911AC9">
        <w:rPr>
          <w:rFonts w:eastAsia="Arial" w:cstheme="minorHAnsi"/>
          <w:lang w:val="en-US"/>
        </w:rPr>
        <w:t>инсталација</w:t>
      </w:r>
      <w:proofErr w:type="spellEnd"/>
      <w:r w:rsidRPr="00911AC9">
        <w:rPr>
          <w:rFonts w:eastAsia="Arial" w:cstheme="minorHAnsi"/>
          <w:lang w:val="en-US"/>
        </w:rPr>
        <w:t>:</w:t>
      </w:r>
    </w:p>
    <w:p w14:paraId="00B627CD"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Спољни</w:t>
      </w:r>
      <w:proofErr w:type="spellEnd"/>
      <w:r w:rsidRPr="00911AC9">
        <w:rPr>
          <w:rFonts w:eastAsia="Arial" w:cstheme="minorHAnsi"/>
          <w:spacing w:val="-9"/>
          <w:lang w:val="en-US"/>
        </w:rPr>
        <w:t xml:space="preserve"> </w:t>
      </w:r>
      <w:proofErr w:type="spellStart"/>
      <w:r w:rsidRPr="00911AC9">
        <w:rPr>
          <w:rFonts w:eastAsia="Arial" w:cstheme="minorHAnsi"/>
          <w:lang w:val="en-US"/>
        </w:rPr>
        <w:t>развод</w:t>
      </w:r>
      <w:proofErr w:type="spellEnd"/>
      <w:r w:rsidRPr="00911AC9">
        <w:rPr>
          <w:rFonts w:eastAsia="Arial" w:cstheme="minorHAnsi"/>
          <w:lang w:val="en-US"/>
        </w:rPr>
        <w:t xml:space="preserve"> </w:t>
      </w:r>
      <w:proofErr w:type="spellStart"/>
      <w:r w:rsidRPr="00911AC9">
        <w:rPr>
          <w:rFonts w:eastAsia="Arial" w:cstheme="minorHAnsi"/>
          <w:lang w:val="en-US"/>
        </w:rPr>
        <w:t>техничких</w:t>
      </w:r>
      <w:proofErr w:type="spellEnd"/>
      <w:r w:rsidRPr="00911AC9">
        <w:rPr>
          <w:rFonts w:eastAsia="Arial" w:cstheme="minorHAnsi"/>
          <w:spacing w:val="-11"/>
          <w:lang w:val="en-US"/>
        </w:rPr>
        <w:t xml:space="preserve"> </w:t>
      </w:r>
      <w:proofErr w:type="spellStart"/>
      <w:r w:rsidRPr="00911AC9">
        <w:rPr>
          <w:rFonts w:eastAsia="Arial" w:cstheme="minorHAnsi"/>
          <w:lang w:val="en-US"/>
        </w:rPr>
        <w:t>гасова</w:t>
      </w:r>
      <w:proofErr w:type="spellEnd"/>
    </w:p>
    <w:p w14:paraId="3DEB7CB7"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Ободне</w:t>
      </w:r>
      <w:proofErr w:type="spellEnd"/>
      <w:r w:rsidRPr="00911AC9">
        <w:rPr>
          <w:rFonts w:eastAsia="Arial" w:cstheme="minorHAnsi"/>
          <w:spacing w:val="-1"/>
          <w:lang w:val="en-US"/>
        </w:rPr>
        <w:t xml:space="preserve"> </w:t>
      </w:r>
      <w:proofErr w:type="spellStart"/>
      <w:r w:rsidRPr="00911AC9">
        <w:rPr>
          <w:rFonts w:eastAsia="Arial" w:cstheme="minorHAnsi"/>
          <w:lang w:val="en-US"/>
        </w:rPr>
        <w:t>саобраћајница</w:t>
      </w:r>
      <w:proofErr w:type="spellEnd"/>
      <w:r w:rsidRPr="00911AC9">
        <w:rPr>
          <w:rFonts w:eastAsia="Arial" w:cstheme="minorHAnsi"/>
          <w:spacing w:val="-1"/>
          <w:lang w:val="en-US"/>
        </w:rPr>
        <w:t xml:space="preserve"> </w:t>
      </w:r>
      <w:proofErr w:type="spellStart"/>
      <w:r w:rsidRPr="00911AC9">
        <w:rPr>
          <w:rFonts w:eastAsia="Arial" w:cstheme="minorHAnsi"/>
          <w:lang w:val="en-US"/>
        </w:rPr>
        <w:t>са</w:t>
      </w:r>
      <w:proofErr w:type="spellEnd"/>
      <w:r w:rsidRPr="00911AC9">
        <w:rPr>
          <w:rFonts w:eastAsia="Arial" w:cstheme="minorHAnsi"/>
          <w:lang w:val="en-US"/>
        </w:rPr>
        <w:t xml:space="preserve"> </w:t>
      </w:r>
      <w:proofErr w:type="spellStart"/>
      <w:r w:rsidRPr="00911AC9">
        <w:rPr>
          <w:rFonts w:eastAsia="Arial" w:cstheme="minorHAnsi"/>
          <w:lang w:val="en-US"/>
        </w:rPr>
        <w:t>сп</w:t>
      </w:r>
      <w:r w:rsidRPr="00911AC9">
        <w:rPr>
          <w:rFonts w:eastAsia="Arial" w:cstheme="minorHAnsi"/>
          <w:spacing w:val="2"/>
          <w:lang w:val="en-US"/>
        </w:rPr>
        <w:t>о</w:t>
      </w:r>
      <w:r w:rsidRPr="00911AC9">
        <w:rPr>
          <w:rFonts w:eastAsia="Arial" w:cstheme="minorHAnsi"/>
          <w:lang w:val="en-US"/>
        </w:rPr>
        <w:t>љним</w:t>
      </w:r>
      <w:proofErr w:type="spellEnd"/>
      <w:r w:rsidRPr="00911AC9">
        <w:rPr>
          <w:rFonts w:eastAsia="Arial" w:cstheme="minorHAnsi"/>
          <w:spacing w:val="-7"/>
          <w:lang w:val="en-US"/>
        </w:rPr>
        <w:t xml:space="preserve"> </w:t>
      </w:r>
      <w:proofErr w:type="spellStart"/>
      <w:r w:rsidRPr="00911AC9">
        <w:rPr>
          <w:rFonts w:eastAsia="Arial" w:cstheme="minorHAnsi"/>
          <w:lang w:val="en-US"/>
        </w:rPr>
        <w:t>паркинг</w:t>
      </w:r>
      <w:proofErr w:type="spellEnd"/>
      <w:r w:rsidRPr="00911AC9">
        <w:rPr>
          <w:rFonts w:eastAsia="Arial" w:cstheme="minorHAnsi"/>
          <w:spacing w:val="-9"/>
          <w:lang w:val="en-US"/>
        </w:rPr>
        <w:t xml:space="preserve"> </w:t>
      </w:r>
      <w:proofErr w:type="spellStart"/>
      <w:r w:rsidRPr="00911AC9">
        <w:rPr>
          <w:rFonts w:eastAsia="Arial" w:cstheme="minorHAnsi"/>
          <w:lang w:val="en-US"/>
        </w:rPr>
        <w:t>местима</w:t>
      </w:r>
      <w:proofErr w:type="spellEnd"/>
      <w:r w:rsidRPr="00911AC9">
        <w:rPr>
          <w:rFonts w:eastAsia="Arial" w:cstheme="minorHAnsi"/>
          <w:lang w:val="en-US"/>
        </w:rPr>
        <w:t>.</w:t>
      </w:r>
    </w:p>
    <w:p w14:paraId="6D90FC21"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Партерно</w:t>
      </w:r>
      <w:proofErr w:type="spellEnd"/>
      <w:r w:rsidRPr="00911AC9">
        <w:rPr>
          <w:rFonts w:eastAsia="Arial" w:cstheme="minorHAnsi"/>
          <w:lang w:val="en-US"/>
        </w:rPr>
        <w:t xml:space="preserve"> </w:t>
      </w:r>
      <w:proofErr w:type="spellStart"/>
      <w:r w:rsidRPr="00911AC9">
        <w:rPr>
          <w:rFonts w:eastAsia="Arial" w:cstheme="minorHAnsi"/>
          <w:lang w:val="en-US"/>
        </w:rPr>
        <w:t>уређење</w:t>
      </w:r>
      <w:proofErr w:type="spellEnd"/>
      <w:r w:rsidRPr="00911AC9">
        <w:rPr>
          <w:rFonts w:eastAsia="Arial" w:cstheme="minorHAnsi"/>
          <w:lang w:val="en-US"/>
        </w:rPr>
        <w:t xml:space="preserve"> </w:t>
      </w:r>
      <w:proofErr w:type="spellStart"/>
      <w:r w:rsidRPr="00911AC9">
        <w:rPr>
          <w:rFonts w:eastAsia="Arial" w:cstheme="minorHAnsi"/>
          <w:lang w:val="en-US"/>
        </w:rPr>
        <w:t>дела</w:t>
      </w:r>
      <w:proofErr w:type="spellEnd"/>
      <w:r w:rsidRPr="00911AC9">
        <w:rPr>
          <w:rFonts w:eastAsia="Arial" w:cstheme="minorHAnsi"/>
          <w:lang w:val="en-US"/>
        </w:rPr>
        <w:t xml:space="preserve"> </w:t>
      </w:r>
      <w:proofErr w:type="spellStart"/>
      <w:r w:rsidRPr="00911AC9">
        <w:rPr>
          <w:rFonts w:eastAsia="Arial" w:cstheme="minorHAnsi"/>
          <w:lang w:val="en-US"/>
        </w:rPr>
        <w:t>комплекса</w:t>
      </w:r>
      <w:proofErr w:type="spellEnd"/>
      <w:r w:rsidRPr="00911AC9">
        <w:rPr>
          <w:rFonts w:eastAsia="Arial" w:cstheme="minorHAnsi"/>
          <w:lang w:val="en-US"/>
        </w:rPr>
        <w:t>.</w:t>
      </w:r>
    </w:p>
    <w:p w14:paraId="512C2CE8"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Објекат</w:t>
      </w:r>
      <w:proofErr w:type="spellEnd"/>
      <w:r w:rsidRPr="00911AC9">
        <w:rPr>
          <w:rFonts w:eastAsia="Arial" w:cstheme="minorHAnsi"/>
          <w:spacing w:val="-9"/>
          <w:lang w:val="en-US"/>
        </w:rPr>
        <w:t xml:space="preserve"> </w:t>
      </w:r>
      <w:r w:rsidRPr="00911AC9">
        <w:rPr>
          <w:rFonts w:eastAsia="Arial" w:cstheme="minorHAnsi"/>
          <w:lang w:val="en-US"/>
        </w:rPr>
        <w:t xml:space="preserve">07 – </w:t>
      </w:r>
      <w:proofErr w:type="spellStart"/>
      <w:r w:rsidRPr="00911AC9">
        <w:rPr>
          <w:rFonts w:eastAsia="Arial" w:cstheme="minorHAnsi"/>
          <w:lang w:val="en-US"/>
        </w:rPr>
        <w:t>објекат</w:t>
      </w:r>
      <w:proofErr w:type="spellEnd"/>
      <w:r w:rsidRPr="00911AC9">
        <w:rPr>
          <w:rFonts w:eastAsia="Arial" w:cstheme="minorHAnsi"/>
          <w:spacing w:val="-8"/>
          <w:lang w:val="en-US"/>
        </w:rPr>
        <w:t xml:space="preserve"> </w:t>
      </w:r>
      <w:proofErr w:type="spellStart"/>
      <w:r w:rsidRPr="00911AC9">
        <w:rPr>
          <w:rFonts w:eastAsia="Arial" w:cstheme="minorHAnsi"/>
          <w:lang w:val="en-US"/>
        </w:rPr>
        <w:t>за</w:t>
      </w:r>
      <w:proofErr w:type="spellEnd"/>
      <w:r w:rsidRPr="00911AC9">
        <w:rPr>
          <w:rFonts w:eastAsia="Arial" w:cstheme="minorHAnsi"/>
          <w:lang w:val="en-US"/>
        </w:rPr>
        <w:t xml:space="preserve"> </w:t>
      </w:r>
      <w:proofErr w:type="spellStart"/>
      <w:r w:rsidRPr="00911AC9">
        <w:rPr>
          <w:rFonts w:eastAsia="Arial" w:cstheme="minorHAnsi"/>
          <w:lang w:val="en-US"/>
        </w:rPr>
        <w:t>техничке</w:t>
      </w:r>
      <w:proofErr w:type="spellEnd"/>
      <w:r w:rsidRPr="00911AC9">
        <w:rPr>
          <w:rFonts w:eastAsia="Arial" w:cstheme="minorHAnsi"/>
          <w:spacing w:val="-10"/>
          <w:lang w:val="en-US"/>
        </w:rPr>
        <w:t xml:space="preserve"> </w:t>
      </w:r>
      <w:proofErr w:type="spellStart"/>
      <w:proofErr w:type="gramStart"/>
      <w:r w:rsidRPr="00911AC9">
        <w:rPr>
          <w:rFonts w:eastAsia="Arial" w:cstheme="minorHAnsi"/>
          <w:lang w:val="en-US"/>
        </w:rPr>
        <w:t>гасове</w:t>
      </w:r>
      <w:proofErr w:type="spellEnd"/>
      <w:r w:rsidRPr="00911AC9">
        <w:rPr>
          <w:rFonts w:eastAsia="Arial" w:cstheme="minorHAnsi"/>
          <w:lang w:val="en-US"/>
        </w:rPr>
        <w:t xml:space="preserve"> .</w:t>
      </w:r>
      <w:proofErr w:type="gramEnd"/>
    </w:p>
    <w:p w14:paraId="1F8E7038" w14:textId="77777777" w:rsidR="00911AC9"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Објекат</w:t>
      </w:r>
      <w:proofErr w:type="spellEnd"/>
      <w:r w:rsidRPr="00911AC9">
        <w:rPr>
          <w:rFonts w:eastAsia="Arial" w:cstheme="minorHAnsi"/>
          <w:spacing w:val="-9"/>
          <w:lang w:val="en-US"/>
        </w:rPr>
        <w:t xml:space="preserve"> </w:t>
      </w:r>
      <w:r w:rsidRPr="00911AC9">
        <w:rPr>
          <w:rFonts w:eastAsia="Arial" w:cstheme="minorHAnsi"/>
          <w:lang w:val="en-US"/>
        </w:rPr>
        <w:t xml:space="preserve">08 – </w:t>
      </w:r>
      <w:proofErr w:type="spellStart"/>
      <w:r w:rsidRPr="00911AC9">
        <w:rPr>
          <w:rFonts w:eastAsia="Arial" w:cstheme="minorHAnsi"/>
          <w:lang w:val="en-US"/>
        </w:rPr>
        <w:t>објекат</w:t>
      </w:r>
      <w:proofErr w:type="spellEnd"/>
      <w:r w:rsidRPr="00911AC9">
        <w:rPr>
          <w:rFonts w:eastAsia="Arial" w:cstheme="minorHAnsi"/>
          <w:spacing w:val="-8"/>
          <w:lang w:val="en-US"/>
        </w:rPr>
        <w:t xml:space="preserve"> </w:t>
      </w:r>
      <w:proofErr w:type="spellStart"/>
      <w:r w:rsidRPr="00911AC9">
        <w:rPr>
          <w:rFonts w:eastAsia="Arial" w:cstheme="minorHAnsi"/>
          <w:lang w:val="en-US"/>
        </w:rPr>
        <w:t>за</w:t>
      </w:r>
      <w:proofErr w:type="spellEnd"/>
      <w:r w:rsidRPr="00911AC9">
        <w:rPr>
          <w:rFonts w:eastAsia="Arial" w:cstheme="minorHAnsi"/>
          <w:lang w:val="en-US"/>
        </w:rPr>
        <w:t xml:space="preserve"> </w:t>
      </w:r>
      <w:proofErr w:type="spellStart"/>
      <w:r w:rsidRPr="00911AC9">
        <w:rPr>
          <w:rFonts w:eastAsia="Arial" w:cstheme="minorHAnsi"/>
          <w:lang w:val="en-US"/>
        </w:rPr>
        <w:t>техничке</w:t>
      </w:r>
      <w:proofErr w:type="spellEnd"/>
      <w:r w:rsidRPr="00911AC9">
        <w:rPr>
          <w:rFonts w:eastAsia="Arial" w:cstheme="minorHAnsi"/>
          <w:spacing w:val="-10"/>
          <w:lang w:val="en-US"/>
        </w:rPr>
        <w:t xml:space="preserve"> </w:t>
      </w:r>
      <w:proofErr w:type="spellStart"/>
      <w:proofErr w:type="gramStart"/>
      <w:r w:rsidRPr="00911AC9">
        <w:rPr>
          <w:rFonts w:eastAsia="Arial" w:cstheme="minorHAnsi"/>
          <w:lang w:val="en-US"/>
        </w:rPr>
        <w:t>гасове</w:t>
      </w:r>
      <w:proofErr w:type="spellEnd"/>
      <w:r w:rsidRPr="00911AC9">
        <w:rPr>
          <w:rFonts w:eastAsia="Arial" w:cstheme="minorHAnsi"/>
          <w:lang w:val="en-US"/>
        </w:rPr>
        <w:t xml:space="preserve"> .</w:t>
      </w:r>
      <w:proofErr w:type="gramEnd"/>
    </w:p>
    <w:p w14:paraId="291C98A9" w14:textId="3D347746" w:rsidR="00F61CCF" w:rsidRDefault="00F61CCF" w:rsidP="006B7D45">
      <w:pPr>
        <w:pStyle w:val="ListParagraph"/>
        <w:widowControl w:val="0"/>
        <w:numPr>
          <w:ilvl w:val="0"/>
          <w:numId w:val="17"/>
        </w:numPr>
        <w:spacing w:after="0" w:line="240" w:lineRule="auto"/>
        <w:ind w:right="-20"/>
        <w:rPr>
          <w:rFonts w:eastAsia="Arial" w:cstheme="minorHAnsi"/>
          <w:lang w:val="en-US"/>
        </w:rPr>
      </w:pPr>
      <w:proofErr w:type="spellStart"/>
      <w:r w:rsidRPr="00911AC9">
        <w:rPr>
          <w:rFonts w:eastAsia="Arial" w:cstheme="minorHAnsi"/>
          <w:lang w:val="en-US"/>
        </w:rPr>
        <w:t>Трафостаница</w:t>
      </w:r>
      <w:proofErr w:type="spellEnd"/>
      <w:r w:rsidRPr="00911AC9">
        <w:rPr>
          <w:rFonts w:eastAsia="Arial" w:cstheme="minorHAnsi"/>
          <w:lang w:val="en-US"/>
        </w:rPr>
        <w:t>.</w:t>
      </w:r>
    </w:p>
    <w:p w14:paraId="20D09AE4" w14:textId="77777777" w:rsidR="00911AC9" w:rsidRPr="00911AC9" w:rsidRDefault="00911AC9" w:rsidP="00911AC9">
      <w:pPr>
        <w:pStyle w:val="ListParagraph"/>
        <w:widowControl w:val="0"/>
        <w:spacing w:after="0" w:line="240" w:lineRule="auto"/>
        <w:ind w:right="-20"/>
        <w:rPr>
          <w:rFonts w:eastAsia="Arial" w:cstheme="minorHAnsi"/>
          <w:lang w:val="en-US"/>
        </w:rPr>
      </w:pPr>
    </w:p>
    <w:p w14:paraId="6CC971ED" w14:textId="7DD2DADE" w:rsidR="00F61CCF" w:rsidRPr="00F61CCF" w:rsidRDefault="00F61CCF" w:rsidP="00911AC9">
      <w:pPr>
        <w:widowControl w:val="0"/>
        <w:spacing w:after="0" w:line="248" w:lineRule="exact"/>
        <w:ind w:right="-20"/>
        <w:rPr>
          <w:rFonts w:eastAsia="Arial" w:cstheme="minorHAnsi"/>
          <w:lang w:val="en-US"/>
        </w:rPr>
      </w:pPr>
      <w:proofErr w:type="spellStart"/>
      <w:r w:rsidRPr="00F61CCF">
        <w:rPr>
          <w:rFonts w:eastAsia="Arial" w:cstheme="minorHAnsi"/>
          <w:b/>
          <w:bCs/>
          <w:position w:val="-1"/>
          <w:u w:val="thick" w:color="000000"/>
          <w:lang w:val="en-US"/>
        </w:rPr>
        <w:t>Етапа</w:t>
      </w:r>
      <w:proofErr w:type="spellEnd"/>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2-</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01</w:t>
      </w:r>
      <w:r w:rsidRPr="00F61CCF">
        <w:rPr>
          <w:rFonts w:eastAsia="Arial" w:cstheme="minorHAnsi"/>
          <w:b/>
          <w:bCs/>
          <w:spacing w:val="-160"/>
          <w:w w:val="99"/>
          <w:position w:val="-1"/>
          <w:u w:val="thick" w:color="000000"/>
          <w:lang w:val="en-US"/>
        </w:rPr>
        <w:t xml:space="preserve"> </w:t>
      </w:r>
      <w:r w:rsidRPr="00F61CCF">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position w:val="-1"/>
          <w:u w:val="thick" w:color="000000"/>
          <w:lang w:val="en-US"/>
        </w:rPr>
        <w:t>Факултети</w:t>
      </w:r>
      <w:proofErr w:type="spellEnd"/>
    </w:p>
    <w:p w14:paraId="07247DBF" w14:textId="16604B73" w:rsidR="00F61CCF" w:rsidRPr="00F61CCF" w:rsidRDefault="00F61CCF" w:rsidP="00911AC9">
      <w:pPr>
        <w:widowControl w:val="0"/>
        <w:spacing w:before="32" w:after="0" w:line="473" w:lineRule="auto"/>
        <w:ind w:right="59"/>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 xml:space="preserve">2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w:t>
      </w:r>
      <w:r w:rsidR="00911AC9">
        <w:rPr>
          <w:rFonts w:eastAsia="Arial" w:cstheme="minorHAnsi"/>
          <w:lang w:val="sr-Cyrl-RS"/>
        </w:rPr>
        <w:t xml:space="preserve"> </w:t>
      </w:r>
      <w:proofErr w:type="spellStart"/>
      <w:r w:rsidRPr="00F61CCF">
        <w:rPr>
          <w:rFonts w:eastAsia="Arial" w:cstheme="minorHAnsi"/>
          <w:lang w:val="en-US"/>
        </w:rPr>
        <w:t>Објекат</w:t>
      </w:r>
      <w:proofErr w:type="spellEnd"/>
      <w:r w:rsidRPr="00F61CCF">
        <w:rPr>
          <w:rFonts w:eastAsia="Arial" w:cstheme="minorHAnsi"/>
          <w:spacing w:val="-9"/>
          <w:lang w:val="en-US"/>
        </w:rPr>
        <w:t xml:space="preserve"> </w:t>
      </w:r>
      <w:r w:rsidRPr="00F61CCF">
        <w:rPr>
          <w:rFonts w:eastAsia="Arial" w:cstheme="minorHAnsi"/>
          <w:lang w:val="en-US"/>
        </w:rPr>
        <w:t xml:space="preserve">01 – </w:t>
      </w:r>
      <w:proofErr w:type="spellStart"/>
      <w:r w:rsidRPr="00F61CCF">
        <w:rPr>
          <w:rFonts w:eastAsia="Arial" w:cstheme="minorHAnsi"/>
          <w:lang w:val="en-US"/>
        </w:rPr>
        <w:t>Факултети</w:t>
      </w:r>
      <w:proofErr w:type="spellEnd"/>
    </w:p>
    <w:p w14:paraId="699E48F6" w14:textId="4CCA40CB" w:rsidR="00F61CCF" w:rsidRPr="00F61CCF" w:rsidRDefault="00F61CCF" w:rsidP="00911AC9">
      <w:pPr>
        <w:widowControl w:val="0"/>
        <w:spacing w:before="7" w:after="0" w:line="240" w:lineRule="auto"/>
        <w:ind w:right="-20"/>
        <w:rPr>
          <w:rFonts w:eastAsia="Arial" w:cstheme="minorHAnsi"/>
          <w:lang w:val="en-US"/>
        </w:rPr>
      </w:pPr>
      <w:proofErr w:type="spellStart"/>
      <w:r w:rsidRPr="00F61CCF">
        <w:rPr>
          <w:rFonts w:eastAsia="Arial" w:cstheme="minorHAnsi"/>
          <w:b/>
          <w:bCs/>
          <w:u w:val="thick" w:color="000000"/>
          <w:lang w:val="en-US"/>
        </w:rPr>
        <w:t>Етапа</w:t>
      </w:r>
      <w:proofErr w:type="spellEnd"/>
      <w:r w:rsidRPr="00F61CCF">
        <w:rPr>
          <w:rFonts w:eastAsia="Arial" w:cstheme="minorHAnsi"/>
          <w:b/>
          <w:bCs/>
          <w:spacing w:val="-80"/>
          <w:w w:val="99"/>
          <w:u w:val="thick" w:color="000000"/>
          <w:lang w:val="en-US"/>
        </w:rPr>
        <w:t xml:space="preserve"> </w:t>
      </w:r>
      <w:r w:rsidRPr="00F61CCF">
        <w:rPr>
          <w:rFonts w:eastAsia="Arial" w:cstheme="minorHAnsi"/>
          <w:b/>
          <w:bCs/>
          <w:u w:val="thick" w:color="000000"/>
          <w:lang w:val="en-US"/>
        </w:rPr>
        <w:t>3-</w:t>
      </w:r>
      <w:r w:rsidRPr="00F61CCF">
        <w:rPr>
          <w:rFonts w:eastAsia="Arial" w:cstheme="minorHAnsi"/>
          <w:b/>
          <w:bCs/>
          <w:spacing w:val="-79"/>
          <w:w w:val="99"/>
          <w:u w:val="thick" w:color="000000"/>
          <w:lang w:val="en-US"/>
        </w:rPr>
        <w:t xml:space="preserve"> </w:t>
      </w:r>
      <w:proofErr w:type="spellStart"/>
      <w:r w:rsidRPr="00F61CCF">
        <w:rPr>
          <w:rFonts w:eastAsia="Arial" w:cstheme="minorHAnsi"/>
          <w:b/>
          <w:bCs/>
          <w:w w:val="99"/>
          <w:u w:val="thick" w:color="000000"/>
          <w:lang w:val="en-US"/>
        </w:rPr>
        <w:t>Објека</w:t>
      </w:r>
      <w:r w:rsidRPr="00F61CCF">
        <w:rPr>
          <w:rFonts w:eastAsia="Arial" w:cstheme="minorHAnsi"/>
          <w:b/>
          <w:bCs/>
          <w:spacing w:val="1"/>
          <w:w w:val="99"/>
          <w:u w:val="thick" w:color="000000"/>
          <w:lang w:val="en-US"/>
        </w:rPr>
        <w:t>т</w:t>
      </w:r>
      <w:proofErr w:type="spellEnd"/>
      <w:r w:rsidRPr="00F61CCF">
        <w:rPr>
          <w:rFonts w:eastAsia="Arial" w:cstheme="minorHAnsi"/>
          <w:b/>
          <w:bCs/>
          <w:spacing w:val="-80"/>
          <w:w w:val="99"/>
          <w:u w:val="thick" w:color="000000"/>
          <w:lang w:val="en-US"/>
        </w:rPr>
        <w:t xml:space="preserve"> </w:t>
      </w:r>
      <w:r w:rsidRPr="00F61CCF">
        <w:rPr>
          <w:rFonts w:eastAsia="Arial" w:cstheme="minorHAnsi"/>
          <w:b/>
          <w:bCs/>
          <w:u w:val="thick" w:color="000000"/>
          <w:lang w:val="en-US"/>
        </w:rPr>
        <w:t>02</w:t>
      </w:r>
      <w:r w:rsidRPr="00F61CCF">
        <w:rPr>
          <w:rFonts w:eastAsia="Arial" w:cstheme="minorHAnsi"/>
          <w:b/>
          <w:bCs/>
          <w:spacing w:val="-79"/>
          <w:w w:val="99"/>
          <w:u w:val="thick" w:color="000000"/>
          <w:lang w:val="en-US"/>
        </w:rPr>
        <w:t xml:space="preserve"> </w:t>
      </w:r>
      <w:r w:rsidRPr="00F61CCF">
        <w:rPr>
          <w:rFonts w:eastAsia="Arial" w:cstheme="minorHAnsi"/>
          <w:b/>
          <w:bCs/>
          <w:u w:val="thick" w:color="000000"/>
          <w:lang w:val="en-US"/>
        </w:rPr>
        <w:t>-</w:t>
      </w:r>
      <w:r w:rsidRPr="00F61CCF">
        <w:rPr>
          <w:rFonts w:eastAsia="Arial" w:cstheme="minorHAnsi"/>
          <w:b/>
          <w:bCs/>
          <w:spacing w:val="-79"/>
          <w:w w:val="99"/>
          <w:u w:val="thick" w:color="000000"/>
          <w:lang w:val="en-US"/>
        </w:rPr>
        <w:t xml:space="preserve"> </w:t>
      </w:r>
      <w:proofErr w:type="spellStart"/>
      <w:r w:rsidRPr="00F61CCF">
        <w:rPr>
          <w:rFonts w:eastAsia="Arial" w:cstheme="minorHAnsi"/>
          <w:b/>
          <w:bCs/>
          <w:u w:val="thick" w:color="000000"/>
          <w:lang w:val="en-US"/>
        </w:rPr>
        <w:t>Комплек</w:t>
      </w:r>
      <w:r w:rsidRPr="00F61CCF">
        <w:rPr>
          <w:rFonts w:eastAsia="Arial" w:cstheme="minorHAnsi"/>
          <w:b/>
          <w:bCs/>
          <w:spacing w:val="1"/>
          <w:u w:val="thick" w:color="000000"/>
          <w:lang w:val="en-US"/>
        </w:rPr>
        <w:t>с</w:t>
      </w:r>
      <w:proofErr w:type="spellEnd"/>
      <w:r w:rsidRPr="00F61CCF">
        <w:rPr>
          <w:rFonts w:eastAsia="Arial" w:cstheme="minorHAnsi"/>
          <w:b/>
          <w:bCs/>
          <w:spacing w:val="-80"/>
          <w:w w:val="99"/>
          <w:u w:val="thick" w:color="000000"/>
          <w:lang w:val="en-US"/>
        </w:rPr>
        <w:t xml:space="preserve"> </w:t>
      </w:r>
      <w:proofErr w:type="spellStart"/>
      <w:r w:rsidRPr="00F61CCF">
        <w:rPr>
          <w:rFonts w:eastAsia="Arial" w:cstheme="minorHAnsi"/>
          <w:b/>
          <w:bCs/>
          <w:w w:val="99"/>
          <w:u w:val="thick" w:color="000000"/>
          <w:lang w:val="en-US"/>
        </w:rPr>
        <w:t>Институт</w:t>
      </w:r>
      <w:r w:rsidRPr="00F61CCF">
        <w:rPr>
          <w:rFonts w:eastAsia="Arial" w:cstheme="minorHAnsi"/>
          <w:b/>
          <w:bCs/>
          <w:spacing w:val="1"/>
          <w:w w:val="99"/>
          <w:u w:val="thick" w:color="000000"/>
          <w:lang w:val="en-US"/>
        </w:rPr>
        <w:t>а</w:t>
      </w:r>
      <w:proofErr w:type="spellEnd"/>
      <w:r w:rsidRPr="00F61CCF">
        <w:rPr>
          <w:rFonts w:eastAsia="Arial" w:cstheme="minorHAnsi"/>
          <w:b/>
          <w:bCs/>
          <w:spacing w:val="-80"/>
          <w:w w:val="99"/>
          <w:u w:val="thick" w:color="000000"/>
          <w:lang w:val="en-US"/>
        </w:rPr>
        <w:t xml:space="preserve"> </w:t>
      </w:r>
      <w:r w:rsidRPr="00F61CCF">
        <w:rPr>
          <w:rFonts w:eastAsia="Arial" w:cstheme="minorHAnsi"/>
          <w:b/>
          <w:bCs/>
          <w:u w:val="thick" w:color="000000"/>
          <w:lang w:val="en-US"/>
        </w:rPr>
        <w:t>1</w:t>
      </w:r>
      <w:r w:rsidRPr="00F61CCF">
        <w:rPr>
          <w:rFonts w:eastAsia="Arial" w:cstheme="minorHAnsi"/>
          <w:b/>
          <w:bCs/>
          <w:spacing w:val="-79"/>
          <w:w w:val="99"/>
          <w:u w:val="thick" w:color="000000"/>
          <w:lang w:val="en-US"/>
        </w:rPr>
        <w:t xml:space="preserve"> </w:t>
      </w:r>
      <w:r w:rsidRPr="00F61CCF">
        <w:rPr>
          <w:rFonts w:eastAsia="Arial" w:cstheme="minorHAnsi"/>
          <w:b/>
          <w:bCs/>
          <w:w w:val="99"/>
          <w:u w:val="thick" w:color="000000"/>
          <w:lang w:val="en-US"/>
        </w:rPr>
        <w:t>и</w:t>
      </w:r>
      <w:r w:rsidRPr="00F61CCF">
        <w:rPr>
          <w:rFonts w:eastAsia="Arial" w:cstheme="minorHAnsi"/>
          <w:b/>
          <w:bCs/>
          <w:spacing w:val="-80"/>
          <w:w w:val="99"/>
          <w:u w:val="thick" w:color="000000"/>
          <w:lang w:val="en-US"/>
        </w:rPr>
        <w:t xml:space="preserve"> </w:t>
      </w:r>
      <w:r w:rsidRPr="00F61CCF">
        <w:rPr>
          <w:rFonts w:eastAsia="Arial" w:cstheme="minorHAnsi"/>
          <w:b/>
          <w:bCs/>
          <w:u w:val="thick" w:color="000000"/>
          <w:lang w:val="en-US"/>
        </w:rPr>
        <w:t>2</w:t>
      </w:r>
      <w:r w:rsidRPr="00F61CCF">
        <w:rPr>
          <w:rFonts w:eastAsia="Arial" w:cstheme="minorHAnsi"/>
          <w:b/>
          <w:bCs/>
          <w:spacing w:val="-79"/>
          <w:w w:val="99"/>
          <w:u w:val="thick" w:color="000000"/>
          <w:lang w:val="en-US"/>
        </w:rPr>
        <w:t xml:space="preserve"> </w:t>
      </w:r>
      <w:r w:rsidRPr="00F61CCF">
        <w:rPr>
          <w:rFonts w:eastAsia="Arial" w:cstheme="minorHAnsi"/>
          <w:b/>
          <w:bCs/>
          <w:w w:val="99"/>
          <w:u w:val="thick" w:color="000000"/>
          <w:lang w:val="en-US"/>
        </w:rPr>
        <w:t>и</w:t>
      </w:r>
      <w:r w:rsidRPr="00F61CCF">
        <w:rPr>
          <w:rFonts w:eastAsia="Arial" w:cstheme="minorHAnsi"/>
          <w:b/>
          <w:bCs/>
          <w:spacing w:val="-80"/>
          <w:w w:val="99"/>
          <w:u w:val="thick" w:color="000000"/>
          <w:lang w:val="en-US"/>
        </w:rPr>
        <w:t xml:space="preserve"> </w:t>
      </w:r>
      <w:proofErr w:type="spellStart"/>
      <w:r w:rsidRPr="00F61CCF">
        <w:rPr>
          <w:rFonts w:eastAsia="Arial" w:cstheme="minorHAnsi"/>
          <w:b/>
          <w:bCs/>
          <w:w w:val="99"/>
          <w:u w:val="thick" w:color="000000"/>
          <w:lang w:val="en-US"/>
        </w:rPr>
        <w:t>објека</w:t>
      </w:r>
      <w:r w:rsidRPr="00F61CCF">
        <w:rPr>
          <w:rFonts w:eastAsia="Arial" w:cstheme="minorHAnsi"/>
          <w:b/>
          <w:bCs/>
          <w:spacing w:val="1"/>
          <w:w w:val="99"/>
          <w:u w:val="thick" w:color="000000"/>
          <w:lang w:val="en-US"/>
        </w:rPr>
        <w:t>т</w:t>
      </w:r>
      <w:proofErr w:type="spellEnd"/>
      <w:r w:rsidRPr="00F61CCF">
        <w:rPr>
          <w:rFonts w:eastAsia="Arial" w:cstheme="minorHAnsi"/>
          <w:b/>
          <w:bCs/>
          <w:spacing w:val="-80"/>
          <w:w w:val="99"/>
          <w:u w:val="thick" w:color="000000"/>
          <w:lang w:val="en-US"/>
        </w:rPr>
        <w:t xml:space="preserve"> </w:t>
      </w:r>
      <w:r w:rsidRPr="00F61CCF">
        <w:rPr>
          <w:rFonts w:eastAsia="Arial" w:cstheme="minorHAnsi"/>
          <w:b/>
          <w:bCs/>
          <w:u w:val="thick" w:color="000000"/>
          <w:lang w:val="en-US"/>
        </w:rPr>
        <w:t>03</w:t>
      </w:r>
      <w:r w:rsidRPr="00F61CCF">
        <w:rPr>
          <w:rFonts w:eastAsia="Arial" w:cstheme="minorHAnsi"/>
          <w:b/>
          <w:bCs/>
          <w:spacing w:val="-79"/>
          <w:w w:val="99"/>
          <w:u w:val="thick" w:color="000000"/>
          <w:lang w:val="en-US"/>
        </w:rPr>
        <w:t xml:space="preserve"> </w:t>
      </w:r>
      <w:r w:rsidRPr="00F61CCF">
        <w:rPr>
          <w:rFonts w:eastAsia="Arial" w:cstheme="minorHAnsi"/>
          <w:b/>
          <w:bCs/>
          <w:u w:val="thick" w:color="000000"/>
          <w:lang w:val="en-US"/>
        </w:rPr>
        <w:t>–</w:t>
      </w:r>
      <w:r w:rsidRPr="00F61CCF">
        <w:rPr>
          <w:rFonts w:eastAsia="Arial" w:cstheme="minorHAnsi"/>
          <w:b/>
          <w:bCs/>
          <w:spacing w:val="-79"/>
          <w:w w:val="99"/>
          <w:u w:val="thick" w:color="000000"/>
          <w:lang w:val="en-US"/>
        </w:rPr>
        <w:t xml:space="preserve"> </w:t>
      </w:r>
      <w:proofErr w:type="spellStart"/>
      <w:r w:rsidRPr="00F61CCF">
        <w:rPr>
          <w:rFonts w:eastAsia="Arial" w:cstheme="minorHAnsi"/>
          <w:b/>
          <w:bCs/>
          <w:w w:val="99"/>
          <w:u w:val="thick" w:color="000000"/>
          <w:lang w:val="en-US"/>
        </w:rPr>
        <w:t>Мингларију</w:t>
      </w:r>
      <w:r w:rsidRPr="00F61CCF">
        <w:rPr>
          <w:rFonts w:eastAsia="Arial" w:cstheme="minorHAnsi"/>
          <w:b/>
          <w:bCs/>
          <w:spacing w:val="1"/>
          <w:w w:val="99"/>
          <w:u w:val="thick" w:color="000000"/>
          <w:lang w:val="en-US"/>
        </w:rPr>
        <w:t>м</w:t>
      </w:r>
      <w:proofErr w:type="spellEnd"/>
      <w:r w:rsidRPr="00F61CCF">
        <w:rPr>
          <w:rFonts w:eastAsia="Arial" w:cstheme="minorHAnsi"/>
          <w:b/>
          <w:bCs/>
          <w:spacing w:val="-80"/>
          <w:w w:val="99"/>
          <w:u w:val="thick" w:color="000000"/>
          <w:lang w:val="en-US"/>
        </w:rPr>
        <w:t xml:space="preserve"> </w:t>
      </w:r>
      <w:proofErr w:type="spellStart"/>
      <w:r w:rsidRPr="00F61CCF">
        <w:rPr>
          <w:rFonts w:eastAsia="Arial" w:cstheme="minorHAnsi"/>
          <w:b/>
          <w:bCs/>
          <w:u w:val="thick" w:color="000000"/>
          <w:lang w:val="en-US"/>
        </w:rPr>
        <w:t>са</w:t>
      </w:r>
      <w:proofErr w:type="spellEnd"/>
      <w:r w:rsidR="00911AC9">
        <w:rPr>
          <w:rFonts w:eastAsia="Arial" w:cstheme="minorHAnsi"/>
          <w:lang w:val="sr-Cyrl-RS"/>
        </w:rPr>
        <w:t xml:space="preserve"> </w:t>
      </w:r>
      <w:proofErr w:type="spellStart"/>
      <w:r w:rsidRPr="00F61CCF">
        <w:rPr>
          <w:rFonts w:eastAsia="Arial" w:cstheme="minorHAnsi"/>
          <w:b/>
          <w:bCs/>
          <w:w w:val="99"/>
          <w:position w:val="-1"/>
          <w:u w:val="thick" w:color="000000"/>
          <w:lang w:val="en-US"/>
        </w:rPr>
        <w:t>припадајући</w:t>
      </w:r>
      <w:r w:rsidRPr="00F61CCF">
        <w:rPr>
          <w:rFonts w:eastAsia="Arial" w:cstheme="minorHAnsi"/>
          <w:b/>
          <w:bCs/>
          <w:spacing w:val="1"/>
          <w:w w:val="99"/>
          <w:position w:val="-1"/>
          <w:u w:val="thick" w:color="000000"/>
          <w:lang w:val="en-US"/>
        </w:rPr>
        <w:t>м</w:t>
      </w:r>
      <w:proofErr w:type="spellEnd"/>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w w:val="99"/>
          <w:position w:val="-1"/>
          <w:u w:val="thick" w:color="000000"/>
          <w:lang w:val="en-US"/>
        </w:rPr>
        <w:t>спољни</w:t>
      </w:r>
      <w:r w:rsidRPr="00F61CCF">
        <w:rPr>
          <w:rFonts w:eastAsia="Arial" w:cstheme="minorHAnsi"/>
          <w:b/>
          <w:bCs/>
          <w:spacing w:val="1"/>
          <w:w w:val="99"/>
          <w:position w:val="-1"/>
          <w:u w:val="thick" w:color="000000"/>
          <w:lang w:val="en-US"/>
        </w:rPr>
        <w:t>м</w:t>
      </w:r>
      <w:proofErr w:type="spellEnd"/>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уређењем</w:t>
      </w:r>
      <w:proofErr w:type="spellEnd"/>
    </w:p>
    <w:p w14:paraId="7861F6BB" w14:textId="77777777" w:rsidR="00F61CCF" w:rsidRPr="00911AC9" w:rsidRDefault="00F61CCF" w:rsidP="00911AC9">
      <w:pPr>
        <w:widowControl w:val="0"/>
        <w:spacing w:before="19" w:after="0" w:line="200" w:lineRule="exact"/>
        <w:rPr>
          <w:rFonts w:eastAsia="Calibri" w:cstheme="minorHAnsi"/>
          <w:sz w:val="20"/>
          <w:szCs w:val="20"/>
          <w:lang w:val="en-US"/>
        </w:rPr>
      </w:pPr>
    </w:p>
    <w:p w14:paraId="37B99BEF" w14:textId="77777777" w:rsidR="00911AC9" w:rsidRDefault="00F61CCF" w:rsidP="00911AC9">
      <w:pPr>
        <w:widowControl w:val="0"/>
        <w:spacing w:after="0" w:line="240" w:lineRule="auto"/>
        <w:ind w:left="100" w:right="5451"/>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 xml:space="preserve">3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w:t>
      </w:r>
    </w:p>
    <w:p w14:paraId="5F949527" w14:textId="23A25AB9" w:rsidR="00911AC9" w:rsidRDefault="00F61CCF" w:rsidP="006B7D45">
      <w:pPr>
        <w:pStyle w:val="ListParagraph"/>
        <w:widowControl w:val="0"/>
        <w:numPr>
          <w:ilvl w:val="0"/>
          <w:numId w:val="18"/>
        </w:numPr>
        <w:spacing w:after="0" w:line="240" w:lineRule="auto"/>
        <w:ind w:right="59"/>
        <w:rPr>
          <w:rFonts w:eastAsia="Arial" w:cstheme="minorHAnsi"/>
          <w:lang w:val="en-US"/>
        </w:rPr>
      </w:pPr>
      <w:proofErr w:type="spellStart"/>
      <w:r w:rsidRPr="00911AC9">
        <w:rPr>
          <w:rFonts w:eastAsia="Arial" w:cstheme="minorHAnsi"/>
          <w:lang w:val="en-US"/>
        </w:rPr>
        <w:t>Објекат</w:t>
      </w:r>
      <w:proofErr w:type="spellEnd"/>
      <w:r w:rsidRPr="00911AC9">
        <w:rPr>
          <w:rFonts w:eastAsia="Arial" w:cstheme="minorHAnsi"/>
          <w:spacing w:val="-9"/>
          <w:lang w:val="en-US"/>
        </w:rPr>
        <w:t xml:space="preserve"> </w:t>
      </w:r>
      <w:r w:rsidRPr="00911AC9">
        <w:rPr>
          <w:rFonts w:eastAsia="Arial" w:cstheme="minorHAnsi"/>
          <w:lang w:val="en-US"/>
        </w:rPr>
        <w:t xml:space="preserve">02 – </w:t>
      </w:r>
      <w:proofErr w:type="spellStart"/>
      <w:r w:rsidRPr="00911AC9">
        <w:rPr>
          <w:rFonts w:eastAsia="Arial" w:cstheme="minorHAnsi"/>
          <w:lang w:val="en-US"/>
        </w:rPr>
        <w:t>Комплекс</w:t>
      </w:r>
      <w:proofErr w:type="spellEnd"/>
      <w:r w:rsidRPr="00911AC9">
        <w:rPr>
          <w:rFonts w:eastAsia="Arial" w:cstheme="minorHAnsi"/>
          <w:spacing w:val="-11"/>
          <w:lang w:val="en-US"/>
        </w:rPr>
        <w:t xml:space="preserve"> </w:t>
      </w:r>
      <w:proofErr w:type="spellStart"/>
      <w:r w:rsidRPr="00911AC9">
        <w:rPr>
          <w:rFonts w:eastAsia="Arial" w:cstheme="minorHAnsi"/>
          <w:lang w:val="en-US"/>
        </w:rPr>
        <w:t>Института</w:t>
      </w:r>
      <w:proofErr w:type="spellEnd"/>
      <w:r w:rsidRPr="00911AC9">
        <w:rPr>
          <w:rFonts w:eastAsia="Arial" w:cstheme="minorHAnsi"/>
          <w:spacing w:val="-10"/>
          <w:lang w:val="en-US"/>
        </w:rPr>
        <w:t xml:space="preserve"> </w:t>
      </w:r>
      <w:r w:rsidRPr="00911AC9">
        <w:rPr>
          <w:rFonts w:eastAsia="Arial" w:cstheme="minorHAnsi"/>
          <w:lang w:val="en-US"/>
        </w:rPr>
        <w:t xml:space="preserve">1 </w:t>
      </w:r>
    </w:p>
    <w:p w14:paraId="0EDFD8C8" w14:textId="77777777" w:rsidR="00911AC9" w:rsidRDefault="00F61CCF" w:rsidP="006B7D45">
      <w:pPr>
        <w:pStyle w:val="ListParagraph"/>
        <w:widowControl w:val="0"/>
        <w:numPr>
          <w:ilvl w:val="0"/>
          <w:numId w:val="18"/>
        </w:numPr>
        <w:spacing w:after="0" w:line="240" w:lineRule="auto"/>
        <w:ind w:right="59"/>
        <w:rPr>
          <w:rFonts w:eastAsia="Arial" w:cstheme="minorHAnsi"/>
          <w:lang w:val="en-US"/>
        </w:rPr>
      </w:pPr>
      <w:proofErr w:type="spellStart"/>
      <w:r w:rsidRPr="00911AC9">
        <w:rPr>
          <w:rFonts w:eastAsia="Arial" w:cstheme="minorHAnsi"/>
          <w:lang w:val="en-US"/>
        </w:rPr>
        <w:t>Објекат</w:t>
      </w:r>
      <w:proofErr w:type="spellEnd"/>
      <w:r w:rsidRPr="00911AC9">
        <w:rPr>
          <w:rFonts w:eastAsia="Arial" w:cstheme="minorHAnsi"/>
          <w:spacing w:val="-9"/>
          <w:lang w:val="en-US"/>
        </w:rPr>
        <w:t xml:space="preserve"> </w:t>
      </w:r>
      <w:r w:rsidRPr="00911AC9">
        <w:rPr>
          <w:rFonts w:eastAsia="Arial" w:cstheme="minorHAnsi"/>
          <w:lang w:val="en-US"/>
        </w:rPr>
        <w:t xml:space="preserve">03 – </w:t>
      </w:r>
      <w:proofErr w:type="spellStart"/>
      <w:r w:rsidRPr="00911AC9">
        <w:rPr>
          <w:rFonts w:eastAsia="Arial" w:cstheme="minorHAnsi"/>
          <w:lang w:val="en-US"/>
        </w:rPr>
        <w:t>Мингларијум</w:t>
      </w:r>
      <w:proofErr w:type="spellEnd"/>
    </w:p>
    <w:p w14:paraId="637205FB" w14:textId="51C1B23E" w:rsidR="00F61CCF" w:rsidRPr="00911AC9" w:rsidRDefault="00F61CCF" w:rsidP="006B7D45">
      <w:pPr>
        <w:pStyle w:val="ListParagraph"/>
        <w:widowControl w:val="0"/>
        <w:numPr>
          <w:ilvl w:val="0"/>
          <w:numId w:val="18"/>
        </w:numPr>
        <w:spacing w:after="0" w:line="240" w:lineRule="auto"/>
        <w:ind w:right="59"/>
        <w:rPr>
          <w:rFonts w:eastAsia="Arial" w:cstheme="minorHAnsi"/>
          <w:lang w:val="en-US"/>
        </w:rPr>
      </w:pPr>
      <w:proofErr w:type="spellStart"/>
      <w:r w:rsidRPr="00911AC9">
        <w:rPr>
          <w:rFonts w:eastAsia="Arial" w:cstheme="minorHAnsi"/>
          <w:lang w:val="en-US"/>
        </w:rPr>
        <w:t>Припадајуће</w:t>
      </w:r>
      <w:proofErr w:type="spellEnd"/>
      <w:r w:rsidRPr="00911AC9">
        <w:rPr>
          <w:rFonts w:eastAsia="Arial" w:cstheme="minorHAnsi"/>
          <w:spacing w:val="-1"/>
          <w:lang w:val="en-US"/>
        </w:rPr>
        <w:t xml:space="preserve"> </w:t>
      </w:r>
      <w:proofErr w:type="spellStart"/>
      <w:r w:rsidRPr="00911AC9">
        <w:rPr>
          <w:rFonts w:eastAsia="Arial" w:cstheme="minorHAnsi"/>
          <w:lang w:val="en-US"/>
        </w:rPr>
        <w:t>спољно</w:t>
      </w:r>
      <w:proofErr w:type="spellEnd"/>
      <w:r w:rsidRPr="00911AC9">
        <w:rPr>
          <w:rFonts w:eastAsia="Arial" w:cstheme="minorHAnsi"/>
          <w:lang w:val="en-US"/>
        </w:rPr>
        <w:t xml:space="preserve"> </w:t>
      </w:r>
      <w:proofErr w:type="spellStart"/>
      <w:r w:rsidRPr="00911AC9">
        <w:rPr>
          <w:rFonts w:eastAsia="Arial" w:cstheme="minorHAnsi"/>
          <w:lang w:val="en-US"/>
        </w:rPr>
        <w:t>уређење</w:t>
      </w:r>
      <w:proofErr w:type="spellEnd"/>
    </w:p>
    <w:p w14:paraId="285C5570" w14:textId="77777777" w:rsidR="00F61CCF" w:rsidRPr="00F61CCF" w:rsidRDefault="00F61CCF" w:rsidP="00F61CCF">
      <w:pPr>
        <w:widowControl w:val="0"/>
        <w:spacing w:before="6" w:after="0" w:line="240" w:lineRule="exact"/>
        <w:rPr>
          <w:rFonts w:eastAsia="Calibri" w:cstheme="minorHAnsi"/>
          <w:sz w:val="24"/>
          <w:szCs w:val="24"/>
          <w:lang w:val="en-US"/>
        </w:rPr>
      </w:pPr>
    </w:p>
    <w:p w14:paraId="794668B3" w14:textId="6D003017" w:rsidR="00F61CCF" w:rsidRPr="00F61CCF" w:rsidRDefault="00F61CCF" w:rsidP="00911AC9">
      <w:pPr>
        <w:widowControl w:val="0"/>
        <w:spacing w:after="0" w:line="248" w:lineRule="exact"/>
        <w:ind w:right="-20"/>
        <w:rPr>
          <w:rFonts w:eastAsia="Arial" w:cstheme="minorHAnsi"/>
          <w:lang w:val="en-US"/>
        </w:rPr>
      </w:pPr>
      <w:proofErr w:type="spellStart"/>
      <w:proofErr w:type="gramStart"/>
      <w:r w:rsidRPr="00F61CCF">
        <w:rPr>
          <w:rFonts w:eastAsia="Arial" w:cstheme="minorHAnsi"/>
          <w:b/>
          <w:bCs/>
          <w:position w:val="-1"/>
          <w:u w:val="thick" w:color="000000"/>
          <w:lang w:val="en-US"/>
        </w:rPr>
        <w:t>Етапа</w:t>
      </w:r>
      <w:proofErr w:type="spellEnd"/>
      <w:r w:rsidR="00FD6FA5">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4</w:t>
      </w:r>
      <w:proofErr w:type="gramEnd"/>
      <w:r w:rsidRPr="00F61CCF">
        <w:rPr>
          <w:rFonts w:eastAsia="Arial" w:cstheme="minorHAnsi"/>
          <w:b/>
          <w:bCs/>
          <w:spacing w:val="-160"/>
          <w:w w:val="99"/>
          <w:position w:val="-1"/>
          <w:u w:val="thick" w:color="000000"/>
          <w:lang w:val="en-US"/>
        </w:rPr>
        <w:t xml:space="preserve"> </w:t>
      </w:r>
      <w:r w:rsidRPr="00F61CCF">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r w:rsidR="00FD6FA5">
        <w:rPr>
          <w:rFonts w:eastAsia="Arial" w:cstheme="minorHAnsi"/>
          <w:b/>
          <w:bCs/>
          <w:spacing w:val="-160"/>
          <w:w w:val="99"/>
          <w:position w:val="-1"/>
          <w:u w:val="thick" w:color="000000"/>
          <w:lang w:val="sr-Cyrl-RS"/>
        </w:rPr>
        <w:t xml:space="preserve">  </w:t>
      </w:r>
      <w:proofErr w:type="spellStart"/>
      <w:r w:rsidRPr="00F61CCF">
        <w:rPr>
          <w:rFonts w:eastAsia="Arial" w:cstheme="minorHAnsi"/>
          <w:b/>
          <w:bCs/>
          <w:w w:val="99"/>
          <w:position w:val="-1"/>
          <w:u w:val="thick" w:color="000000"/>
          <w:lang w:val="en-US"/>
        </w:rPr>
        <w:t>Научно</w:t>
      </w:r>
      <w:proofErr w:type="spellEnd"/>
      <w:r w:rsidR="00761DB0">
        <w:rPr>
          <w:rFonts w:eastAsia="Arial" w:cstheme="minorHAnsi"/>
          <w:b/>
          <w:bCs/>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технолошк</w:t>
      </w:r>
      <w:r w:rsidRPr="00F61CCF">
        <w:rPr>
          <w:rFonts w:eastAsia="Arial" w:cstheme="minorHAnsi"/>
          <w:b/>
          <w:bCs/>
          <w:spacing w:val="1"/>
          <w:position w:val="-1"/>
          <w:u w:val="thick" w:color="000000"/>
          <w:lang w:val="en-US"/>
        </w:rPr>
        <w:t>и</w:t>
      </w:r>
      <w:proofErr w:type="spellEnd"/>
      <w:r w:rsidR="00761DB0">
        <w:rPr>
          <w:rFonts w:eastAsia="Arial" w:cstheme="minorHAnsi"/>
          <w:b/>
          <w:bCs/>
          <w:spacing w:val="1"/>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парк</w:t>
      </w:r>
      <w:proofErr w:type="spellEnd"/>
      <w:r w:rsidRPr="00F61CCF">
        <w:rPr>
          <w:rFonts w:eastAsia="Arial" w:cstheme="minorHAnsi"/>
          <w:b/>
          <w:bCs/>
          <w:spacing w:val="-160"/>
          <w:w w:val="99"/>
          <w:position w:val="-1"/>
          <w:u w:val="thick" w:color="000000"/>
          <w:lang w:val="en-US"/>
        </w:rPr>
        <w:t xml:space="preserve"> </w:t>
      </w:r>
      <w:r w:rsidRPr="00F61CCF">
        <w:rPr>
          <w:rFonts w:eastAsia="Arial" w:cstheme="minorHAnsi"/>
          <w:b/>
          <w:bCs/>
          <w:position w:val="-1"/>
          <w:u w:val="thick" w:color="000000"/>
          <w:lang w:val="en-US"/>
        </w:rPr>
        <w:t>1</w:t>
      </w:r>
      <w:r w:rsidRPr="00F61CCF">
        <w:rPr>
          <w:rFonts w:eastAsia="Arial" w:cstheme="minorHAnsi"/>
          <w:b/>
          <w:bCs/>
          <w:spacing w:val="-160"/>
          <w:w w:val="99"/>
          <w:position w:val="-1"/>
          <w:u w:val="thick" w:color="000000"/>
          <w:lang w:val="en-US"/>
        </w:rPr>
        <w:t xml:space="preserve"> </w:t>
      </w:r>
      <w:r w:rsidRPr="00F61CCF">
        <w:rPr>
          <w:rFonts w:eastAsia="Arial" w:cstheme="minorHAnsi"/>
          <w:b/>
          <w:bCs/>
          <w:w w:val="99"/>
          <w:position w:val="-1"/>
          <w:u w:val="thick" w:color="000000"/>
          <w:lang w:val="en-US"/>
        </w:rPr>
        <w:t>и</w:t>
      </w:r>
      <w:r w:rsidRPr="00F61CCF">
        <w:rPr>
          <w:rFonts w:eastAsia="Arial" w:cstheme="minorHAnsi"/>
          <w:b/>
          <w:bCs/>
          <w:spacing w:val="-160"/>
          <w:w w:val="99"/>
          <w:position w:val="-1"/>
          <w:u w:val="thick" w:color="000000"/>
          <w:lang w:val="en-US"/>
        </w:rPr>
        <w:t xml:space="preserve"> </w:t>
      </w:r>
      <w:r w:rsidRPr="00F61CCF">
        <w:rPr>
          <w:rFonts w:eastAsia="Arial" w:cstheme="minorHAnsi"/>
          <w:b/>
          <w:bCs/>
          <w:position w:val="-1"/>
          <w:u w:val="thick" w:color="000000"/>
          <w:lang w:val="en-US"/>
        </w:rPr>
        <w:t>2</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position w:val="-1"/>
          <w:u w:val="thick" w:color="000000"/>
          <w:lang w:val="en-US"/>
        </w:rPr>
        <w:t>са</w:t>
      </w:r>
      <w:proofErr w:type="spellEnd"/>
      <w:r w:rsidR="00761DB0">
        <w:rPr>
          <w:rFonts w:eastAsia="Arial" w:cstheme="minorHAnsi"/>
          <w:b/>
          <w:bCs/>
          <w:position w:val="-1"/>
          <w:u w:val="thick" w:color="000000"/>
          <w:lang w:val="sr-Cyrl-RS"/>
        </w:rPr>
        <w:t xml:space="preserve"> </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припадајући</w:t>
      </w:r>
      <w:r w:rsidRPr="00F61CCF">
        <w:rPr>
          <w:rFonts w:eastAsia="Arial" w:cstheme="minorHAnsi"/>
          <w:b/>
          <w:bCs/>
          <w:spacing w:val="1"/>
          <w:w w:val="99"/>
          <w:position w:val="-1"/>
          <w:u w:val="thick" w:color="000000"/>
          <w:lang w:val="en-US"/>
        </w:rPr>
        <w:t>м</w:t>
      </w:r>
      <w:proofErr w:type="spellEnd"/>
      <w:r w:rsidRPr="00F61CCF">
        <w:rPr>
          <w:rFonts w:eastAsia="Arial" w:cstheme="minorHAnsi"/>
          <w:b/>
          <w:bCs/>
          <w:spacing w:val="-161"/>
          <w:w w:val="99"/>
          <w:position w:val="-1"/>
          <w:u w:val="thick" w:color="000000"/>
          <w:lang w:val="en-US"/>
        </w:rPr>
        <w:t xml:space="preserve"> </w:t>
      </w:r>
      <w:r w:rsidR="00761DB0">
        <w:rPr>
          <w:rFonts w:eastAsia="Arial" w:cstheme="minorHAnsi"/>
          <w:b/>
          <w:bCs/>
          <w:spacing w:val="-161"/>
          <w:w w:val="99"/>
          <w:position w:val="-1"/>
          <w:u w:val="thick" w:color="000000"/>
          <w:lang w:val="sr-Cyrl-RS"/>
        </w:rPr>
        <w:t xml:space="preserve"> </w:t>
      </w:r>
      <w:proofErr w:type="spellStart"/>
      <w:r w:rsidRPr="00F61CCF">
        <w:rPr>
          <w:rFonts w:eastAsia="Arial" w:cstheme="minorHAnsi"/>
          <w:b/>
          <w:bCs/>
          <w:w w:val="99"/>
          <w:position w:val="-1"/>
          <w:u w:val="thick" w:color="000000"/>
          <w:lang w:val="en-US"/>
        </w:rPr>
        <w:t>спољни</w:t>
      </w:r>
      <w:r w:rsidRPr="00F61CCF">
        <w:rPr>
          <w:rFonts w:eastAsia="Arial" w:cstheme="minorHAnsi"/>
          <w:b/>
          <w:bCs/>
          <w:spacing w:val="1"/>
          <w:w w:val="99"/>
          <w:position w:val="-1"/>
          <w:u w:val="thick" w:color="000000"/>
          <w:lang w:val="en-US"/>
        </w:rPr>
        <w:t>м</w:t>
      </w:r>
      <w:proofErr w:type="spellEnd"/>
      <w:r w:rsidR="00761DB0">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уређењем</w:t>
      </w:r>
      <w:proofErr w:type="spellEnd"/>
    </w:p>
    <w:p w14:paraId="1D2B9204" w14:textId="77777777" w:rsidR="00F61CCF" w:rsidRPr="00F61CCF" w:rsidRDefault="00F61CCF" w:rsidP="00F61CCF">
      <w:pPr>
        <w:widowControl w:val="0"/>
        <w:spacing w:before="19" w:after="0" w:line="200" w:lineRule="exact"/>
        <w:rPr>
          <w:rFonts w:eastAsia="Calibri" w:cstheme="minorHAnsi"/>
          <w:sz w:val="20"/>
          <w:szCs w:val="20"/>
          <w:lang w:val="en-US"/>
        </w:rPr>
      </w:pPr>
    </w:p>
    <w:p w14:paraId="2B8D6804" w14:textId="70671EB9" w:rsidR="00F61CCF" w:rsidRPr="00F61CCF" w:rsidRDefault="00F61CCF" w:rsidP="00911AC9">
      <w:pPr>
        <w:widowControl w:val="0"/>
        <w:spacing w:before="32" w:after="0" w:line="240" w:lineRule="auto"/>
        <w:ind w:right="-20"/>
        <w:rPr>
          <w:rFonts w:eastAsia="Arial" w:cstheme="minorHAnsi"/>
          <w:lang w:val="sr-Cyrl-RS"/>
        </w:rPr>
      </w:pPr>
      <w:proofErr w:type="spellStart"/>
      <w:r w:rsidRPr="00F61CCF">
        <w:rPr>
          <w:rFonts w:eastAsia="Arial" w:cstheme="minorHAnsi"/>
          <w:lang w:val="en-US"/>
        </w:rPr>
        <w:t>Етапа</w:t>
      </w:r>
      <w:proofErr w:type="spellEnd"/>
      <w:r w:rsidRPr="00F61CCF">
        <w:rPr>
          <w:rFonts w:eastAsia="Arial" w:cstheme="minorHAnsi"/>
          <w:spacing w:val="-7"/>
          <w:lang w:val="en-US"/>
        </w:rPr>
        <w:t xml:space="preserve"> </w:t>
      </w:r>
      <w:r w:rsidRPr="00F61CCF">
        <w:rPr>
          <w:rFonts w:eastAsia="Arial" w:cstheme="minorHAnsi"/>
          <w:lang w:val="en-US"/>
        </w:rPr>
        <w:t xml:space="preserve">4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подељена</w:t>
      </w:r>
      <w:proofErr w:type="spellEnd"/>
      <w:r w:rsidRPr="00F61CCF">
        <w:rPr>
          <w:rFonts w:eastAsia="Arial" w:cstheme="minorHAnsi"/>
          <w:spacing w:val="-1"/>
          <w:lang w:val="en-US"/>
        </w:rPr>
        <w:t xml:space="preserve"> </w:t>
      </w:r>
      <w:proofErr w:type="spellStart"/>
      <w:r w:rsidRPr="00F61CCF">
        <w:rPr>
          <w:rFonts w:eastAsia="Arial" w:cstheme="minorHAnsi"/>
          <w:lang w:val="en-US"/>
        </w:rPr>
        <w:t>на</w:t>
      </w:r>
      <w:proofErr w:type="spellEnd"/>
      <w:r w:rsidRPr="00F61CCF">
        <w:rPr>
          <w:rFonts w:eastAsia="Arial" w:cstheme="minorHAnsi"/>
          <w:lang w:val="en-US"/>
        </w:rPr>
        <w:t xml:space="preserve"> 2 </w:t>
      </w:r>
      <w:proofErr w:type="spellStart"/>
      <w:r w:rsidRPr="00F61CCF">
        <w:rPr>
          <w:rFonts w:eastAsia="Arial" w:cstheme="minorHAnsi"/>
          <w:lang w:val="en-US"/>
        </w:rPr>
        <w:t>подетапе</w:t>
      </w:r>
      <w:proofErr w:type="spellEnd"/>
      <w:r w:rsidR="001B52B9">
        <w:rPr>
          <w:rFonts w:eastAsia="Arial" w:cstheme="minorHAnsi"/>
          <w:lang w:val="sr-Cyrl-RS"/>
        </w:rPr>
        <w:t xml:space="preserve"> етапу 4а и етапу 4б.</w:t>
      </w:r>
    </w:p>
    <w:p w14:paraId="18B4B902" w14:textId="77777777" w:rsidR="00F61CCF" w:rsidRPr="00F61CCF" w:rsidRDefault="00F61CCF" w:rsidP="00911AC9">
      <w:pPr>
        <w:widowControl w:val="0"/>
        <w:spacing w:before="32" w:after="0" w:line="240" w:lineRule="auto"/>
        <w:ind w:right="-20"/>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 xml:space="preserve">4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w:t>
      </w:r>
    </w:p>
    <w:p w14:paraId="2B6F86B7" w14:textId="77777777" w:rsidR="001B52B9" w:rsidRDefault="00F61CCF" w:rsidP="006B7D45">
      <w:pPr>
        <w:pStyle w:val="ListParagraph"/>
        <w:widowControl w:val="0"/>
        <w:numPr>
          <w:ilvl w:val="0"/>
          <w:numId w:val="19"/>
        </w:numPr>
        <w:spacing w:after="0" w:line="240" w:lineRule="auto"/>
        <w:ind w:right="-20"/>
        <w:rPr>
          <w:rFonts w:eastAsia="Arial" w:cstheme="minorHAnsi"/>
          <w:lang w:val="en-US"/>
        </w:rPr>
      </w:pPr>
      <w:proofErr w:type="spellStart"/>
      <w:r w:rsidRPr="001B52B9">
        <w:rPr>
          <w:rFonts w:eastAsia="Arial" w:cstheme="minorHAnsi"/>
          <w:lang w:val="en-US"/>
        </w:rPr>
        <w:t>Објекат</w:t>
      </w:r>
      <w:proofErr w:type="spellEnd"/>
      <w:r w:rsidRPr="001B52B9">
        <w:rPr>
          <w:rFonts w:eastAsia="Arial" w:cstheme="minorHAnsi"/>
          <w:spacing w:val="-9"/>
          <w:lang w:val="en-US"/>
        </w:rPr>
        <w:t xml:space="preserve"> </w:t>
      </w:r>
      <w:r w:rsidRPr="001B52B9">
        <w:rPr>
          <w:rFonts w:eastAsia="Arial" w:cstheme="minorHAnsi"/>
          <w:lang w:val="en-US"/>
        </w:rPr>
        <w:t xml:space="preserve">04.1 – </w:t>
      </w:r>
      <w:proofErr w:type="spellStart"/>
      <w:r w:rsidRPr="001B52B9">
        <w:rPr>
          <w:rFonts w:eastAsia="Arial" w:cstheme="minorHAnsi"/>
          <w:lang w:val="en-US"/>
        </w:rPr>
        <w:t>Научно</w:t>
      </w:r>
      <w:proofErr w:type="spellEnd"/>
      <w:r w:rsidRPr="001B52B9">
        <w:rPr>
          <w:rFonts w:eastAsia="Arial" w:cstheme="minorHAnsi"/>
          <w:lang w:val="en-US"/>
        </w:rPr>
        <w:t xml:space="preserve"> </w:t>
      </w:r>
      <w:proofErr w:type="spellStart"/>
      <w:r w:rsidRPr="001B52B9">
        <w:rPr>
          <w:rFonts w:eastAsia="Arial" w:cstheme="minorHAnsi"/>
          <w:lang w:val="en-US"/>
        </w:rPr>
        <w:t>технолошки</w:t>
      </w:r>
      <w:proofErr w:type="spellEnd"/>
      <w:r w:rsidRPr="001B52B9">
        <w:rPr>
          <w:rFonts w:eastAsia="Arial" w:cstheme="minorHAnsi"/>
          <w:spacing w:val="-1"/>
          <w:lang w:val="en-US"/>
        </w:rPr>
        <w:t xml:space="preserve"> </w:t>
      </w:r>
      <w:proofErr w:type="spellStart"/>
      <w:r w:rsidRPr="001B52B9">
        <w:rPr>
          <w:rFonts w:eastAsia="Arial" w:cstheme="minorHAnsi"/>
          <w:lang w:val="en-US"/>
        </w:rPr>
        <w:t>парк</w:t>
      </w:r>
      <w:proofErr w:type="spellEnd"/>
      <w:r w:rsidRPr="001B52B9">
        <w:rPr>
          <w:rFonts w:eastAsia="Arial" w:cstheme="minorHAnsi"/>
          <w:spacing w:val="-5"/>
          <w:lang w:val="en-US"/>
        </w:rPr>
        <w:t xml:space="preserve"> </w:t>
      </w:r>
      <w:r w:rsidRPr="001B52B9">
        <w:rPr>
          <w:rFonts w:eastAsia="Arial" w:cstheme="minorHAnsi"/>
          <w:lang w:val="en-US"/>
        </w:rPr>
        <w:t>1 – НТП1</w:t>
      </w:r>
    </w:p>
    <w:p w14:paraId="4875FDF6" w14:textId="77777777" w:rsidR="001B52B9" w:rsidRDefault="001B52B9" w:rsidP="006B7D45">
      <w:pPr>
        <w:pStyle w:val="ListParagraph"/>
        <w:widowControl w:val="0"/>
        <w:numPr>
          <w:ilvl w:val="0"/>
          <w:numId w:val="19"/>
        </w:numPr>
        <w:spacing w:after="0" w:line="240" w:lineRule="auto"/>
        <w:ind w:right="-20"/>
        <w:rPr>
          <w:rFonts w:eastAsia="Arial" w:cstheme="minorHAnsi"/>
          <w:lang w:val="en-US"/>
        </w:rPr>
      </w:pPr>
      <w:r w:rsidRPr="001B52B9">
        <w:rPr>
          <w:rFonts w:eastAsia="Arial" w:cstheme="minorHAnsi"/>
          <w:lang w:val="sr-Cyrl-RS"/>
        </w:rPr>
        <w:t>П</w:t>
      </w:r>
      <w:proofErr w:type="spellStart"/>
      <w:r w:rsidR="00F61CCF" w:rsidRPr="001B52B9">
        <w:rPr>
          <w:rFonts w:eastAsia="Arial" w:cstheme="minorHAnsi"/>
          <w:lang w:val="en-US"/>
        </w:rPr>
        <w:t>одземна</w:t>
      </w:r>
      <w:proofErr w:type="spellEnd"/>
      <w:r w:rsidR="00F61CCF" w:rsidRPr="001B52B9">
        <w:rPr>
          <w:rFonts w:eastAsia="Arial" w:cstheme="minorHAnsi"/>
          <w:spacing w:val="-1"/>
          <w:lang w:val="en-US"/>
        </w:rPr>
        <w:t xml:space="preserve"> </w:t>
      </w:r>
      <w:proofErr w:type="spellStart"/>
      <w:r w:rsidR="00F61CCF" w:rsidRPr="001B52B9">
        <w:rPr>
          <w:rFonts w:eastAsia="Arial" w:cstheme="minorHAnsi"/>
          <w:lang w:val="en-US"/>
        </w:rPr>
        <w:t>гаража</w:t>
      </w:r>
      <w:proofErr w:type="spellEnd"/>
      <w:r w:rsidR="00F61CCF" w:rsidRPr="001B52B9">
        <w:rPr>
          <w:rFonts w:eastAsia="Arial" w:cstheme="minorHAnsi"/>
          <w:spacing w:val="-1"/>
          <w:lang w:val="en-US"/>
        </w:rPr>
        <w:t xml:space="preserve"> </w:t>
      </w:r>
      <w:proofErr w:type="spellStart"/>
      <w:r w:rsidR="00F61CCF" w:rsidRPr="001B52B9">
        <w:rPr>
          <w:rFonts w:eastAsia="Arial" w:cstheme="minorHAnsi"/>
          <w:lang w:val="en-US"/>
        </w:rPr>
        <w:t>испод</w:t>
      </w:r>
      <w:proofErr w:type="spellEnd"/>
      <w:r w:rsidR="00F61CCF" w:rsidRPr="001B52B9">
        <w:rPr>
          <w:rFonts w:eastAsia="Arial" w:cstheme="minorHAnsi"/>
          <w:spacing w:val="-6"/>
          <w:lang w:val="en-US"/>
        </w:rPr>
        <w:t xml:space="preserve"> </w:t>
      </w:r>
      <w:proofErr w:type="spellStart"/>
      <w:r w:rsidR="00F61CCF" w:rsidRPr="001B52B9">
        <w:rPr>
          <w:rFonts w:eastAsia="Arial" w:cstheme="minorHAnsi"/>
          <w:lang w:val="en-US"/>
        </w:rPr>
        <w:t>објеката</w:t>
      </w:r>
      <w:proofErr w:type="spellEnd"/>
      <w:r w:rsidR="00F61CCF" w:rsidRPr="001B52B9">
        <w:rPr>
          <w:rFonts w:eastAsia="Arial" w:cstheme="minorHAnsi"/>
          <w:spacing w:val="-1"/>
          <w:lang w:val="en-US"/>
        </w:rPr>
        <w:t xml:space="preserve"> </w:t>
      </w:r>
      <w:r w:rsidR="00F61CCF" w:rsidRPr="001B52B9">
        <w:rPr>
          <w:rFonts w:eastAsia="Arial" w:cstheme="minorHAnsi"/>
          <w:lang w:val="en-US"/>
        </w:rPr>
        <w:t xml:space="preserve">04.1 – </w:t>
      </w:r>
      <w:proofErr w:type="spellStart"/>
      <w:r w:rsidR="00F61CCF" w:rsidRPr="001B52B9">
        <w:rPr>
          <w:rFonts w:eastAsia="Arial" w:cstheme="minorHAnsi"/>
          <w:lang w:val="en-US"/>
        </w:rPr>
        <w:t>Научно</w:t>
      </w:r>
      <w:proofErr w:type="spellEnd"/>
      <w:r w:rsidR="00F61CCF" w:rsidRPr="001B52B9">
        <w:rPr>
          <w:rFonts w:eastAsia="Arial" w:cstheme="minorHAnsi"/>
          <w:lang w:val="en-US"/>
        </w:rPr>
        <w:t xml:space="preserve"> </w:t>
      </w:r>
      <w:proofErr w:type="spellStart"/>
      <w:r w:rsidR="00F61CCF" w:rsidRPr="001B52B9">
        <w:rPr>
          <w:rFonts w:eastAsia="Arial" w:cstheme="minorHAnsi"/>
          <w:lang w:val="en-US"/>
        </w:rPr>
        <w:t>технолошки</w:t>
      </w:r>
      <w:proofErr w:type="spellEnd"/>
      <w:r w:rsidR="00F61CCF" w:rsidRPr="001B52B9">
        <w:rPr>
          <w:rFonts w:eastAsia="Arial" w:cstheme="minorHAnsi"/>
          <w:spacing w:val="-1"/>
          <w:lang w:val="en-US"/>
        </w:rPr>
        <w:t xml:space="preserve"> </w:t>
      </w:r>
      <w:proofErr w:type="spellStart"/>
      <w:r w:rsidR="00F61CCF" w:rsidRPr="001B52B9">
        <w:rPr>
          <w:rFonts w:eastAsia="Arial" w:cstheme="minorHAnsi"/>
          <w:lang w:val="en-US"/>
        </w:rPr>
        <w:t>парк</w:t>
      </w:r>
      <w:proofErr w:type="spellEnd"/>
      <w:r w:rsidR="00F61CCF" w:rsidRPr="001B52B9">
        <w:rPr>
          <w:rFonts w:eastAsia="Arial" w:cstheme="minorHAnsi"/>
          <w:spacing w:val="-5"/>
          <w:lang w:val="en-US"/>
        </w:rPr>
        <w:t xml:space="preserve"> </w:t>
      </w:r>
      <w:r w:rsidR="00F61CCF" w:rsidRPr="001B52B9">
        <w:rPr>
          <w:rFonts w:eastAsia="Arial" w:cstheme="minorHAnsi"/>
          <w:lang w:val="en-US"/>
        </w:rPr>
        <w:t>1 – НТП1</w:t>
      </w:r>
      <w:r w:rsidR="00F61CCF" w:rsidRPr="001B52B9">
        <w:rPr>
          <w:rFonts w:eastAsia="Arial" w:cstheme="minorHAnsi"/>
          <w:spacing w:val="-7"/>
          <w:lang w:val="en-US"/>
        </w:rPr>
        <w:t xml:space="preserve"> </w:t>
      </w:r>
      <w:r w:rsidR="00F61CCF" w:rsidRPr="001B52B9">
        <w:rPr>
          <w:rFonts w:eastAsia="Arial" w:cstheme="minorHAnsi"/>
          <w:lang w:val="en-US"/>
        </w:rPr>
        <w:t>и</w:t>
      </w:r>
      <w:r w:rsidR="00F61CCF" w:rsidRPr="001B52B9">
        <w:rPr>
          <w:rFonts w:eastAsia="Arial" w:cstheme="minorHAnsi"/>
          <w:spacing w:val="-1"/>
          <w:lang w:val="en-US"/>
        </w:rPr>
        <w:t xml:space="preserve"> </w:t>
      </w:r>
      <w:r w:rsidR="00F61CCF" w:rsidRPr="001B52B9">
        <w:rPr>
          <w:rFonts w:eastAsia="Arial" w:cstheme="minorHAnsi"/>
          <w:lang w:val="en-US"/>
        </w:rPr>
        <w:t xml:space="preserve">04.2 – </w:t>
      </w:r>
      <w:proofErr w:type="spellStart"/>
      <w:r w:rsidR="00F61CCF" w:rsidRPr="001B52B9">
        <w:rPr>
          <w:rFonts w:eastAsia="Arial" w:cstheme="minorHAnsi"/>
          <w:lang w:val="en-US"/>
        </w:rPr>
        <w:t>Научно</w:t>
      </w:r>
      <w:proofErr w:type="spellEnd"/>
      <w:r w:rsidR="00F61CCF" w:rsidRPr="001B52B9">
        <w:rPr>
          <w:rFonts w:eastAsia="Arial" w:cstheme="minorHAnsi"/>
          <w:lang w:val="en-US"/>
        </w:rPr>
        <w:t xml:space="preserve"> </w:t>
      </w:r>
      <w:proofErr w:type="spellStart"/>
      <w:r w:rsidR="00F61CCF" w:rsidRPr="001B52B9">
        <w:rPr>
          <w:rFonts w:eastAsia="Arial" w:cstheme="minorHAnsi"/>
          <w:lang w:val="en-US"/>
        </w:rPr>
        <w:t>технолошки</w:t>
      </w:r>
      <w:proofErr w:type="spellEnd"/>
      <w:r w:rsidR="00F61CCF" w:rsidRPr="001B52B9">
        <w:rPr>
          <w:rFonts w:eastAsia="Arial" w:cstheme="minorHAnsi"/>
          <w:spacing w:val="-1"/>
          <w:lang w:val="en-US"/>
        </w:rPr>
        <w:t xml:space="preserve"> </w:t>
      </w:r>
      <w:proofErr w:type="spellStart"/>
      <w:r w:rsidR="00F61CCF" w:rsidRPr="001B52B9">
        <w:rPr>
          <w:rFonts w:eastAsia="Arial" w:cstheme="minorHAnsi"/>
          <w:lang w:val="en-US"/>
        </w:rPr>
        <w:t>парк</w:t>
      </w:r>
      <w:proofErr w:type="spellEnd"/>
      <w:r w:rsidR="00F61CCF" w:rsidRPr="001B52B9">
        <w:rPr>
          <w:rFonts w:eastAsia="Arial" w:cstheme="minorHAnsi"/>
          <w:spacing w:val="-5"/>
          <w:lang w:val="en-US"/>
        </w:rPr>
        <w:t xml:space="preserve"> </w:t>
      </w:r>
      <w:r w:rsidR="00F61CCF" w:rsidRPr="001B52B9">
        <w:rPr>
          <w:rFonts w:eastAsia="Arial" w:cstheme="minorHAnsi"/>
          <w:lang w:val="en-US"/>
        </w:rPr>
        <w:t>2 – НТП2</w:t>
      </w:r>
    </w:p>
    <w:p w14:paraId="573ACEC7" w14:textId="24F790AD" w:rsidR="00F61CCF" w:rsidRPr="001B52B9" w:rsidRDefault="00F61CCF" w:rsidP="006B7D45">
      <w:pPr>
        <w:pStyle w:val="ListParagraph"/>
        <w:widowControl w:val="0"/>
        <w:numPr>
          <w:ilvl w:val="0"/>
          <w:numId w:val="19"/>
        </w:numPr>
        <w:spacing w:after="0" w:line="240" w:lineRule="auto"/>
        <w:ind w:right="-20"/>
        <w:rPr>
          <w:rFonts w:eastAsia="Arial" w:cstheme="minorHAnsi"/>
          <w:lang w:val="en-US"/>
        </w:rPr>
      </w:pPr>
      <w:proofErr w:type="spellStart"/>
      <w:r w:rsidRPr="001B52B9">
        <w:rPr>
          <w:rFonts w:eastAsia="Arial" w:cstheme="minorHAnsi"/>
          <w:lang w:val="en-US"/>
        </w:rPr>
        <w:t>Припадајуће</w:t>
      </w:r>
      <w:proofErr w:type="spellEnd"/>
      <w:r w:rsidRPr="001B52B9">
        <w:rPr>
          <w:rFonts w:eastAsia="Arial" w:cstheme="minorHAnsi"/>
          <w:spacing w:val="-1"/>
          <w:lang w:val="en-US"/>
        </w:rPr>
        <w:t xml:space="preserve"> </w:t>
      </w:r>
      <w:proofErr w:type="spellStart"/>
      <w:r w:rsidRPr="001B52B9">
        <w:rPr>
          <w:rFonts w:eastAsia="Arial" w:cstheme="minorHAnsi"/>
          <w:lang w:val="en-US"/>
        </w:rPr>
        <w:t>спољно</w:t>
      </w:r>
      <w:proofErr w:type="spellEnd"/>
      <w:r w:rsidRPr="001B52B9">
        <w:rPr>
          <w:rFonts w:eastAsia="Arial" w:cstheme="minorHAnsi"/>
          <w:lang w:val="en-US"/>
        </w:rPr>
        <w:t xml:space="preserve"> </w:t>
      </w:r>
      <w:proofErr w:type="spellStart"/>
      <w:r w:rsidRPr="001B52B9">
        <w:rPr>
          <w:rFonts w:eastAsia="Arial" w:cstheme="minorHAnsi"/>
          <w:lang w:val="en-US"/>
        </w:rPr>
        <w:t>уређење</w:t>
      </w:r>
      <w:proofErr w:type="spellEnd"/>
    </w:p>
    <w:p w14:paraId="6975F02E" w14:textId="719C9A49" w:rsidR="00F61CCF" w:rsidRPr="00F61CCF" w:rsidRDefault="00F61CCF" w:rsidP="001B52B9">
      <w:pPr>
        <w:widowControl w:val="0"/>
        <w:spacing w:before="32" w:after="0" w:line="240" w:lineRule="auto"/>
        <w:ind w:right="-20"/>
        <w:rPr>
          <w:rFonts w:eastAsia="Arial" w:cstheme="minorHAnsi"/>
          <w:lang w:val="en-US"/>
        </w:rPr>
      </w:pPr>
      <w:r w:rsidRPr="00F61CCF">
        <w:rPr>
          <w:rFonts w:eastAsia="Arial" w:cstheme="minorHAnsi"/>
          <w:lang w:val="en-US"/>
        </w:rPr>
        <w:lastRenderedPageBreak/>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4</w:t>
      </w:r>
      <w:r w:rsidR="001B52B9">
        <w:rPr>
          <w:rFonts w:eastAsia="Arial" w:cstheme="minorHAnsi"/>
          <w:lang w:val="sr-Cyrl-RS"/>
        </w:rPr>
        <w:t>б</w:t>
      </w:r>
      <w:r w:rsidRPr="00F61CCF">
        <w:rPr>
          <w:rFonts w:eastAsia="Arial" w:cstheme="minorHAnsi"/>
          <w:lang w:val="en-US"/>
        </w:rPr>
        <w:t xml:space="preserve">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w:t>
      </w:r>
    </w:p>
    <w:p w14:paraId="51848F4A" w14:textId="6C5600CB" w:rsidR="00F61CCF" w:rsidRDefault="00F61CCF" w:rsidP="006B7D45">
      <w:pPr>
        <w:pStyle w:val="ListParagraph"/>
        <w:widowControl w:val="0"/>
        <w:numPr>
          <w:ilvl w:val="0"/>
          <w:numId w:val="20"/>
        </w:numPr>
        <w:spacing w:after="0" w:line="240" w:lineRule="auto"/>
        <w:ind w:right="-20"/>
        <w:rPr>
          <w:rFonts w:eastAsia="Arial" w:cstheme="minorHAnsi"/>
          <w:lang w:val="en-US"/>
        </w:rPr>
      </w:pPr>
      <w:proofErr w:type="spellStart"/>
      <w:r w:rsidRPr="001B52B9">
        <w:rPr>
          <w:rFonts w:eastAsia="Arial" w:cstheme="minorHAnsi"/>
          <w:lang w:val="en-US"/>
        </w:rPr>
        <w:t>Објекат</w:t>
      </w:r>
      <w:proofErr w:type="spellEnd"/>
      <w:r w:rsidRPr="001B52B9">
        <w:rPr>
          <w:rFonts w:eastAsia="Arial" w:cstheme="minorHAnsi"/>
          <w:spacing w:val="-9"/>
          <w:lang w:val="en-US"/>
        </w:rPr>
        <w:t xml:space="preserve"> </w:t>
      </w:r>
      <w:r w:rsidRPr="001B52B9">
        <w:rPr>
          <w:rFonts w:eastAsia="Arial" w:cstheme="minorHAnsi"/>
          <w:lang w:val="en-US"/>
        </w:rPr>
        <w:t xml:space="preserve">04.2 – </w:t>
      </w:r>
      <w:proofErr w:type="spellStart"/>
      <w:r w:rsidRPr="001B52B9">
        <w:rPr>
          <w:rFonts w:eastAsia="Arial" w:cstheme="minorHAnsi"/>
          <w:lang w:val="en-US"/>
        </w:rPr>
        <w:t>Научно</w:t>
      </w:r>
      <w:proofErr w:type="spellEnd"/>
      <w:r w:rsidRPr="001B52B9">
        <w:rPr>
          <w:rFonts w:eastAsia="Arial" w:cstheme="minorHAnsi"/>
          <w:lang w:val="en-US"/>
        </w:rPr>
        <w:t xml:space="preserve"> </w:t>
      </w:r>
      <w:proofErr w:type="spellStart"/>
      <w:r w:rsidRPr="001B52B9">
        <w:rPr>
          <w:rFonts w:eastAsia="Arial" w:cstheme="minorHAnsi"/>
          <w:lang w:val="en-US"/>
        </w:rPr>
        <w:t>технолошки</w:t>
      </w:r>
      <w:proofErr w:type="spellEnd"/>
      <w:r w:rsidRPr="001B52B9">
        <w:rPr>
          <w:rFonts w:eastAsia="Arial" w:cstheme="minorHAnsi"/>
          <w:spacing w:val="-1"/>
          <w:lang w:val="en-US"/>
        </w:rPr>
        <w:t xml:space="preserve"> </w:t>
      </w:r>
      <w:proofErr w:type="spellStart"/>
      <w:r w:rsidRPr="001B52B9">
        <w:rPr>
          <w:rFonts w:eastAsia="Arial" w:cstheme="minorHAnsi"/>
          <w:lang w:val="en-US"/>
        </w:rPr>
        <w:t>парк</w:t>
      </w:r>
      <w:proofErr w:type="spellEnd"/>
      <w:r w:rsidRPr="001B52B9">
        <w:rPr>
          <w:rFonts w:eastAsia="Arial" w:cstheme="minorHAnsi"/>
          <w:spacing w:val="-5"/>
          <w:lang w:val="en-US"/>
        </w:rPr>
        <w:t xml:space="preserve"> </w:t>
      </w:r>
      <w:r w:rsidRPr="001B52B9">
        <w:rPr>
          <w:rFonts w:eastAsia="Arial" w:cstheme="minorHAnsi"/>
          <w:lang w:val="en-US"/>
        </w:rPr>
        <w:t>2 – НТП2</w:t>
      </w:r>
      <w:r w:rsidRPr="001B52B9">
        <w:rPr>
          <w:rFonts w:eastAsia="Arial" w:cstheme="minorHAnsi"/>
          <w:spacing w:val="-7"/>
          <w:lang w:val="en-US"/>
        </w:rPr>
        <w:t xml:space="preserve"> </w:t>
      </w:r>
      <w:r w:rsidRPr="001B52B9">
        <w:rPr>
          <w:rFonts w:eastAsia="Arial" w:cstheme="minorHAnsi"/>
          <w:lang w:val="en-US"/>
        </w:rPr>
        <w:t xml:space="preserve">– </w:t>
      </w:r>
      <w:proofErr w:type="spellStart"/>
      <w:r w:rsidRPr="001B52B9">
        <w:rPr>
          <w:rFonts w:eastAsia="Arial" w:cstheme="minorHAnsi"/>
          <w:lang w:val="en-US"/>
        </w:rPr>
        <w:t>надземни</w:t>
      </w:r>
      <w:proofErr w:type="spellEnd"/>
      <w:r w:rsidRPr="001B52B9">
        <w:rPr>
          <w:rFonts w:eastAsia="Arial" w:cstheme="minorHAnsi"/>
          <w:spacing w:val="-1"/>
          <w:lang w:val="en-US"/>
        </w:rPr>
        <w:t xml:space="preserve"> </w:t>
      </w:r>
      <w:proofErr w:type="spellStart"/>
      <w:r w:rsidRPr="001B52B9">
        <w:rPr>
          <w:rFonts w:eastAsia="Arial" w:cstheme="minorHAnsi"/>
          <w:lang w:val="en-US"/>
        </w:rPr>
        <w:t>део</w:t>
      </w:r>
      <w:proofErr w:type="spellEnd"/>
      <w:r w:rsidRPr="001B52B9">
        <w:rPr>
          <w:rFonts w:eastAsia="Arial" w:cstheme="minorHAnsi"/>
          <w:lang w:val="en-US"/>
        </w:rPr>
        <w:t xml:space="preserve"> </w:t>
      </w:r>
      <w:proofErr w:type="spellStart"/>
      <w:r w:rsidRPr="001B52B9">
        <w:rPr>
          <w:rFonts w:eastAsia="Arial" w:cstheme="minorHAnsi"/>
          <w:lang w:val="en-US"/>
        </w:rPr>
        <w:t>објекта</w:t>
      </w:r>
      <w:proofErr w:type="spellEnd"/>
    </w:p>
    <w:p w14:paraId="5A11E8FF" w14:textId="77777777" w:rsidR="001B52B9" w:rsidRDefault="001B52B9" w:rsidP="001B52B9">
      <w:pPr>
        <w:widowControl w:val="0"/>
        <w:spacing w:before="71" w:after="0" w:line="248" w:lineRule="exact"/>
        <w:ind w:right="-20"/>
        <w:rPr>
          <w:rFonts w:ascii="Arial" w:eastAsia="Arial" w:hAnsi="Arial" w:cs="Arial"/>
          <w:b/>
          <w:bCs/>
          <w:position w:val="-1"/>
          <w:u w:val="thick" w:color="000000"/>
          <w:lang w:val="en-US"/>
        </w:rPr>
      </w:pPr>
    </w:p>
    <w:p w14:paraId="0E841481" w14:textId="7EA5AB1B" w:rsidR="00F61CCF" w:rsidRPr="00F61CCF" w:rsidRDefault="00F61CCF" w:rsidP="00FD6FA5">
      <w:pPr>
        <w:widowControl w:val="0"/>
        <w:spacing w:before="71" w:after="0" w:line="248" w:lineRule="exact"/>
        <w:ind w:left="100" w:right="-20"/>
        <w:rPr>
          <w:rFonts w:eastAsia="Arial" w:cstheme="minorHAnsi"/>
          <w:b/>
          <w:bCs/>
          <w:position w:val="-1"/>
          <w:u w:val="thick" w:color="000000"/>
          <w:lang w:val="sr-Cyrl-RS"/>
        </w:rPr>
      </w:pPr>
      <w:proofErr w:type="spellStart"/>
      <w:proofErr w:type="gramStart"/>
      <w:r w:rsidRPr="00F61CCF">
        <w:rPr>
          <w:rFonts w:eastAsia="Arial" w:cstheme="minorHAnsi"/>
          <w:b/>
          <w:bCs/>
          <w:position w:val="-1"/>
          <w:u w:val="thick" w:color="000000"/>
          <w:lang w:val="en-US"/>
        </w:rPr>
        <w:t>Етапа</w:t>
      </w:r>
      <w:proofErr w:type="spellEnd"/>
      <w:r w:rsidR="00761DB0" w:rsidRPr="00761DB0">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5</w:t>
      </w:r>
      <w:proofErr w:type="gramEnd"/>
      <w:r w:rsidRPr="00F61CCF">
        <w:rPr>
          <w:rFonts w:eastAsia="Arial" w:cstheme="minorHAnsi"/>
          <w:b/>
          <w:bCs/>
          <w:spacing w:val="-99"/>
          <w:w w:val="99"/>
          <w:position w:val="-1"/>
          <w:u w:val="thick" w:color="000000"/>
          <w:lang w:val="en-US"/>
        </w:rPr>
        <w:t xml:space="preserve"> </w:t>
      </w:r>
      <w:r w:rsidR="00FD6FA5">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r w:rsidR="00FD6FA5">
        <w:rPr>
          <w:rFonts w:eastAsia="Arial" w:cstheme="minorHAnsi"/>
          <w:b/>
          <w:bCs/>
          <w:spacing w:val="-160"/>
          <w:w w:val="99"/>
          <w:position w:val="-1"/>
          <w:u w:val="thick" w:color="000000"/>
          <w:lang w:val="sr-Cyrl-R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00761DB0" w:rsidRPr="00761DB0">
        <w:rPr>
          <w:rFonts w:eastAsia="Arial" w:cstheme="minorHAnsi"/>
          <w:b/>
          <w:bCs/>
          <w:spacing w:val="-161"/>
          <w:w w:val="99"/>
          <w:position w:val="-1"/>
          <w:u w:val="thick" w:color="000000"/>
          <w:lang w:val="sr-Cyrl-RS"/>
        </w:rPr>
        <w:t xml:space="preserve">   </w:t>
      </w:r>
      <w:r w:rsidRPr="00F61CCF">
        <w:rPr>
          <w:rFonts w:eastAsia="Arial" w:cstheme="minorHAnsi"/>
          <w:b/>
          <w:bCs/>
          <w:position w:val="-1"/>
          <w:u w:val="thick" w:color="000000"/>
          <w:lang w:val="en-US"/>
        </w:rPr>
        <w:t>06.1.</w:t>
      </w:r>
      <w:r w:rsidR="00FD6FA5">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001B52B9" w:rsidRPr="00761DB0">
        <w:rPr>
          <w:rFonts w:eastAsia="Arial" w:cstheme="minorHAnsi"/>
          <w:b/>
          <w:bCs/>
          <w:spacing w:val="-161"/>
          <w:w w:val="99"/>
          <w:position w:val="-1"/>
          <w:u w:val="thick" w:color="000000"/>
          <w:lang w:val="sr-Cyrl-RS"/>
        </w:rPr>
        <w:t xml:space="preserve">       </w:t>
      </w:r>
      <w:proofErr w:type="spellStart"/>
      <w:r w:rsidRPr="00F61CCF">
        <w:rPr>
          <w:rFonts w:eastAsia="Arial" w:cstheme="minorHAnsi"/>
          <w:b/>
          <w:bCs/>
          <w:w w:val="99"/>
          <w:position w:val="-1"/>
          <w:u w:val="thick" w:color="000000"/>
          <w:lang w:val="en-US"/>
        </w:rPr>
        <w:t>Пословн</w:t>
      </w:r>
      <w:r w:rsidRPr="00F61CCF">
        <w:rPr>
          <w:rFonts w:eastAsia="Arial" w:cstheme="minorHAnsi"/>
          <w:b/>
          <w:bCs/>
          <w:spacing w:val="1"/>
          <w:w w:val="99"/>
          <w:position w:val="-1"/>
          <w:u w:val="thick" w:color="000000"/>
          <w:lang w:val="en-US"/>
        </w:rPr>
        <w:t>и</w:t>
      </w:r>
      <w:proofErr w:type="spellEnd"/>
      <w:r w:rsidR="00761DB0" w:rsidRPr="00761DB0">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001B52B9" w:rsidRPr="00761DB0">
        <w:rPr>
          <w:rFonts w:eastAsia="Arial" w:cstheme="minorHAnsi"/>
          <w:b/>
          <w:bCs/>
          <w:spacing w:val="-161"/>
          <w:w w:val="99"/>
          <w:position w:val="-1"/>
          <w:u w:val="thick" w:color="000000"/>
          <w:lang w:val="sr-Cyrl-R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Pr="00F61CCF">
        <w:rPr>
          <w:rFonts w:eastAsia="Arial" w:cstheme="minorHAnsi"/>
          <w:b/>
          <w:bCs/>
          <w:spacing w:val="-161"/>
          <w:w w:val="99"/>
          <w:position w:val="-1"/>
          <w:u w:val="thick" w:color="000000"/>
          <w:lang w:val="en-US"/>
        </w:rPr>
        <w:t xml:space="preserve"> </w:t>
      </w:r>
      <w:proofErr w:type="gramStart"/>
      <w:r w:rsidRPr="00F61CCF">
        <w:rPr>
          <w:rFonts w:eastAsia="Arial" w:cstheme="minorHAnsi"/>
          <w:b/>
          <w:bCs/>
          <w:position w:val="-1"/>
          <w:u w:val="thick" w:color="000000"/>
          <w:lang w:val="en-US"/>
        </w:rPr>
        <w:t>1</w:t>
      </w:r>
      <w:r w:rsidR="00761DB0" w:rsidRPr="00761DB0">
        <w:rPr>
          <w:rFonts w:eastAsia="Arial" w:cstheme="minorHAnsi"/>
          <w:b/>
          <w:bCs/>
          <w:position w:val="-1"/>
          <w:u w:val="thick" w:color="000000"/>
          <w:lang w:val="sr-Cyrl-RS"/>
        </w:rPr>
        <w:t xml:space="preserve"> </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position w:val="-1"/>
          <w:u w:val="thick" w:color="000000"/>
          <w:lang w:val="en-US"/>
        </w:rPr>
        <w:t>са</w:t>
      </w:r>
      <w:proofErr w:type="spellEnd"/>
      <w:proofErr w:type="gramEnd"/>
      <w:r w:rsidR="00761DB0" w:rsidRPr="00761DB0">
        <w:rPr>
          <w:rFonts w:eastAsia="Arial" w:cstheme="minorHAnsi"/>
          <w:b/>
          <w:bCs/>
          <w:position w:val="-1"/>
          <w:u w:val="thick" w:color="000000"/>
          <w:lang w:val="sr-Cyrl-RS"/>
        </w:rPr>
        <w:t xml:space="preserve"> </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припадајући</w:t>
      </w:r>
      <w:r w:rsidRPr="00F61CCF">
        <w:rPr>
          <w:rFonts w:eastAsia="Arial" w:cstheme="minorHAnsi"/>
          <w:b/>
          <w:bCs/>
          <w:spacing w:val="1"/>
          <w:w w:val="99"/>
          <w:position w:val="-1"/>
          <w:u w:val="thick" w:color="000000"/>
          <w:lang w:val="en-US"/>
        </w:rPr>
        <w:t>м</w:t>
      </w:r>
      <w:proofErr w:type="spellEnd"/>
      <w:r w:rsidR="00761DB0" w:rsidRPr="00761DB0">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w w:val="99"/>
          <w:position w:val="-1"/>
          <w:u w:val="thick" w:color="000000"/>
          <w:lang w:val="en-US"/>
        </w:rPr>
        <w:t>спољни</w:t>
      </w:r>
      <w:r w:rsidRPr="00F61CCF">
        <w:rPr>
          <w:rFonts w:eastAsia="Arial" w:cstheme="minorHAnsi"/>
          <w:b/>
          <w:bCs/>
          <w:spacing w:val="1"/>
          <w:w w:val="99"/>
          <w:position w:val="-1"/>
          <w:u w:val="thick" w:color="000000"/>
          <w:lang w:val="en-US"/>
        </w:rPr>
        <w:t>м</w:t>
      </w:r>
      <w:proofErr w:type="spellEnd"/>
      <w:r w:rsidR="00761DB0" w:rsidRPr="00761DB0">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00761DB0" w:rsidRPr="00761DB0">
        <w:rPr>
          <w:rFonts w:eastAsia="Arial" w:cstheme="minorHAnsi"/>
          <w:b/>
          <w:bCs/>
          <w:spacing w:val="-161"/>
          <w:w w:val="99"/>
          <w:position w:val="-1"/>
          <w:u w:val="thick" w:color="000000"/>
          <w:lang w:val="sr-Cyrl-RS"/>
        </w:rPr>
        <w:t xml:space="preserve">  </w:t>
      </w:r>
      <w:proofErr w:type="spellStart"/>
      <w:r w:rsidRPr="00F61CCF">
        <w:rPr>
          <w:rFonts w:eastAsia="Arial" w:cstheme="minorHAnsi"/>
          <w:b/>
          <w:bCs/>
          <w:position w:val="-1"/>
          <w:u w:val="thick" w:color="000000"/>
          <w:lang w:val="en-US"/>
        </w:rPr>
        <w:t>уређењем</w:t>
      </w:r>
      <w:proofErr w:type="spellEnd"/>
    </w:p>
    <w:p w14:paraId="7C135DDE" w14:textId="77777777" w:rsidR="00F61CCF" w:rsidRPr="00F61CCF" w:rsidRDefault="00F61CCF" w:rsidP="00F61CCF">
      <w:pPr>
        <w:widowControl w:val="0"/>
        <w:spacing w:before="19" w:after="0" w:line="200" w:lineRule="exact"/>
        <w:rPr>
          <w:rFonts w:eastAsia="Calibri" w:cstheme="minorHAnsi"/>
          <w:sz w:val="20"/>
          <w:szCs w:val="20"/>
          <w:lang w:val="en-US"/>
        </w:rPr>
      </w:pPr>
    </w:p>
    <w:p w14:paraId="4489B5BC" w14:textId="77777777" w:rsidR="00761DB0" w:rsidRPr="00FD6FA5" w:rsidRDefault="00F61CCF" w:rsidP="00FD6FA5">
      <w:pPr>
        <w:widowControl w:val="0"/>
        <w:spacing w:after="0" w:line="240" w:lineRule="auto"/>
        <w:ind w:right="6"/>
        <w:rPr>
          <w:rFonts w:eastAsia="Arial" w:cstheme="minorHAnsi"/>
          <w:lang w:val="en-US"/>
        </w:rPr>
      </w:pPr>
      <w:r w:rsidRPr="00FD6FA5">
        <w:rPr>
          <w:rFonts w:eastAsia="Arial" w:cstheme="minorHAnsi"/>
          <w:lang w:val="en-US"/>
        </w:rPr>
        <w:t xml:space="preserve">У </w:t>
      </w:r>
      <w:proofErr w:type="spellStart"/>
      <w:r w:rsidRPr="00FD6FA5">
        <w:rPr>
          <w:rFonts w:eastAsia="Arial" w:cstheme="minorHAnsi"/>
          <w:lang w:val="en-US"/>
        </w:rPr>
        <w:t>оквиру</w:t>
      </w:r>
      <w:proofErr w:type="spellEnd"/>
      <w:r w:rsidRPr="00FD6FA5">
        <w:rPr>
          <w:rFonts w:eastAsia="Arial" w:cstheme="minorHAnsi"/>
          <w:spacing w:val="-7"/>
          <w:lang w:val="en-US"/>
        </w:rPr>
        <w:t xml:space="preserve"> </w:t>
      </w:r>
      <w:proofErr w:type="spellStart"/>
      <w:r w:rsidRPr="00FD6FA5">
        <w:rPr>
          <w:rFonts w:eastAsia="Arial" w:cstheme="minorHAnsi"/>
          <w:lang w:val="en-US"/>
        </w:rPr>
        <w:t>етапе</w:t>
      </w:r>
      <w:proofErr w:type="spellEnd"/>
      <w:r w:rsidRPr="00FD6FA5">
        <w:rPr>
          <w:rFonts w:eastAsia="Arial" w:cstheme="minorHAnsi"/>
          <w:spacing w:val="-5"/>
          <w:lang w:val="en-US"/>
        </w:rPr>
        <w:t xml:space="preserve"> </w:t>
      </w:r>
      <w:r w:rsidRPr="00FD6FA5">
        <w:rPr>
          <w:rFonts w:eastAsia="Arial" w:cstheme="minorHAnsi"/>
          <w:lang w:val="en-US"/>
        </w:rPr>
        <w:t xml:space="preserve">5 </w:t>
      </w:r>
      <w:proofErr w:type="spellStart"/>
      <w:r w:rsidRPr="00FD6FA5">
        <w:rPr>
          <w:rFonts w:eastAsia="Arial" w:cstheme="minorHAnsi"/>
          <w:lang w:val="en-US"/>
        </w:rPr>
        <w:t>планирана</w:t>
      </w:r>
      <w:proofErr w:type="spellEnd"/>
      <w:r w:rsidRPr="00FD6FA5">
        <w:rPr>
          <w:rFonts w:eastAsia="Arial" w:cstheme="minorHAnsi"/>
          <w:spacing w:val="-1"/>
          <w:lang w:val="en-US"/>
        </w:rPr>
        <w:t xml:space="preserve"> </w:t>
      </w:r>
      <w:proofErr w:type="spellStart"/>
      <w:r w:rsidRPr="00FD6FA5">
        <w:rPr>
          <w:rFonts w:eastAsia="Arial" w:cstheme="minorHAnsi"/>
          <w:lang w:val="en-US"/>
        </w:rPr>
        <w:t>је</w:t>
      </w:r>
      <w:proofErr w:type="spellEnd"/>
      <w:r w:rsidRPr="00FD6FA5">
        <w:rPr>
          <w:rFonts w:eastAsia="Arial" w:cstheme="minorHAnsi"/>
          <w:lang w:val="en-US"/>
        </w:rPr>
        <w:t xml:space="preserve"> </w:t>
      </w:r>
      <w:proofErr w:type="spellStart"/>
      <w:r w:rsidRPr="00FD6FA5">
        <w:rPr>
          <w:rFonts w:eastAsia="Arial" w:cstheme="minorHAnsi"/>
          <w:lang w:val="en-US"/>
        </w:rPr>
        <w:t>изградња</w:t>
      </w:r>
      <w:proofErr w:type="spellEnd"/>
      <w:r w:rsidRPr="00FD6FA5">
        <w:rPr>
          <w:rFonts w:eastAsia="Arial" w:cstheme="minorHAnsi"/>
          <w:lang w:val="en-US"/>
        </w:rPr>
        <w:t xml:space="preserve">: </w:t>
      </w:r>
    </w:p>
    <w:p w14:paraId="04C0F66A" w14:textId="77777777" w:rsidR="00761DB0" w:rsidRPr="00761DB0" w:rsidRDefault="00F61CCF" w:rsidP="006B7D45">
      <w:pPr>
        <w:pStyle w:val="ListParagraph"/>
        <w:widowControl w:val="0"/>
        <w:numPr>
          <w:ilvl w:val="0"/>
          <w:numId w:val="20"/>
        </w:numPr>
        <w:spacing w:after="0" w:line="240" w:lineRule="auto"/>
        <w:ind w:left="714" w:right="6" w:hanging="357"/>
        <w:rPr>
          <w:rFonts w:eastAsia="Arial" w:cstheme="minorHAnsi"/>
          <w:lang w:val="en-US"/>
        </w:rPr>
      </w:pPr>
      <w:proofErr w:type="spellStart"/>
      <w:r w:rsidRPr="00761DB0">
        <w:rPr>
          <w:rFonts w:eastAsia="Arial" w:cstheme="minorHAnsi"/>
          <w:lang w:val="en-US"/>
        </w:rPr>
        <w:t>Објекат</w:t>
      </w:r>
      <w:proofErr w:type="spellEnd"/>
      <w:r w:rsidRPr="00761DB0">
        <w:rPr>
          <w:rFonts w:eastAsia="Arial" w:cstheme="minorHAnsi"/>
          <w:spacing w:val="-9"/>
          <w:lang w:val="en-US"/>
        </w:rPr>
        <w:t xml:space="preserve"> </w:t>
      </w:r>
      <w:r w:rsidRPr="00761DB0">
        <w:rPr>
          <w:rFonts w:eastAsia="Arial" w:cstheme="minorHAnsi"/>
          <w:lang w:val="en-US"/>
        </w:rPr>
        <w:t xml:space="preserve">06.1 – </w:t>
      </w:r>
      <w:proofErr w:type="spellStart"/>
      <w:r w:rsidRPr="00761DB0">
        <w:rPr>
          <w:rFonts w:eastAsia="Arial" w:cstheme="minorHAnsi"/>
          <w:lang w:val="en-US"/>
        </w:rPr>
        <w:t>Пословни</w:t>
      </w:r>
      <w:proofErr w:type="spellEnd"/>
      <w:r w:rsidRPr="00761DB0">
        <w:rPr>
          <w:rFonts w:eastAsia="Arial" w:cstheme="minorHAnsi"/>
          <w:spacing w:val="-1"/>
          <w:lang w:val="en-US"/>
        </w:rPr>
        <w:t xml:space="preserve"> </w:t>
      </w:r>
      <w:proofErr w:type="spellStart"/>
      <w:r w:rsidRPr="00761DB0">
        <w:rPr>
          <w:rFonts w:eastAsia="Arial" w:cstheme="minorHAnsi"/>
          <w:lang w:val="en-US"/>
        </w:rPr>
        <w:t>објекат</w:t>
      </w:r>
      <w:proofErr w:type="spellEnd"/>
      <w:r w:rsidRPr="00761DB0">
        <w:rPr>
          <w:rFonts w:eastAsia="Arial" w:cstheme="minorHAnsi"/>
          <w:spacing w:val="-8"/>
          <w:lang w:val="en-US"/>
        </w:rPr>
        <w:t xml:space="preserve"> </w:t>
      </w:r>
      <w:r w:rsidRPr="00761DB0">
        <w:rPr>
          <w:rFonts w:eastAsia="Arial" w:cstheme="minorHAnsi"/>
          <w:lang w:val="en-US"/>
        </w:rPr>
        <w:t>1</w:t>
      </w:r>
    </w:p>
    <w:p w14:paraId="749D8298" w14:textId="429261DB" w:rsidR="00F61CCF" w:rsidRPr="00761DB0" w:rsidRDefault="00F61CCF" w:rsidP="006B7D45">
      <w:pPr>
        <w:pStyle w:val="ListParagraph"/>
        <w:widowControl w:val="0"/>
        <w:numPr>
          <w:ilvl w:val="0"/>
          <w:numId w:val="20"/>
        </w:numPr>
        <w:spacing w:after="0" w:line="240" w:lineRule="auto"/>
        <w:ind w:left="714" w:right="6" w:hanging="357"/>
        <w:rPr>
          <w:rFonts w:eastAsia="Arial" w:cstheme="minorHAnsi"/>
          <w:lang w:val="en-US"/>
        </w:rPr>
      </w:pPr>
      <w:proofErr w:type="spellStart"/>
      <w:r w:rsidRPr="00761DB0">
        <w:rPr>
          <w:rFonts w:eastAsia="Arial" w:cstheme="minorHAnsi"/>
          <w:lang w:val="en-US"/>
        </w:rPr>
        <w:t>Припадајуће</w:t>
      </w:r>
      <w:proofErr w:type="spellEnd"/>
      <w:r w:rsidRPr="00761DB0">
        <w:rPr>
          <w:rFonts w:eastAsia="Arial" w:cstheme="minorHAnsi"/>
          <w:spacing w:val="-1"/>
          <w:lang w:val="en-US"/>
        </w:rPr>
        <w:t xml:space="preserve"> </w:t>
      </w:r>
      <w:proofErr w:type="spellStart"/>
      <w:r w:rsidRPr="00761DB0">
        <w:rPr>
          <w:rFonts w:eastAsia="Arial" w:cstheme="minorHAnsi"/>
          <w:lang w:val="en-US"/>
        </w:rPr>
        <w:t>спољно</w:t>
      </w:r>
      <w:proofErr w:type="spellEnd"/>
      <w:r w:rsidRPr="00761DB0">
        <w:rPr>
          <w:rFonts w:eastAsia="Arial" w:cstheme="minorHAnsi"/>
          <w:lang w:val="en-US"/>
        </w:rPr>
        <w:t xml:space="preserve"> </w:t>
      </w:r>
      <w:proofErr w:type="spellStart"/>
      <w:r w:rsidRPr="00761DB0">
        <w:rPr>
          <w:rFonts w:eastAsia="Arial" w:cstheme="minorHAnsi"/>
          <w:lang w:val="en-US"/>
        </w:rPr>
        <w:t>уређење</w:t>
      </w:r>
      <w:proofErr w:type="spellEnd"/>
    </w:p>
    <w:p w14:paraId="59A800BF" w14:textId="77777777" w:rsidR="00F61CCF" w:rsidRPr="00F61CCF" w:rsidRDefault="00F61CCF" w:rsidP="00F61CCF">
      <w:pPr>
        <w:widowControl w:val="0"/>
        <w:spacing w:before="6" w:after="0" w:line="240" w:lineRule="exact"/>
        <w:rPr>
          <w:rFonts w:eastAsia="Calibri" w:cstheme="minorHAnsi"/>
          <w:sz w:val="24"/>
          <w:szCs w:val="24"/>
          <w:lang w:val="en-US"/>
        </w:rPr>
      </w:pPr>
    </w:p>
    <w:p w14:paraId="1D317F39" w14:textId="12F3F71F" w:rsidR="00F61CCF" w:rsidRPr="00F61CCF" w:rsidRDefault="00F61CCF" w:rsidP="00F61CCF">
      <w:pPr>
        <w:widowControl w:val="0"/>
        <w:spacing w:after="0" w:line="248" w:lineRule="exact"/>
        <w:ind w:left="100" w:right="-20"/>
        <w:rPr>
          <w:rFonts w:eastAsia="Arial" w:cstheme="minorHAnsi"/>
          <w:lang w:val="en-US"/>
        </w:rPr>
      </w:pPr>
      <w:proofErr w:type="spellStart"/>
      <w:proofErr w:type="gramStart"/>
      <w:r w:rsidRPr="00F61CCF">
        <w:rPr>
          <w:rFonts w:eastAsia="Arial" w:cstheme="minorHAnsi"/>
          <w:b/>
          <w:bCs/>
          <w:position w:val="-1"/>
          <w:u w:val="thick" w:color="000000"/>
          <w:lang w:val="en-US"/>
        </w:rPr>
        <w:t>Етапа</w:t>
      </w:r>
      <w:proofErr w:type="spellEnd"/>
      <w:r w:rsidR="00FD6FA5">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6</w:t>
      </w:r>
      <w:proofErr w:type="gramEnd"/>
      <w:r w:rsidRPr="00F61CCF">
        <w:rPr>
          <w:rFonts w:eastAsia="Arial" w:cstheme="minorHAnsi"/>
          <w:b/>
          <w:bCs/>
          <w:spacing w:val="-99"/>
          <w:w w:val="99"/>
          <w:position w:val="-1"/>
          <w:u w:val="thick" w:color="000000"/>
          <w:lang w:val="en-US"/>
        </w:rPr>
        <w:t xml:space="preserve"> </w:t>
      </w:r>
      <w:r w:rsidR="00FD6FA5">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06.2.</w:t>
      </w:r>
      <w:r w:rsidR="00FD6FA5">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proofErr w:type="gramStart"/>
      <w:r w:rsidRPr="00F61CCF">
        <w:rPr>
          <w:rFonts w:eastAsia="Arial" w:cstheme="minorHAnsi"/>
          <w:b/>
          <w:bCs/>
          <w:w w:val="99"/>
          <w:position w:val="-1"/>
          <w:u w:val="thick" w:color="000000"/>
          <w:lang w:val="en-US"/>
        </w:rPr>
        <w:t>Пословн</w:t>
      </w:r>
      <w:r w:rsidRPr="00F61CCF">
        <w:rPr>
          <w:rFonts w:eastAsia="Arial" w:cstheme="minorHAnsi"/>
          <w:b/>
          <w:bCs/>
          <w:spacing w:val="1"/>
          <w:w w:val="99"/>
          <w:position w:val="-1"/>
          <w:u w:val="thick" w:color="000000"/>
          <w:lang w:val="en-US"/>
        </w:rPr>
        <w:t>и</w:t>
      </w:r>
      <w:proofErr w:type="spellEnd"/>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proofErr w:type="gramEnd"/>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2</w:t>
      </w:r>
      <w:r w:rsidR="00FD6FA5">
        <w:rPr>
          <w:rFonts w:eastAsia="Arial" w:cstheme="minorHAnsi"/>
          <w:b/>
          <w:bCs/>
          <w:position w:val="-1"/>
          <w:u w:val="thick" w:color="000000"/>
          <w:lang w:val="sr-Cyrl-RS"/>
        </w:rPr>
        <w:t xml:space="preserve"> </w:t>
      </w:r>
      <w:r w:rsidRPr="00F61CCF">
        <w:rPr>
          <w:rFonts w:eastAsia="Arial" w:cstheme="minorHAnsi"/>
          <w:b/>
          <w:bCs/>
          <w:spacing w:val="-160"/>
          <w:w w:val="99"/>
          <w:position w:val="-1"/>
          <w:u w:val="thick" w:color="000000"/>
          <w:lang w:val="en-US"/>
        </w:rPr>
        <w:t xml:space="preserve"> </w:t>
      </w:r>
      <w:r w:rsidR="00FD6FA5">
        <w:rPr>
          <w:rFonts w:eastAsia="Arial" w:cstheme="minorHAnsi"/>
          <w:b/>
          <w:bCs/>
          <w:position w:val="-1"/>
          <w:u w:val="thick" w:color="000000"/>
          <w:lang w:val="sr-Cyrl-RS"/>
        </w:rPr>
        <w:t>са припадајућим спољним</w:t>
      </w:r>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proofErr w:type="spellStart"/>
      <w:r w:rsidRPr="00F61CCF">
        <w:rPr>
          <w:rFonts w:eastAsia="Arial" w:cstheme="minorHAnsi"/>
          <w:b/>
          <w:bCs/>
          <w:position w:val="-1"/>
          <w:u w:val="thick" w:color="000000"/>
          <w:lang w:val="en-US"/>
        </w:rPr>
        <w:t>уређењем</w:t>
      </w:r>
      <w:proofErr w:type="spellEnd"/>
    </w:p>
    <w:p w14:paraId="0EEA6D66" w14:textId="77777777" w:rsidR="00F61CCF" w:rsidRPr="00F61CCF" w:rsidRDefault="00F61CCF" w:rsidP="00F61CCF">
      <w:pPr>
        <w:widowControl w:val="0"/>
        <w:spacing w:before="19" w:after="0" w:line="200" w:lineRule="exact"/>
        <w:rPr>
          <w:rFonts w:eastAsia="Calibri" w:cstheme="minorHAnsi"/>
          <w:sz w:val="20"/>
          <w:szCs w:val="20"/>
          <w:lang w:val="en-US"/>
        </w:rPr>
      </w:pPr>
    </w:p>
    <w:p w14:paraId="7C46B57A" w14:textId="77777777" w:rsidR="00FD6FA5" w:rsidRDefault="00F61CCF" w:rsidP="00FD6FA5">
      <w:pPr>
        <w:widowControl w:val="0"/>
        <w:spacing w:after="0" w:line="240" w:lineRule="auto"/>
        <w:ind w:left="100" w:right="4649"/>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5"/>
          <w:lang w:val="en-US"/>
        </w:rPr>
        <w:t xml:space="preserve"> </w:t>
      </w:r>
      <w:r w:rsidRPr="00F61CCF">
        <w:rPr>
          <w:rFonts w:eastAsia="Arial" w:cstheme="minorHAnsi"/>
          <w:lang w:val="en-US"/>
        </w:rPr>
        <w:t xml:space="preserve">6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 xml:space="preserve">: </w:t>
      </w:r>
    </w:p>
    <w:p w14:paraId="7C1A9B26" w14:textId="77777777" w:rsidR="00FD6FA5" w:rsidRDefault="00F61CCF" w:rsidP="006B7D45">
      <w:pPr>
        <w:pStyle w:val="ListParagraph"/>
        <w:widowControl w:val="0"/>
        <w:numPr>
          <w:ilvl w:val="0"/>
          <w:numId w:val="21"/>
        </w:numPr>
        <w:spacing w:after="0" w:line="240" w:lineRule="auto"/>
        <w:ind w:right="4649"/>
        <w:rPr>
          <w:rFonts w:eastAsia="Arial" w:cstheme="minorHAnsi"/>
          <w:lang w:val="en-US"/>
        </w:rPr>
      </w:pPr>
      <w:proofErr w:type="spellStart"/>
      <w:r w:rsidRPr="00FD6FA5">
        <w:rPr>
          <w:rFonts w:eastAsia="Arial" w:cstheme="minorHAnsi"/>
          <w:lang w:val="en-US"/>
        </w:rPr>
        <w:t>Објекат</w:t>
      </w:r>
      <w:proofErr w:type="spellEnd"/>
      <w:r w:rsidRPr="00FD6FA5">
        <w:rPr>
          <w:rFonts w:eastAsia="Arial" w:cstheme="minorHAnsi"/>
          <w:spacing w:val="-9"/>
          <w:lang w:val="en-US"/>
        </w:rPr>
        <w:t xml:space="preserve"> </w:t>
      </w:r>
      <w:r w:rsidRPr="00FD6FA5">
        <w:rPr>
          <w:rFonts w:eastAsia="Arial" w:cstheme="minorHAnsi"/>
          <w:lang w:val="en-US"/>
        </w:rPr>
        <w:t xml:space="preserve">06.2 – </w:t>
      </w:r>
      <w:proofErr w:type="spellStart"/>
      <w:r w:rsidRPr="00FD6FA5">
        <w:rPr>
          <w:rFonts w:eastAsia="Arial" w:cstheme="minorHAnsi"/>
          <w:lang w:val="en-US"/>
        </w:rPr>
        <w:t>Пословни</w:t>
      </w:r>
      <w:proofErr w:type="spellEnd"/>
      <w:r w:rsidRPr="00FD6FA5">
        <w:rPr>
          <w:rFonts w:eastAsia="Arial" w:cstheme="minorHAnsi"/>
          <w:spacing w:val="-1"/>
          <w:lang w:val="en-US"/>
        </w:rPr>
        <w:t xml:space="preserve"> </w:t>
      </w:r>
      <w:proofErr w:type="spellStart"/>
      <w:r w:rsidRPr="00FD6FA5">
        <w:rPr>
          <w:rFonts w:eastAsia="Arial" w:cstheme="minorHAnsi"/>
          <w:lang w:val="en-US"/>
        </w:rPr>
        <w:t>објекат</w:t>
      </w:r>
      <w:proofErr w:type="spellEnd"/>
      <w:r w:rsidRPr="00FD6FA5">
        <w:rPr>
          <w:rFonts w:eastAsia="Arial" w:cstheme="minorHAnsi"/>
          <w:spacing w:val="-8"/>
          <w:lang w:val="en-US"/>
        </w:rPr>
        <w:t xml:space="preserve"> </w:t>
      </w:r>
      <w:r w:rsidRPr="00FD6FA5">
        <w:rPr>
          <w:rFonts w:eastAsia="Arial" w:cstheme="minorHAnsi"/>
          <w:lang w:val="en-US"/>
        </w:rPr>
        <w:t>2</w:t>
      </w:r>
    </w:p>
    <w:p w14:paraId="3980F9F4" w14:textId="3989F220" w:rsidR="00F61CCF" w:rsidRPr="00FD6FA5" w:rsidRDefault="00F61CCF" w:rsidP="006B7D45">
      <w:pPr>
        <w:pStyle w:val="ListParagraph"/>
        <w:widowControl w:val="0"/>
        <w:numPr>
          <w:ilvl w:val="0"/>
          <w:numId w:val="21"/>
        </w:numPr>
        <w:spacing w:after="0" w:line="240" w:lineRule="auto"/>
        <w:ind w:right="4649"/>
        <w:rPr>
          <w:rFonts w:eastAsia="Arial" w:cstheme="minorHAnsi"/>
          <w:lang w:val="en-US"/>
        </w:rPr>
      </w:pPr>
      <w:proofErr w:type="spellStart"/>
      <w:r w:rsidRPr="00FD6FA5">
        <w:rPr>
          <w:rFonts w:eastAsia="Arial" w:cstheme="minorHAnsi"/>
          <w:lang w:val="en-US"/>
        </w:rPr>
        <w:t>Припадајуће</w:t>
      </w:r>
      <w:proofErr w:type="spellEnd"/>
      <w:r w:rsidRPr="00FD6FA5">
        <w:rPr>
          <w:rFonts w:eastAsia="Arial" w:cstheme="minorHAnsi"/>
          <w:spacing w:val="-1"/>
          <w:lang w:val="en-US"/>
        </w:rPr>
        <w:t xml:space="preserve"> </w:t>
      </w:r>
      <w:proofErr w:type="spellStart"/>
      <w:r w:rsidRPr="00FD6FA5">
        <w:rPr>
          <w:rFonts w:eastAsia="Arial" w:cstheme="minorHAnsi"/>
          <w:lang w:val="en-US"/>
        </w:rPr>
        <w:t>спољно</w:t>
      </w:r>
      <w:proofErr w:type="spellEnd"/>
      <w:r w:rsidRPr="00FD6FA5">
        <w:rPr>
          <w:rFonts w:eastAsia="Arial" w:cstheme="minorHAnsi"/>
          <w:lang w:val="en-US"/>
        </w:rPr>
        <w:t xml:space="preserve"> </w:t>
      </w:r>
      <w:proofErr w:type="spellStart"/>
      <w:r w:rsidRPr="00FD6FA5">
        <w:rPr>
          <w:rFonts w:eastAsia="Arial" w:cstheme="minorHAnsi"/>
          <w:lang w:val="en-US"/>
        </w:rPr>
        <w:t>уређење</w:t>
      </w:r>
      <w:proofErr w:type="spellEnd"/>
    </w:p>
    <w:p w14:paraId="2401EA92" w14:textId="77777777" w:rsidR="00F61CCF" w:rsidRPr="00F61CCF" w:rsidRDefault="00F61CCF" w:rsidP="00F61CCF">
      <w:pPr>
        <w:widowControl w:val="0"/>
        <w:spacing w:before="6" w:after="0" w:line="240" w:lineRule="exact"/>
        <w:rPr>
          <w:rFonts w:eastAsia="Calibri" w:cstheme="minorHAnsi"/>
          <w:sz w:val="24"/>
          <w:szCs w:val="24"/>
          <w:lang w:val="en-US"/>
        </w:rPr>
      </w:pPr>
    </w:p>
    <w:p w14:paraId="7890B036" w14:textId="6E1BAEA1" w:rsidR="00F61CCF" w:rsidRPr="00F61CCF" w:rsidRDefault="00F61CCF" w:rsidP="00F61CCF">
      <w:pPr>
        <w:widowControl w:val="0"/>
        <w:spacing w:after="0" w:line="248" w:lineRule="exact"/>
        <w:ind w:left="100" w:right="-20"/>
        <w:rPr>
          <w:rFonts w:eastAsia="Arial" w:cstheme="minorHAnsi"/>
          <w:lang w:val="sr-Cyrl-RS"/>
        </w:rPr>
      </w:pPr>
      <w:proofErr w:type="spellStart"/>
      <w:r w:rsidRPr="00F61CCF">
        <w:rPr>
          <w:rFonts w:eastAsia="Arial" w:cstheme="minorHAnsi"/>
          <w:b/>
          <w:bCs/>
          <w:position w:val="-1"/>
          <w:u w:val="thick" w:color="000000"/>
          <w:lang w:val="en-US"/>
        </w:rPr>
        <w:t>Етапа</w:t>
      </w:r>
      <w:proofErr w:type="spellEnd"/>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7</w:t>
      </w:r>
      <w:r w:rsidRPr="00F61CCF">
        <w:rPr>
          <w:rFonts w:eastAsia="Arial" w:cstheme="minorHAnsi"/>
          <w:b/>
          <w:bCs/>
          <w:spacing w:val="-99"/>
          <w:w w:val="99"/>
          <w:position w:val="-1"/>
          <w:u w:val="thick" w:color="000000"/>
          <w:lang w:val="en-US"/>
        </w:rPr>
        <w:t xml:space="preserve"> </w:t>
      </w:r>
      <w:r w:rsidR="00FD6FA5">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00FD6FA5">
        <w:rPr>
          <w:rFonts w:eastAsia="Arial" w:cstheme="minorHAnsi"/>
          <w:b/>
          <w:bCs/>
          <w:spacing w:val="-161"/>
          <w:w w:val="99"/>
          <w:position w:val="-1"/>
          <w:u w:val="thick" w:color="000000"/>
          <w:lang w:val="sr-Cyrl-RS"/>
        </w:rPr>
        <w:t xml:space="preserve">   </w:t>
      </w:r>
      <w:r w:rsidRPr="00F61CCF">
        <w:rPr>
          <w:rFonts w:eastAsia="Arial" w:cstheme="minorHAnsi"/>
          <w:b/>
          <w:bCs/>
          <w:position w:val="-1"/>
          <w:u w:val="thick" w:color="000000"/>
          <w:lang w:val="en-US"/>
        </w:rPr>
        <w:t>06.3</w:t>
      </w:r>
      <w:r w:rsidR="00FD6FA5">
        <w:rPr>
          <w:rFonts w:eastAsia="Arial" w:cstheme="minorHAnsi"/>
          <w:b/>
          <w:bCs/>
          <w:position w:val="-1"/>
          <w:u w:val="thick" w:color="000000"/>
          <w:lang w:val="sr-Cyrl-RS"/>
        </w:rPr>
        <w:t>Пословни објекат 3 са припадајућим спољним уређењем</w:t>
      </w:r>
    </w:p>
    <w:p w14:paraId="61C50B44" w14:textId="77777777" w:rsidR="00F61CCF" w:rsidRPr="00F61CCF" w:rsidRDefault="00F61CCF" w:rsidP="00F61CCF">
      <w:pPr>
        <w:widowControl w:val="0"/>
        <w:spacing w:before="19" w:after="0" w:line="200" w:lineRule="exact"/>
        <w:rPr>
          <w:rFonts w:eastAsia="Calibri" w:cstheme="minorHAnsi"/>
          <w:sz w:val="20"/>
          <w:szCs w:val="20"/>
          <w:lang w:val="en-US"/>
        </w:rPr>
      </w:pPr>
    </w:p>
    <w:p w14:paraId="2FAC9504" w14:textId="77777777" w:rsidR="00FD6FA5" w:rsidRDefault="00F61CCF" w:rsidP="00FD6FA5">
      <w:pPr>
        <w:widowControl w:val="0"/>
        <w:spacing w:before="32" w:after="0" w:line="240" w:lineRule="auto"/>
        <w:ind w:left="102" w:right="4650"/>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5"/>
          <w:lang w:val="en-US"/>
        </w:rPr>
        <w:t xml:space="preserve"> </w:t>
      </w:r>
      <w:r w:rsidRPr="00F61CCF">
        <w:rPr>
          <w:rFonts w:eastAsia="Arial" w:cstheme="minorHAnsi"/>
          <w:lang w:val="en-US"/>
        </w:rPr>
        <w:t xml:space="preserve">7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 xml:space="preserve">: </w:t>
      </w:r>
    </w:p>
    <w:p w14:paraId="5F4E0F16" w14:textId="3707574A" w:rsidR="00F61CCF" w:rsidRPr="00FD6FA5" w:rsidRDefault="00F61CCF" w:rsidP="006B7D45">
      <w:pPr>
        <w:pStyle w:val="ListParagraph"/>
        <w:widowControl w:val="0"/>
        <w:numPr>
          <w:ilvl w:val="0"/>
          <w:numId w:val="22"/>
        </w:numPr>
        <w:spacing w:before="32" w:after="0" w:line="240" w:lineRule="auto"/>
        <w:ind w:right="4"/>
        <w:rPr>
          <w:rFonts w:eastAsia="Arial" w:cstheme="minorHAnsi"/>
          <w:lang w:val="en-US"/>
        </w:rPr>
      </w:pPr>
      <w:proofErr w:type="spellStart"/>
      <w:r w:rsidRPr="00FD6FA5">
        <w:rPr>
          <w:rFonts w:eastAsia="Arial" w:cstheme="minorHAnsi"/>
          <w:lang w:val="en-US"/>
        </w:rPr>
        <w:t>Објекат</w:t>
      </w:r>
      <w:proofErr w:type="spellEnd"/>
      <w:r w:rsidRPr="00FD6FA5">
        <w:rPr>
          <w:rFonts w:eastAsia="Arial" w:cstheme="minorHAnsi"/>
          <w:spacing w:val="-9"/>
          <w:lang w:val="en-US"/>
        </w:rPr>
        <w:t xml:space="preserve"> </w:t>
      </w:r>
      <w:r w:rsidRPr="00FD6FA5">
        <w:rPr>
          <w:rFonts w:eastAsia="Arial" w:cstheme="minorHAnsi"/>
          <w:lang w:val="en-US"/>
        </w:rPr>
        <w:t xml:space="preserve">06.3 – </w:t>
      </w:r>
      <w:proofErr w:type="spellStart"/>
      <w:r w:rsidRPr="00FD6FA5">
        <w:rPr>
          <w:rFonts w:eastAsia="Arial" w:cstheme="minorHAnsi"/>
          <w:lang w:val="en-US"/>
        </w:rPr>
        <w:t>Пословни</w:t>
      </w:r>
      <w:proofErr w:type="spellEnd"/>
      <w:r w:rsidRPr="00FD6FA5">
        <w:rPr>
          <w:rFonts w:eastAsia="Arial" w:cstheme="minorHAnsi"/>
          <w:spacing w:val="-1"/>
          <w:lang w:val="en-US"/>
        </w:rPr>
        <w:t xml:space="preserve"> </w:t>
      </w:r>
      <w:proofErr w:type="spellStart"/>
      <w:r w:rsidRPr="00FD6FA5">
        <w:rPr>
          <w:rFonts w:eastAsia="Arial" w:cstheme="minorHAnsi"/>
          <w:lang w:val="en-US"/>
        </w:rPr>
        <w:t>објекат</w:t>
      </w:r>
      <w:proofErr w:type="spellEnd"/>
      <w:r w:rsidRPr="00FD6FA5">
        <w:rPr>
          <w:rFonts w:eastAsia="Arial" w:cstheme="minorHAnsi"/>
          <w:spacing w:val="-8"/>
          <w:lang w:val="en-US"/>
        </w:rPr>
        <w:t xml:space="preserve"> </w:t>
      </w:r>
      <w:r w:rsidRPr="00FD6FA5">
        <w:rPr>
          <w:rFonts w:eastAsia="Arial" w:cstheme="minorHAnsi"/>
          <w:lang w:val="en-US"/>
        </w:rPr>
        <w:t>3</w:t>
      </w:r>
    </w:p>
    <w:p w14:paraId="50A5A199" w14:textId="77777777" w:rsidR="00F61CCF" w:rsidRPr="00FD6FA5" w:rsidRDefault="00F61CCF" w:rsidP="006B7D45">
      <w:pPr>
        <w:pStyle w:val="ListParagraph"/>
        <w:widowControl w:val="0"/>
        <w:numPr>
          <w:ilvl w:val="0"/>
          <w:numId w:val="22"/>
        </w:numPr>
        <w:spacing w:before="7" w:after="0" w:line="240" w:lineRule="auto"/>
        <w:ind w:right="-20"/>
        <w:rPr>
          <w:rFonts w:eastAsia="Arial" w:cstheme="minorHAnsi"/>
          <w:lang w:val="en-US"/>
        </w:rPr>
      </w:pPr>
      <w:proofErr w:type="spellStart"/>
      <w:r w:rsidRPr="00FD6FA5">
        <w:rPr>
          <w:rFonts w:eastAsia="Arial" w:cstheme="minorHAnsi"/>
          <w:lang w:val="en-US"/>
        </w:rPr>
        <w:t>Припадајуће</w:t>
      </w:r>
      <w:proofErr w:type="spellEnd"/>
      <w:r w:rsidRPr="00FD6FA5">
        <w:rPr>
          <w:rFonts w:eastAsia="Arial" w:cstheme="minorHAnsi"/>
          <w:spacing w:val="-1"/>
          <w:lang w:val="en-US"/>
        </w:rPr>
        <w:t xml:space="preserve"> </w:t>
      </w:r>
      <w:proofErr w:type="spellStart"/>
      <w:r w:rsidRPr="00FD6FA5">
        <w:rPr>
          <w:rFonts w:eastAsia="Arial" w:cstheme="minorHAnsi"/>
          <w:lang w:val="en-US"/>
        </w:rPr>
        <w:t>спољно</w:t>
      </w:r>
      <w:proofErr w:type="spellEnd"/>
      <w:r w:rsidRPr="00FD6FA5">
        <w:rPr>
          <w:rFonts w:eastAsia="Arial" w:cstheme="minorHAnsi"/>
          <w:lang w:val="en-US"/>
        </w:rPr>
        <w:t xml:space="preserve"> </w:t>
      </w:r>
      <w:proofErr w:type="spellStart"/>
      <w:r w:rsidRPr="00FD6FA5">
        <w:rPr>
          <w:rFonts w:eastAsia="Arial" w:cstheme="minorHAnsi"/>
          <w:lang w:val="en-US"/>
        </w:rPr>
        <w:t>уређење</w:t>
      </w:r>
      <w:proofErr w:type="spellEnd"/>
    </w:p>
    <w:p w14:paraId="7D3545EB" w14:textId="77777777" w:rsidR="00F61CCF" w:rsidRPr="00F61CCF" w:rsidRDefault="00F61CCF" w:rsidP="00F61CCF">
      <w:pPr>
        <w:widowControl w:val="0"/>
        <w:spacing w:before="6" w:after="0" w:line="240" w:lineRule="exact"/>
        <w:rPr>
          <w:rFonts w:eastAsia="Calibri" w:cstheme="minorHAnsi"/>
          <w:sz w:val="24"/>
          <w:szCs w:val="24"/>
          <w:lang w:val="en-US"/>
        </w:rPr>
      </w:pPr>
    </w:p>
    <w:p w14:paraId="7FC83251" w14:textId="08D23506" w:rsidR="00F61CCF" w:rsidRPr="00F61CCF" w:rsidRDefault="00FD6FA5" w:rsidP="00F61CCF">
      <w:pPr>
        <w:widowControl w:val="0"/>
        <w:spacing w:after="0" w:line="248" w:lineRule="exact"/>
        <w:ind w:left="100" w:right="-20"/>
        <w:rPr>
          <w:rFonts w:eastAsia="Arial" w:cstheme="minorHAnsi"/>
          <w:lang w:val="sr-Cyrl-RS"/>
        </w:rPr>
      </w:pPr>
      <w:r>
        <w:rPr>
          <w:rFonts w:eastAsia="Arial" w:cstheme="minorHAnsi"/>
          <w:b/>
          <w:bCs/>
          <w:position w:val="-1"/>
          <w:u w:val="thick" w:color="000000"/>
          <w:lang w:val="sr-Cyrl-RS"/>
        </w:rPr>
        <w:t>Етапа 8</w:t>
      </w:r>
      <w:r w:rsidR="00F61CCF" w:rsidRPr="00F61CCF">
        <w:rPr>
          <w:rFonts w:eastAsia="Arial" w:cstheme="minorHAnsi"/>
          <w:b/>
          <w:bCs/>
          <w:spacing w:val="-99"/>
          <w:w w:val="99"/>
          <w:position w:val="-1"/>
          <w:u w:val="thick" w:color="000000"/>
          <w:lang w:val="en-US"/>
        </w:rPr>
        <w:t xml:space="preserve"> </w:t>
      </w:r>
      <w:r w:rsidR="00F61CCF" w:rsidRPr="00F61CCF">
        <w:rPr>
          <w:rFonts w:eastAsia="Arial" w:cstheme="minorHAnsi"/>
          <w:b/>
          <w:bCs/>
          <w:position w:val="-1"/>
          <w:u w:val="thick" w:color="000000"/>
          <w:lang w:val="en-US"/>
        </w:rPr>
        <w:t>-</w:t>
      </w:r>
      <w:r w:rsidR="00F61CCF" w:rsidRPr="00F61CCF">
        <w:rPr>
          <w:rFonts w:eastAsia="Arial" w:cstheme="minorHAnsi"/>
          <w:b/>
          <w:bCs/>
          <w:spacing w:val="-160"/>
          <w:w w:val="99"/>
          <w:position w:val="-1"/>
          <w:u w:val="thick" w:color="000000"/>
          <w:lang w:val="en-US"/>
        </w:rPr>
        <w:t xml:space="preserve"> </w:t>
      </w:r>
      <w:proofErr w:type="spellStart"/>
      <w:r w:rsidR="00F61CCF" w:rsidRPr="00F61CCF">
        <w:rPr>
          <w:rFonts w:eastAsia="Arial" w:cstheme="minorHAnsi"/>
          <w:b/>
          <w:bCs/>
          <w:w w:val="99"/>
          <w:position w:val="-1"/>
          <w:u w:val="thick" w:color="000000"/>
          <w:lang w:val="en-US"/>
        </w:rPr>
        <w:t>Објека</w:t>
      </w:r>
      <w:r w:rsidR="00F61CCF" w:rsidRPr="00F61CCF">
        <w:rPr>
          <w:rFonts w:eastAsia="Arial" w:cstheme="minorHAnsi"/>
          <w:b/>
          <w:bCs/>
          <w:spacing w:val="1"/>
          <w:w w:val="99"/>
          <w:position w:val="-1"/>
          <w:u w:val="thick" w:color="000000"/>
          <w:lang w:val="en-US"/>
        </w:rPr>
        <w:t>т</w:t>
      </w:r>
      <w:proofErr w:type="spellEnd"/>
      <w:r w:rsidR="00F61CCF" w:rsidRPr="00F61CCF">
        <w:rPr>
          <w:rFonts w:eastAsia="Arial" w:cstheme="minorHAnsi"/>
          <w:b/>
          <w:bCs/>
          <w:spacing w:val="-161"/>
          <w:w w:val="99"/>
          <w:position w:val="-1"/>
          <w:u w:val="thick" w:color="000000"/>
          <w:lang w:val="en-US"/>
        </w:rPr>
        <w:t xml:space="preserve"> </w:t>
      </w:r>
      <w:r w:rsidR="00F61CCF" w:rsidRPr="00F61CCF">
        <w:rPr>
          <w:rFonts w:eastAsia="Arial" w:cstheme="minorHAnsi"/>
          <w:b/>
          <w:bCs/>
          <w:position w:val="-1"/>
          <w:u w:val="thick" w:color="000000"/>
          <w:lang w:val="en-US"/>
        </w:rPr>
        <w:t>06.4.</w:t>
      </w:r>
      <w:r>
        <w:rPr>
          <w:rFonts w:eastAsia="Arial" w:cstheme="minorHAnsi"/>
          <w:b/>
          <w:bCs/>
          <w:position w:val="-1"/>
          <w:u w:val="thick" w:color="000000"/>
          <w:lang w:val="sr-Cyrl-RS"/>
        </w:rPr>
        <w:t xml:space="preserve"> </w:t>
      </w:r>
      <w:r w:rsidR="00F61CCF" w:rsidRPr="00F61CCF">
        <w:rPr>
          <w:rFonts w:eastAsia="Arial" w:cstheme="minorHAnsi"/>
          <w:b/>
          <w:bCs/>
          <w:spacing w:val="-161"/>
          <w:w w:val="99"/>
          <w:position w:val="-1"/>
          <w:u w:val="thick" w:color="000000"/>
          <w:lang w:val="en-US"/>
        </w:rPr>
        <w:t xml:space="preserve"> </w:t>
      </w:r>
      <w:r>
        <w:rPr>
          <w:rFonts w:eastAsia="Arial" w:cstheme="minorHAnsi"/>
          <w:b/>
          <w:bCs/>
          <w:w w:val="99"/>
          <w:position w:val="-1"/>
          <w:u w:val="thick" w:color="000000"/>
          <w:lang w:val="sr-Cyrl-RS"/>
        </w:rPr>
        <w:t>Пословни објекат 4 са припадајућим спољним уређењем</w:t>
      </w:r>
    </w:p>
    <w:p w14:paraId="3E3F47A2" w14:textId="77777777" w:rsidR="00F61CCF" w:rsidRPr="00F61CCF" w:rsidRDefault="00F61CCF" w:rsidP="00F61CCF">
      <w:pPr>
        <w:widowControl w:val="0"/>
        <w:spacing w:before="19" w:after="0" w:line="200" w:lineRule="exact"/>
        <w:rPr>
          <w:rFonts w:eastAsia="Calibri" w:cstheme="minorHAnsi"/>
          <w:sz w:val="20"/>
          <w:szCs w:val="20"/>
          <w:lang w:val="en-US"/>
        </w:rPr>
      </w:pPr>
    </w:p>
    <w:p w14:paraId="1D976096" w14:textId="77777777" w:rsidR="00FD6FA5" w:rsidRDefault="00F61CCF" w:rsidP="00FD6FA5">
      <w:pPr>
        <w:widowControl w:val="0"/>
        <w:spacing w:before="32" w:after="0" w:line="240" w:lineRule="auto"/>
        <w:ind w:left="102" w:right="4651"/>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6"/>
          <w:lang w:val="en-US"/>
        </w:rPr>
        <w:t xml:space="preserve"> </w:t>
      </w:r>
      <w:r w:rsidRPr="00F61CCF">
        <w:rPr>
          <w:rFonts w:eastAsia="Arial" w:cstheme="minorHAnsi"/>
          <w:lang w:val="en-US"/>
        </w:rPr>
        <w:t xml:space="preserve">8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 xml:space="preserve">: </w:t>
      </w:r>
    </w:p>
    <w:p w14:paraId="1CABF595" w14:textId="0348DEC8" w:rsidR="00F61CCF" w:rsidRPr="00FD6FA5" w:rsidRDefault="00F61CCF" w:rsidP="006B7D45">
      <w:pPr>
        <w:pStyle w:val="ListParagraph"/>
        <w:widowControl w:val="0"/>
        <w:numPr>
          <w:ilvl w:val="0"/>
          <w:numId w:val="23"/>
        </w:numPr>
        <w:spacing w:before="32" w:after="0" w:line="240" w:lineRule="auto"/>
        <w:ind w:right="4"/>
        <w:rPr>
          <w:rFonts w:eastAsia="Arial" w:cstheme="minorHAnsi"/>
          <w:lang w:val="en-US"/>
        </w:rPr>
      </w:pPr>
      <w:proofErr w:type="spellStart"/>
      <w:r w:rsidRPr="00FD6FA5">
        <w:rPr>
          <w:rFonts w:eastAsia="Arial" w:cstheme="minorHAnsi"/>
          <w:lang w:val="en-US"/>
        </w:rPr>
        <w:t>Објекат</w:t>
      </w:r>
      <w:proofErr w:type="spellEnd"/>
      <w:r w:rsidRPr="00FD6FA5">
        <w:rPr>
          <w:rFonts w:eastAsia="Arial" w:cstheme="minorHAnsi"/>
          <w:spacing w:val="-9"/>
          <w:lang w:val="en-US"/>
        </w:rPr>
        <w:t xml:space="preserve"> </w:t>
      </w:r>
      <w:r w:rsidRPr="00FD6FA5">
        <w:rPr>
          <w:rFonts w:eastAsia="Arial" w:cstheme="minorHAnsi"/>
          <w:lang w:val="en-US"/>
        </w:rPr>
        <w:t xml:space="preserve">06.4 – </w:t>
      </w:r>
      <w:proofErr w:type="spellStart"/>
      <w:r w:rsidRPr="00FD6FA5">
        <w:rPr>
          <w:rFonts w:eastAsia="Arial" w:cstheme="minorHAnsi"/>
          <w:lang w:val="en-US"/>
        </w:rPr>
        <w:t>Пословни</w:t>
      </w:r>
      <w:proofErr w:type="spellEnd"/>
      <w:r w:rsidRPr="00FD6FA5">
        <w:rPr>
          <w:rFonts w:eastAsia="Arial" w:cstheme="minorHAnsi"/>
          <w:spacing w:val="-1"/>
          <w:lang w:val="en-US"/>
        </w:rPr>
        <w:t xml:space="preserve"> </w:t>
      </w:r>
      <w:proofErr w:type="spellStart"/>
      <w:r w:rsidRPr="00FD6FA5">
        <w:rPr>
          <w:rFonts w:eastAsia="Arial" w:cstheme="minorHAnsi"/>
          <w:lang w:val="en-US"/>
        </w:rPr>
        <w:t>објекат</w:t>
      </w:r>
      <w:proofErr w:type="spellEnd"/>
      <w:r w:rsidRPr="00FD6FA5">
        <w:rPr>
          <w:rFonts w:eastAsia="Arial" w:cstheme="minorHAnsi"/>
          <w:spacing w:val="-8"/>
          <w:lang w:val="en-US"/>
        </w:rPr>
        <w:t xml:space="preserve"> </w:t>
      </w:r>
      <w:r w:rsidRPr="00FD6FA5">
        <w:rPr>
          <w:rFonts w:eastAsia="Arial" w:cstheme="minorHAnsi"/>
          <w:lang w:val="en-US"/>
        </w:rPr>
        <w:t>4</w:t>
      </w:r>
    </w:p>
    <w:p w14:paraId="0BF925E8" w14:textId="77777777" w:rsidR="00F61CCF" w:rsidRPr="00FD6FA5" w:rsidRDefault="00F61CCF" w:rsidP="006B7D45">
      <w:pPr>
        <w:pStyle w:val="ListParagraph"/>
        <w:widowControl w:val="0"/>
        <w:numPr>
          <w:ilvl w:val="0"/>
          <w:numId w:val="23"/>
        </w:numPr>
        <w:spacing w:before="7" w:after="0" w:line="240" w:lineRule="auto"/>
        <w:ind w:right="-20"/>
        <w:rPr>
          <w:rFonts w:eastAsia="Arial" w:cstheme="minorHAnsi"/>
          <w:lang w:val="en-US"/>
        </w:rPr>
      </w:pPr>
      <w:proofErr w:type="spellStart"/>
      <w:r w:rsidRPr="00FD6FA5">
        <w:rPr>
          <w:rFonts w:eastAsia="Arial" w:cstheme="minorHAnsi"/>
          <w:lang w:val="en-US"/>
        </w:rPr>
        <w:t>Припадајуће</w:t>
      </w:r>
      <w:proofErr w:type="spellEnd"/>
      <w:r w:rsidRPr="00FD6FA5">
        <w:rPr>
          <w:rFonts w:eastAsia="Arial" w:cstheme="minorHAnsi"/>
          <w:spacing w:val="-1"/>
          <w:lang w:val="en-US"/>
        </w:rPr>
        <w:t xml:space="preserve"> </w:t>
      </w:r>
      <w:proofErr w:type="spellStart"/>
      <w:r w:rsidRPr="00FD6FA5">
        <w:rPr>
          <w:rFonts w:eastAsia="Arial" w:cstheme="minorHAnsi"/>
          <w:lang w:val="en-US"/>
        </w:rPr>
        <w:t>спољно</w:t>
      </w:r>
      <w:proofErr w:type="spellEnd"/>
      <w:r w:rsidRPr="00FD6FA5">
        <w:rPr>
          <w:rFonts w:eastAsia="Arial" w:cstheme="minorHAnsi"/>
          <w:lang w:val="en-US"/>
        </w:rPr>
        <w:t xml:space="preserve"> </w:t>
      </w:r>
      <w:proofErr w:type="spellStart"/>
      <w:r w:rsidRPr="00FD6FA5">
        <w:rPr>
          <w:rFonts w:eastAsia="Arial" w:cstheme="minorHAnsi"/>
          <w:lang w:val="en-US"/>
        </w:rPr>
        <w:t>уређење</w:t>
      </w:r>
      <w:proofErr w:type="spellEnd"/>
    </w:p>
    <w:p w14:paraId="702FE169" w14:textId="77777777" w:rsidR="00F61CCF" w:rsidRPr="00F61CCF" w:rsidRDefault="00F61CCF" w:rsidP="00F61CCF">
      <w:pPr>
        <w:widowControl w:val="0"/>
        <w:spacing w:before="6" w:after="0" w:line="240" w:lineRule="exact"/>
        <w:rPr>
          <w:rFonts w:eastAsia="Calibri" w:cstheme="minorHAnsi"/>
          <w:sz w:val="24"/>
          <w:szCs w:val="24"/>
          <w:lang w:val="en-US"/>
        </w:rPr>
      </w:pPr>
    </w:p>
    <w:p w14:paraId="0612FDEA" w14:textId="53AF2DFA" w:rsidR="00F61CCF" w:rsidRPr="00F61CCF" w:rsidRDefault="00F61CCF" w:rsidP="00FD6FA5">
      <w:pPr>
        <w:widowControl w:val="0"/>
        <w:spacing w:after="0" w:line="248" w:lineRule="exact"/>
        <w:ind w:left="100" w:right="-20"/>
        <w:rPr>
          <w:rFonts w:eastAsia="Calibri" w:cstheme="minorHAnsi"/>
          <w:sz w:val="20"/>
          <w:szCs w:val="20"/>
          <w:lang w:val="sr-Cyrl-RS"/>
        </w:rPr>
      </w:pPr>
      <w:proofErr w:type="spellStart"/>
      <w:proofErr w:type="gramStart"/>
      <w:r w:rsidRPr="00F61CCF">
        <w:rPr>
          <w:rFonts w:eastAsia="Arial" w:cstheme="minorHAnsi"/>
          <w:b/>
          <w:bCs/>
          <w:position w:val="-1"/>
          <w:u w:val="thick" w:color="000000"/>
          <w:lang w:val="en-US"/>
        </w:rPr>
        <w:t>Етапа</w:t>
      </w:r>
      <w:proofErr w:type="spellEnd"/>
      <w:r w:rsidR="00FD6FA5">
        <w:rPr>
          <w:rFonts w:eastAsia="Arial" w:cstheme="minorHAnsi"/>
          <w:b/>
          <w:bCs/>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9</w:t>
      </w:r>
      <w:proofErr w:type="gramEnd"/>
      <w:r w:rsidRPr="00F61CCF">
        <w:rPr>
          <w:rFonts w:eastAsia="Arial" w:cstheme="minorHAnsi"/>
          <w:b/>
          <w:bCs/>
          <w:spacing w:val="-99"/>
          <w:w w:val="99"/>
          <w:position w:val="-1"/>
          <w:u w:val="thick" w:color="000000"/>
          <w:lang w:val="en-US"/>
        </w:rPr>
        <w:t xml:space="preserve"> </w:t>
      </w:r>
      <w:r w:rsidR="00FD6FA5">
        <w:rPr>
          <w:rFonts w:eastAsia="Arial" w:cstheme="minorHAnsi"/>
          <w:b/>
          <w:bCs/>
          <w:position w:val="-1"/>
          <w:u w:val="thick" w:color="000000"/>
          <w:lang w:val="en-US"/>
        </w:rPr>
        <w:t>–</w:t>
      </w:r>
      <w:r w:rsidRPr="00F61CCF">
        <w:rPr>
          <w:rFonts w:eastAsia="Arial" w:cstheme="minorHAnsi"/>
          <w:b/>
          <w:bCs/>
          <w:spacing w:val="-160"/>
          <w:w w:val="99"/>
          <w:position w:val="-1"/>
          <w:u w:val="thick" w:color="000000"/>
          <w:lang w:val="en-US"/>
        </w:rPr>
        <w:t xml:space="preserve"> </w:t>
      </w:r>
      <w:proofErr w:type="spellStart"/>
      <w:r w:rsidRPr="00F61CCF">
        <w:rPr>
          <w:rFonts w:eastAsia="Arial" w:cstheme="minorHAnsi"/>
          <w:b/>
          <w:bCs/>
          <w:w w:val="99"/>
          <w:position w:val="-1"/>
          <w:u w:val="thick" w:color="000000"/>
          <w:lang w:val="en-US"/>
        </w:rPr>
        <w:t>Објека</w:t>
      </w:r>
      <w:r w:rsidRPr="00F61CCF">
        <w:rPr>
          <w:rFonts w:eastAsia="Arial" w:cstheme="minorHAnsi"/>
          <w:b/>
          <w:bCs/>
          <w:spacing w:val="1"/>
          <w:w w:val="99"/>
          <w:position w:val="-1"/>
          <w:u w:val="thick" w:color="000000"/>
          <w:lang w:val="en-US"/>
        </w:rPr>
        <w:t>т</w:t>
      </w:r>
      <w:proofErr w:type="spellEnd"/>
      <w:r w:rsidR="00FD6FA5">
        <w:rPr>
          <w:rFonts w:eastAsia="Arial" w:cstheme="minorHAnsi"/>
          <w:b/>
          <w:bCs/>
          <w:spacing w:val="1"/>
          <w:w w:val="99"/>
          <w:position w:val="-1"/>
          <w:u w:val="thick" w:color="000000"/>
          <w:lang w:val="sr-Cyrl-RS"/>
        </w:rPr>
        <w:t xml:space="preserve"> </w:t>
      </w:r>
      <w:r w:rsidRPr="00F61CCF">
        <w:rPr>
          <w:rFonts w:eastAsia="Arial" w:cstheme="minorHAnsi"/>
          <w:b/>
          <w:bCs/>
          <w:spacing w:val="-161"/>
          <w:w w:val="99"/>
          <w:position w:val="-1"/>
          <w:u w:val="thick" w:color="000000"/>
          <w:lang w:val="en-US"/>
        </w:rPr>
        <w:t xml:space="preserve"> </w:t>
      </w:r>
      <w:r w:rsidRPr="00F61CCF">
        <w:rPr>
          <w:rFonts w:eastAsia="Arial" w:cstheme="minorHAnsi"/>
          <w:b/>
          <w:bCs/>
          <w:position w:val="-1"/>
          <w:u w:val="thick" w:color="000000"/>
          <w:lang w:val="en-US"/>
        </w:rPr>
        <w:t>05.</w:t>
      </w:r>
      <w:r w:rsidR="00FD6FA5">
        <w:rPr>
          <w:rFonts w:eastAsia="Arial" w:cstheme="minorHAnsi"/>
          <w:b/>
          <w:bCs/>
          <w:position w:val="-1"/>
          <w:u w:val="thick" w:color="000000"/>
          <w:lang w:val="sr-Cyrl-RS"/>
        </w:rPr>
        <w:t xml:space="preserve"> </w:t>
      </w:r>
      <w:r w:rsidRPr="00F61CCF">
        <w:rPr>
          <w:rFonts w:eastAsia="Arial" w:cstheme="minorHAnsi"/>
          <w:b/>
          <w:bCs/>
          <w:spacing w:val="-160"/>
          <w:w w:val="99"/>
          <w:position w:val="-1"/>
          <w:u w:val="thick" w:color="000000"/>
          <w:lang w:val="en-US"/>
        </w:rPr>
        <w:t xml:space="preserve"> </w:t>
      </w:r>
      <w:r w:rsidR="00FD6FA5">
        <w:rPr>
          <w:rFonts w:eastAsia="Arial" w:cstheme="minorHAnsi"/>
          <w:b/>
          <w:bCs/>
          <w:w w:val="99"/>
          <w:position w:val="-1"/>
          <w:u w:val="thick" w:color="000000"/>
          <w:lang w:val="sr-Cyrl-RS"/>
        </w:rPr>
        <w:t>Виваријум са припадајућим спољним уређењем</w:t>
      </w:r>
    </w:p>
    <w:p w14:paraId="12079370" w14:textId="47AFEA6F" w:rsidR="00FD6FA5" w:rsidRDefault="00F61CCF" w:rsidP="00FD6FA5">
      <w:pPr>
        <w:widowControl w:val="0"/>
        <w:spacing w:before="32" w:after="0" w:line="240" w:lineRule="auto"/>
        <w:ind w:left="100" w:right="4649"/>
        <w:rPr>
          <w:rFonts w:eastAsia="Arial" w:cstheme="minorHAnsi"/>
          <w:lang w:val="en-US"/>
        </w:rPr>
      </w:pPr>
      <w:r w:rsidRPr="00F61CCF">
        <w:rPr>
          <w:rFonts w:eastAsia="Arial" w:cstheme="minorHAnsi"/>
          <w:lang w:val="en-US"/>
        </w:rPr>
        <w:t xml:space="preserve">У </w:t>
      </w:r>
      <w:proofErr w:type="spellStart"/>
      <w:r w:rsidRPr="00F61CCF">
        <w:rPr>
          <w:rFonts w:eastAsia="Arial" w:cstheme="minorHAnsi"/>
          <w:lang w:val="en-US"/>
        </w:rPr>
        <w:t>оквиру</w:t>
      </w:r>
      <w:proofErr w:type="spellEnd"/>
      <w:r w:rsidRPr="00F61CCF">
        <w:rPr>
          <w:rFonts w:eastAsia="Arial" w:cstheme="minorHAnsi"/>
          <w:spacing w:val="-7"/>
          <w:lang w:val="en-US"/>
        </w:rPr>
        <w:t xml:space="preserve"> </w:t>
      </w:r>
      <w:proofErr w:type="spellStart"/>
      <w:r w:rsidRPr="00F61CCF">
        <w:rPr>
          <w:rFonts w:eastAsia="Arial" w:cstheme="minorHAnsi"/>
          <w:lang w:val="en-US"/>
        </w:rPr>
        <w:t>етапе</w:t>
      </w:r>
      <w:proofErr w:type="spellEnd"/>
      <w:r w:rsidRPr="00F61CCF">
        <w:rPr>
          <w:rFonts w:eastAsia="Arial" w:cstheme="minorHAnsi"/>
          <w:spacing w:val="-5"/>
          <w:lang w:val="en-US"/>
        </w:rPr>
        <w:t xml:space="preserve"> </w:t>
      </w:r>
      <w:r w:rsidRPr="00F61CCF">
        <w:rPr>
          <w:rFonts w:eastAsia="Arial" w:cstheme="minorHAnsi"/>
          <w:lang w:val="en-US"/>
        </w:rPr>
        <w:t xml:space="preserve">9 </w:t>
      </w:r>
      <w:proofErr w:type="spellStart"/>
      <w:r w:rsidRPr="00F61CCF">
        <w:rPr>
          <w:rFonts w:eastAsia="Arial" w:cstheme="minorHAnsi"/>
          <w:lang w:val="en-US"/>
        </w:rPr>
        <w:t>планирана</w:t>
      </w:r>
      <w:proofErr w:type="spellEnd"/>
      <w:r w:rsidRPr="00F61CCF">
        <w:rPr>
          <w:rFonts w:eastAsia="Arial" w:cstheme="minorHAnsi"/>
          <w:spacing w:val="-1"/>
          <w:lang w:val="en-US"/>
        </w:rPr>
        <w:t xml:space="preserve"> </w:t>
      </w:r>
      <w:proofErr w:type="spellStart"/>
      <w:r w:rsidRPr="00F61CCF">
        <w:rPr>
          <w:rFonts w:eastAsia="Arial" w:cstheme="minorHAnsi"/>
          <w:lang w:val="en-US"/>
        </w:rPr>
        <w:t>је</w:t>
      </w:r>
      <w:proofErr w:type="spellEnd"/>
      <w:r w:rsidRPr="00F61CCF">
        <w:rPr>
          <w:rFonts w:eastAsia="Arial" w:cstheme="minorHAnsi"/>
          <w:lang w:val="en-US"/>
        </w:rPr>
        <w:t xml:space="preserve"> </w:t>
      </w:r>
      <w:proofErr w:type="spellStart"/>
      <w:r w:rsidRPr="00F61CCF">
        <w:rPr>
          <w:rFonts w:eastAsia="Arial" w:cstheme="minorHAnsi"/>
          <w:lang w:val="en-US"/>
        </w:rPr>
        <w:t>изградња</w:t>
      </w:r>
      <w:proofErr w:type="spellEnd"/>
      <w:r w:rsidRPr="00F61CCF">
        <w:rPr>
          <w:rFonts w:eastAsia="Arial" w:cstheme="minorHAnsi"/>
          <w:lang w:val="en-US"/>
        </w:rPr>
        <w:t xml:space="preserve">: </w:t>
      </w:r>
    </w:p>
    <w:p w14:paraId="21A3A398" w14:textId="0283B6C7" w:rsidR="00F61CCF" w:rsidRPr="00FD6FA5" w:rsidRDefault="00F61CCF" w:rsidP="006B7D45">
      <w:pPr>
        <w:pStyle w:val="ListParagraph"/>
        <w:widowControl w:val="0"/>
        <w:numPr>
          <w:ilvl w:val="0"/>
          <w:numId w:val="24"/>
        </w:numPr>
        <w:spacing w:before="32" w:after="0" w:line="240" w:lineRule="auto"/>
        <w:ind w:right="4649"/>
        <w:rPr>
          <w:rFonts w:eastAsia="Arial" w:cstheme="minorHAnsi"/>
          <w:lang w:val="en-US"/>
        </w:rPr>
      </w:pPr>
      <w:proofErr w:type="spellStart"/>
      <w:r w:rsidRPr="00FD6FA5">
        <w:rPr>
          <w:rFonts w:eastAsia="Arial" w:cstheme="minorHAnsi"/>
          <w:lang w:val="en-US"/>
        </w:rPr>
        <w:t>Објекат</w:t>
      </w:r>
      <w:proofErr w:type="spellEnd"/>
      <w:r w:rsidRPr="00FD6FA5">
        <w:rPr>
          <w:rFonts w:eastAsia="Arial" w:cstheme="minorHAnsi"/>
          <w:spacing w:val="-9"/>
          <w:lang w:val="en-US"/>
        </w:rPr>
        <w:t xml:space="preserve"> </w:t>
      </w:r>
      <w:r w:rsidRPr="00FD6FA5">
        <w:rPr>
          <w:rFonts w:eastAsia="Arial" w:cstheme="minorHAnsi"/>
          <w:lang w:val="en-US"/>
        </w:rPr>
        <w:t xml:space="preserve">05– </w:t>
      </w:r>
      <w:proofErr w:type="spellStart"/>
      <w:r w:rsidRPr="00FD6FA5">
        <w:rPr>
          <w:rFonts w:eastAsia="Arial" w:cstheme="minorHAnsi"/>
          <w:lang w:val="en-US"/>
        </w:rPr>
        <w:t>Виваријум</w:t>
      </w:r>
      <w:proofErr w:type="spellEnd"/>
    </w:p>
    <w:p w14:paraId="1DC7D0CB" w14:textId="77777777" w:rsidR="00F61CCF" w:rsidRPr="00FD6FA5" w:rsidRDefault="00F61CCF" w:rsidP="006B7D45">
      <w:pPr>
        <w:pStyle w:val="ListParagraph"/>
        <w:widowControl w:val="0"/>
        <w:numPr>
          <w:ilvl w:val="0"/>
          <w:numId w:val="24"/>
        </w:numPr>
        <w:spacing w:before="7" w:after="0" w:line="240" w:lineRule="auto"/>
        <w:ind w:right="-20"/>
        <w:rPr>
          <w:rFonts w:eastAsia="Arial" w:cstheme="minorHAnsi"/>
          <w:lang w:val="en-US"/>
        </w:rPr>
      </w:pPr>
      <w:proofErr w:type="spellStart"/>
      <w:r w:rsidRPr="00FD6FA5">
        <w:rPr>
          <w:rFonts w:eastAsia="Arial" w:cstheme="minorHAnsi"/>
          <w:lang w:val="en-US"/>
        </w:rPr>
        <w:t>Припадајуће</w:t>
      </w:r>
      <w:proofErr w:type="spellEnd"/>
      <w:r w:rsidRPr="00FD6FA5">
        <w:rPr>
          <w:rFonts w:eastAsia="Arial" w:cstheme="minorHAnsi"/>
          <w:spacing w:val="-1"/>
          <w:lang w:val="en-US"/>
        </w:rPr>
        <w:t xml:space="preserve"> </w:t>
      </w:r>
      <w:proofErr w:type="spellStart"/>
      <w:r w:rsidRPr="00FD6FA5">
        <w:rPr>
          <w:rFonts w:eastAsia="Arial" w:cstheme="minorHAnsi"/>
          <w:lang w:val="en-US"/>
        </w:rPr>
        <w:t>спољно</w:t>
      </w:r>
      <w:proofErr w:type="spellEnd"/>
      <w:r w:rsidRPr="00FD6FA5">
        <w:rPr>
          <w:rFonts w:eastAsia="Arial" w:cstheme="minorHAnsi"/>
          <w:lang w:val="en-US"/>
        </w:rPr>
        <w:t xml:space="preserve"> </w:t>
      </w:r>
      <w:proofErr w:type="spellStart"/>
      <w:r w:rsidRPr="00FD6FA5">
        <w:rPr>
          <w:rFonts w:eastAsia="Arial" w:cstheme="minorHAnsi"/>
          <w:lang w:val="en-US"/>
        </w:rPr>
        <w:t>уређење</w:t>
      </w:r>
      <w:proofErr w:type="spellEnd"/>
    </w:p>
    <w:p w14:paraId="2DFA2404" w14:textId="77777777" w:rsidR="00C75D8A" w:rsidRDefault="00C75D8A" w:rsidP="00FD6FA5">
      <w:pPr>
        <w:spacing w:line="240" w:lineRule="auto"/>
        <w:jc w:val="both"/>
        <w:rPr>
          <w:sz w:val="24"/>
          <w:lang w:val="sr-Cyrl-RS"/>
        </w:rPr>
      </w:pPr>
    </w:p>
    <w:p w14:paraId="0BE54983" w14:textId="34AC1F2B" w:rsidR="00C75D8A" w:rsidRDefault="0012642D" w:rsidP="0012642D">
      <w:pPr>
        <w:jc w:val="center"/>
        <w:rPr>
          <w:sz w:val="24"/>
          <w:lang w:val="sr-Cyrl-RS"/>
        </w:rPr>
      </w:pPr>
      <w:r w:rsidRPr="0012642D">
        <w:rPr>
          <w:noProof/>
        </w:rPr>
        <w:drawing>
          <wp:inline distT="0" distB="0" distL="0" distR="0" wp14:anchorId="5A06C21E" wp14:editId="7DBF7302">
            <wp:extent cx="3406140" cy="3054985"/>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6140" cy="3054985"/>
                    </a:xfrm>
                    <a:prstGeom prst="rect">
                      <a:avLst/>
                    </a:prstGeom>
                    <a:noFill/>
                    <a:ln>
                      <a:noFill/>
                    </a:ln>
                  </pic:spPr>
                </pic:pic>
              </a:graphicData>
            </a:graphic>
          </wp:inline>
        </w:drawing>
      </w:r>
    </w:p>
    <w:p w14:paraId="5A59ED30" w14:textId="3211F87B" w:rsidR="00C75D8A" w:rsidRDefault="00C75D8A" w:rsidP="00A13D75">
      <w:pPr>
        <w:jc w:val="both"/>
        <w:rPr>
          <w:sz w:val="24"/>
          <w:lang w:val="sr-Cyrl-RS"/>
        </w:rPr>
      </w:pPr>
    </w:p>
    <w:p w14:paraId="767641F3" w14:textId="739F945A" w:rsidR="00957B80" w:rsidRDefault="002068BD" w:rsidP="002068BD">
      <w:pPr>
        <w:jc w:val="center"/>
        <w:rPr>
          <w:sz w:val="24"/>
          <w:lang w:val="sr-Cyrl-RS"/>
        </w:rPr>
      </w:pPr>
      <w:r>
        <w:rPr>
          <w:noProof/>
          <w:sz w:val="24"/>
          <w:lang w:val="sr-Cyrl-RS"/>
        </w:rPr>
        <w:drawing>
          <wp:inline distT="0" distB="0" distL="0" distR="0" wp14:anchorId="6639B19C" wp14:editId="413A4616">
            <wp:extent cx="4712432" cy="399924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6389" cy="4011089"/>
                    </a:xfrm>
                    <a:prstGeom prst="rect">
                      <a:avLst/>
                    </a:prstGeom>
                    <a:noFill/>
                  </pic:spPr>
                </pic:pic>
              </a:graphicData>
            </a:graphic>
          </wp:inline>
        </w:drawing>
      </w:r>
    </w:p>
    <w:p w14:paraId="4C0B4325" w14:textId="5C7E9246" w:rsidR="002068BD" w:rsidRDefault="002068BD" w:rsidP="002068BD">
      <w:pPr>
        <w:jc w:val="center"/>
        <w:rPr>
          <w:sz w:val="24"/>
          <w:lang w:val="sr-Cyrl-RS"/>
        </w:rPr>
      </w:pPr>
      <w:r>
        <w:rPr>
          <w:sz w:val="24"/>
          <w:lang w:val="sr-Cyrl-RS"/>
        </w:rPr>
        <w:t>Слика 4. Приказ етапа у оквиру</w:t>
      </w:r>
    </w:p>
    <w:p w14:paraId="214404E4" w14:textId="53ED3E10" w:rsidR="00957B80" w:rsidRPr="009E7EB7" w:rsidRDefault="009E7EB7" w:rsidP="00A13D75">
      <w:pPr>
        <w:jc w:val="both"/>
        <w:rPr>
          <w:b/>
          <w:bCs/>
          <w:sz w:val="24"/>
          <w:u w:val="single"/>
          <w:lang w:val="sr-Cyrl-RS"/>
        </w:rPr>
      </w:pPr>
      <w:r w:rsidRPr="009E7EB7">
        <w:rPr>
          <w:b/>
          <w:bCs/>
          <w:sz w:val="24"/>
          <w:u w:val="single"/>
          <w:lang w:val="sr-Cyrl-RS"/>
        </w:rPr>
        <w:t xml:space="preserve">Програмско решење </w:t>
      </w:r>
    </w:p>
    <w:p w14:paraId="7DB44D77"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циљу успостављања важног међународног центра у областима БИО4 (биомедицине, биотехнологије, бионформатике и биодиверзитета) у комплексу високошколских установа са комплементарним садржајима, планирани су следећи садржаји:</w:t>
      </w:r>
    </w:p>
    <w:p w14:paraId="090CD8B4" w14:textId="77777777" w:rsidR="009E7EB7" w:rsidRPr="009E7EB7" w:rsidRDefault="009E7EB7" w:rsidP="009E7EB7">
      <w:pPr>
        <w:suppressAutoHyphens/>
        <w:spacing w:after="120" w:line="360" w:lineRule="auto"/>
        <w:jc w:val="both"/>
        <w:rPr>
          <w:rFonts w:eastAsia="Calibri" w:cstheme="minorHAnsi"/>
          <w:color w:val="000000"/>
        </w:rPr>
      </w:pPr>
    </w:p>
    <w:p w14:paraId="4CE21847" w14:textId="77777777" w:rsidR="009E7EB7" w:rsidRPr="009E7EB7" w:rsidRDefault="009E7EB7" w:rsidP="009E7EB7">
      <w:pPr>
        <w:suppressAutoHyphens/>
        <w:spacing w:after="120" w:line="360" w:lineRule="auto"/>
        <w:jc w:val="both"/>
        <w:rPr>
          <w:rFonts w:eastAsia="Calibri" w:cstheme="minorHAnsi"/>
          <w:b/>
          <w:bCs/>
          <w:color w:val="000000"/>
        </w:rPr>
      </w:pPr>
      <w:r w:rsidRPr="009E7EB7">
        <w:rPr>
          <w:rFonts w:eastAsia="Calibri" w:cstheme="minorHAnsi"/>
          <w:b/>
          <w:bCs/>
          <w:color w:val="000000"/>
        </w:rPr>
        <w:t>Етапа II - Објекат 01 - Биолошки и фармацеутски факултет</w:t>
      </w:r>
    </w:p>
    <w:p w14:paraId="18CA400D" w14:textId="481A6456"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b/>
          <w:color w:val="000000"/>
        </w:rPr>
        <w:t>Биолошки факултет</w:t>
      </w:r>
      <w:r w:rsidRPr="009E7EB7">
        <w:rPr>
          <w:rFonts w:eastAsia="Calibri" w:cstheme="minorHAnsi"/>
          <w:color w:val="000000"/>
        </w:rPr>
        <w:t xml:space="preserve"> </w:t>
      </w:r>
    </w:p>
    <w:p w14:paraId="2207E78D"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циљу успостављања важног међународног центра у областима БИО4 (биомедицине, биотехнологије, бионформатике и биодиверзитета) у комплексу високошколских установа са комплементарним садржајима, планирани су следећи садржаји:</w:t>
      </w:r>
    </w:p>
    <w:p w14:paraId="62FC63F2"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У оквиру БИО4 Кампуса, Факултет ће имати 253 запослена (наставно особље - 113 запослених, истраживачи - 97 запослених и ненаставно особље - 43). </w:t>
      </w:r>
    </w:p>
    <w:p w14:paraId="07933640"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Нови објекат Биолошког факултета састоји се од следећих програмско-функционалних целина: </w:t>
      </w:r>
    </w:p>
    <w:p w14:paraId="3594E7FA" w14:textId="4A3AB280"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lastRenderedPageBreak/>
        <w:t xml:space="preserve">А.   ПРОСТОРИ ЗА НАСТАВУ  </w:t>
      </w:r>
    </w:p>
    <w:p w14:paraId="2C943A89"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Б.    ЦЕНТРИ ЗА НАУЧНО ИСТРАЖИВАЧКИ РАД </w:t>
      </w:r>
    </w:p>
    <w:p w14:paraId="4D967601"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Ц .   УПРАВА И АДМИНИСТРАЦИЈА </w:t>
      </w:r>
    </w:p>
    <w:p w14:paraId="2039F535"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Д .  ХОЛОВИ КОМУНИКАЦИЈЕ И ПРАТЕЋИ ПРОСТОРИ </w:t>
      </w:r>
    </w:p>
    <w:p w14:paraId="6A80BADB"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Е.   ТЕХНИЧКИ ПРОСТОРИ </w:t>
      </w:r>
    </w:p>
    <w:p w14:paraId="678D6422"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Ф.    ГАРАЖА И ПОМОЋНИ ПРОСТОРИ </w:t>
      </w:r>
    </w:p>
    <w:p w14:paraId="364760DE"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Биолошки факултет Универзитета у Београду је најстарија и највећа високообразовна и научна институција биолошких наука у нашој земљи. Његова</w:t>
      </w:r>
    </w:p>
    <w:p w14:paraId="6B5BE96E"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историја почиње 1853. године Устројенијем Књажевско-Србског лицеја у Београду, на коме су у оквиру Јестествословно-техническог ођеленија наука поред осталих основани и Ботанички и Зоолошки кабинет. </w:t>
      </w:r>
    </w:p>
    <w:p w14:paraId="4017176C"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Биолошки факултет данас чине три института (Институт за физиологију и биохемију „Иван Ђаја“, Институт за зоологију и Институт за ботанику и ботаничка башта „Јевремовац“), са 14 катедри, 15 центара, виваријумом и хербаријумском научном збирком, у којима се одвија настава и научноистраживачки рад. Факултет има 113 наставника и асистената, и око 80 истраживача запослених за рад на научним пројектима (уговори на годину дана) и 66 ненаставног особља (од чега је 23 запослених ангажовано у Ботаничкој башти „Јевремовац“).  </w:t>
      </w:r>
    </w:p>
    <w:p w14:paraId="50EA6AD1"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Факултет је изразито оријентисан на научноистраживачки рад. Наставници и сарадници који су истовремено и успешни истраживачи, као и добро опремељене лабораторије и истраживачки центри, пружају студентима не само најсавременија биолошка знања, већ и широко поље научноистраживачког усмеравања од самог почетка студија. Поред тога, кроз сарадњу са бројним научним институтима и сродним факултетима, како у извођењу наставе, тако и у научноистраживачком раду, Факултет омогућава стицање истраживачког искуства и израду доктората из практично свих области биологије.  </w:t>
      </w:r>
    </w:p>
    <w:p w14:paraId="4C10B2EF"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На Факултету има 1.340 студената који активно похађају наставу, укључујући и око 200 студената докторских студија.Биолошки факултет у оквиру БИО4 Кампуса ће имати 253 запослена (наставно особље - 113 запослених, истраживачи - 97 запослених и ненаставно особље - 43).Настава је организована у оквиру предавања на следећим катедрама:</w:t>
      </w:r>
    </w:p>
    <w:p w14:paraId="744F019C"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морфологију, систематику и филогенију биљака,</w:t>
      </w:r>
    </w:p>
    <w:p w14:paraId="029E89FA"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екологију и географију биљака,</w:t>
      </w:r>
    </w:p>
    <w:p w14:paraId="7FB79EC8"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физиологију биљака,</w:t>
      </w:r>
    </w:p>
    <w:p w14:paraId="38B677C4"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lastRenderedPageBreak/>
        <w:t>Катедра за алгологију, микологију и лихенологију,</w:t>
      </w:r>
    </w:p>
    <w:p w14:paraId="149657CE"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микробиологију,</w:t>
      </w:r>
    </w:p>
    <w:p w14:paraId="19BE9333"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упоредну физиологију и екофизиологију,</w:t>
      </w:r>
    </w:p>
    <w:p w14:paraId="3CD48684"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биохемију и молекуларну биологију,</w:t>
      </w:r>
    </w:p>
    <w:p w14:paraId="41497345"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општу физиологију и биофизику,</w:t>
      </w:r>
    </w:p>
    <w:p w14:paraId="0E6407D0"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морфологију, систематику и филогенију животиња,</w:t>
      </w:r>
    </w:p>
    <w:p w14:paraId="0E4FD558"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зоологију бескичмењака и ентомологију,</w:t>
      </w:r>
    </w:p>
    <w:p w14:paraId="324AF8A7"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динамику развића животиња,</w:t>
      </w:r>
    </w:p>
    <w:p w14:paraId="5EE69944"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генетику и еволуцију,</w:t>
      </w:r>
    </w:p>
    <w:p w14:paraId="40C42A6E" w14:textId="77777777"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екологију и географију животиња,</w:t>
      </w:r>
    </w:p>
    <w:p w14:paraId="26712B46" w14:textId="33723E13" w:rsidR="009E7EB7" w:rsidRPr="009E7EB7" w:rsidRDefault="009E7EB7" w:rsidP="00657C3E">
      <w:pPr>
        <w:pStyle w:val="ListParagraph"/>
        <w:numPr>
          <w:ilvl w:val="0"/>
          <w:numId w:val="40"/>
        </w:numPr>
        <w:suppressAutoHyphens/>
        <w:spacing w:after="120" w:line="360" w:lineRule="auto"/>
        <w:jc w:val="both"/>
        <w:rPr>
          <w:rFonts w:eastAsia="Calibri" w:cstheme="minorHAnsi"/>
          <w:color w:val="000000"/>
        </w:rPr>
      </w:pPr>
      <w:r w:rsidRPr="009E7EB7">
        <w:rPr>
          <w:rFonts w:eastAsia="Calibri" w:cstheme="minorHAnsi"/>
          <w:color w:val="000000"/>
        </w:rPr>
        <w:t>Катедра за биологију ћелија и ткива.</w:t>
      </w:r>
    </w:p>
    <w:p w14:paraId="364432B6" w14:textId="53025EF0"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оквиру Биолоског факултета предвиђена су и три “core facility”-а – Центар за</w:t>
      </w:r>
      <w:r w:rsidRPr="009E7EB7">
        <w:rPr>
          <w:rFonts w:eastAsia="Calibri" w:cstheme="minorHAnsi"/>
          <w:color w:val="000000"/>
          <w:lang w:val="sr-Cyrl-RS"/>
        </w:rPr>
        <w:t xml:space="preserve"> </w:t>
      </w:r>
      <w:r w:rsidRPr="009E7EB7">
        <w:rPr>
          <w:rFonts w:eastAsia="Calibri" w:cstheme="minorHAnsi"/>
          <w:color w:val="000000"/>
        </w:rPr>
        <w:t xml:space="preserve">микроскопију и имиџинг, </w:t>
      </w:r>
      <w:bookmarkStart w:id="1" w:name="_Hlk163482947"/>
      <w:r w:rsidRPr="009E7EB7">
        <w:rPr>
          <w:rFonts w:eastAsia="Calibri" w:cstheme="minorHAnsi"/>
          <w:color w:val="000000"/>
        </w:rPr>
        <w:t xml:space="preserve">core facility </w:t>
      </w:r>
      <w:bookmarkEnd w:id="1"/>
      <w:r w:rsidRPr="009E7EB7">
        <w:rPr>
          <w:rFonts w:eastAsia="Calibri" w:cstheme="minorHAnsi"/>
          <w:color w:val="000000"/>
        </w:rPr>
        <w:t xml:space="preserve">„Analitycal Instrumentation“ и core facility   „Flow Cytometry Center“.  </w:t>
      </w:r>
    </w:p>
    <w:p w14:paraId="445A1692" w14:textId="77777777" w:rsidR="009E7EB7" w:rsidRPr="009E7EB7" w:rsidRDefault="009E7EB7" w:rsidP="009E7EB7">
      <w:pPr>
        <w:suppressAutoHyphens/>
        <w:spacing w:after="120" w:line="360" w:lineRule="auto"/>
        <w:jc w:val="both"/>
        <w:rPr>
          <w:rFonts w:eastAsia="Calibri" w:cstheme="minorHAnsi"/>
          <w:color w:val="000000"/>
        </w:rPr>
      </w:pPr>
    </w:p>
    <w:p w14:paraId="4F20C2B1" w14:textId="0564592C" w:rsidR="009E7EB7" w:rsidRPr="009E7EB7" w:rsidRDefault="009E7EB7" w:rsidP="009E7EB7">
      <w:pPr>
        <w:suppressAutoHyphens/>
        <w:spacing w:after="120" w:line="360" w:lineRule="auto"/>
        <w:jc w:val="both"/>
        <w:rPr>
          <w:rFonts w:eastAsia="Calibri" w:cstheme="minorHAnsi"/>
          <w:b/>
          <w:bCs/>
          <w:color w:val="000000"/>
        </w:rPr>
      </w:pPr>
      <w:r w:rsidRPr="009E7EB7">
        <w:rPr>
          <w:rFonts w:eastAsia="Calibri" w:cstheme="minorHAnsi"/>
          <w:b/>
          <w:bCs/>
          <w:color w:val="000000"/>
        </w:rPr>
        <w:t xml:space="preserve">Фармацеутски факултет </w:t>
      </w:r>
    </w:p>
    <w:p w14:paraId="36D9F078"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У оквиру БИО4 Кампуса ће бити капацитета за укупно 2.100 активних студената на свим нивоима студија и 300 запослених + 4-професора емеритуса. Факултет своју делатност обавља преко радних јединица. Радна јединица је организациони део јединственог процеса рада, формирана на основу природе делатности која се у њој изводи. Радне јединице Факултета су:  Катедре, Лабораторије, Центри и Заједничке службе. </w:t>
      </w:r>
    </w:p>
    <w:p w14:paraId="61EB0236"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оквиру Фармацеутског факултета постоје следеће катедре:</w:t>
      </w:r>
    </w:p>
    <w:p w14:paraId="07625E65"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аналитику лекова</w:t>
      </w:r>
    </w:p>
    <w:p w14:paraId="1EA275C2"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аналитичку хемију</w:t>
      </w:r>
    </w:p>
    <w:p w14:paraId="631AD518"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ботанику</w:t>
      </w:r>
    </w:p>
    <w:p w14:paraId="08559969"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броматологију</w:t>
      </w:r>
    </w:p>
    <w:p w14:paraId="299E3CF3"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медицинску биохемију</w:t>
      </w:r>
    </w:p>
    <w:p w14:paraId="4D11B507"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микробиологију и имунологију</w:t>
      </w:r>
    </w:p>
    <w:p w14:paraId="31E04D52"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општу и неорганску хемију</w:t>
      </w:r>
    </w:p>
    <w:p w14:paraId="212AF53A"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органску хемију</w:t>
      </w:r>
    </w:p>
    <w:p w14:paraId="54DD1DD3"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патобиологију</w:t>
      </w:r>
    </w:p>
    <w:p w14:paraId="065B146D"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социјалну фармацију и фармацеутско аконодавство</w:t>
      </w:r>
    </w:p>
    <w:p w14:paraId="1FBDFBD6"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токсикологију „Академик Данило Солдатовић”</w:t>
      </w:r>
    </w:p>
    <w:p w14:paraId="15C6D0FA"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lastRenderedPageBreak/>
        <w:t>Катедра за фармакогнозију</w:t>
      </w:r>
    </w:p>
    <w:p w14:paraId="1E746ED9"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фармакокинетику и клиничку фармацију</w:t>
      </w:r>
    </w:p>
    <w:p w14:paraId="079403A0"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фармакологију</w:t>
      </w:r>
    </w:p>
    <w:p w14:paraId="0989C19E"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фармацеутску технологију и козметологију</w:t>
      </w:r>
    </w:p>
    <w:p w14:paraId="7C3BB09D"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фармацеутску хемију</w:t>
      </w:r>
    </w:p>
    <w:p w14:paraId="59E65F8E"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физику и математику</w:t>
      </w:r>
    </w:p>
    <w:p w14:paraId="542C3245" w14:textId="77777777"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физиологију</w:t>
      </w:r>
    </w:p>
    <w:p w14:paraId="68C4ACC8" w14:textId="1769E2BD" w:rsidR="009E7EB7" w:rsidRPr="009E7EB7" w:rsidRDefault="009E7EB7" w:rsidP="00657C3E">
      <w:pPr>
        <w:pStyle w:val="ListParagraph"/>
        <w:numPr>
          <w:ilvl w:val="0"/>
          <w:numId w:val="41"/>
        </w:numPr>
        <w:suppressAutoHyphens/>
        <w:spacing w:after="120" w:line="360" w:lineRule="auto"/>
        <w:jc w:val="both"/>
        <w:rPr>
          <w:rFonts w:eastAsia="Calibri" w:cstheme="minorHAnsi"/>
          <w:color w:val="000000"/>
        </w:rPr>
      </w:pPr>
      <w:r w:rsidRPr="009E7EB7">
        <w:rPr>
          <w:rFonts w:eastAsia="Calibri" w:cstheme="minorHAnsi"/>
          <w:color w:val="000000"/>
        </w:rPr>
        <w:t>Катедра за физичку хемију и инструменталне методе</w:t>
      </w:r>
    </w:p>
    <w:p w14:paraId="5C255E27"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Специјалистичке лабораторије у оквиру факултета су:</w:t>
      </w:r>
    </w:p>
    <w:p w14:paraId="1F6B3552"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испитивање и контролу лекова</w:t>
      </w:r>
    </w:p>
    <w:p w14:paraId="02D6F7F5"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испитивање намирница, дијететских суплемената и дијететских производа</w:t>
      </w:r>
    </w:p>
    <w:p w14:paraId="443FCCDC"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козметологију и дермофармацију</w:t>
      </w:r>
    </w:p>
    <w:p w14:paraId="60C94EDB"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контролу биљних лекова и биљних сировина</w:t>
      </w:r>
    </w:p>
    <w:p w14:paraId="256CBCB3"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медицинско-биохемијске анализе</w:t>
      </w:r>
    </w:p>
    <w:p w14:paraId="58962BB8"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микробиолошка испитивања</w:t>
      </w:r>
    </w:p>
    <w:p w14:paraId="47E6B37C"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токсиколошка испитивања</w:t>
      </w:r>
    </w:p>
    <w:p w14:paraId="297587DA"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фармакокинетичка испитивања и студије биолошке еквивалентности</w:t>
      </w:r>
    </w:p>
    <w:p w14:paraId="1CED0F5F"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фармакологију</w:t>
      </w:r>
    </w:p>
    <w:p w14:paraId="49357F9F" w14:textId="77777777"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фармацеутско-технолошка испитивања</w:t>
      </w:r>
    </w:p>
    <w:p w14:paraId="43489C38" w14:textId="71118C05" w:rsidR="009E7EB7" w:rsidRPr="009E7EB7" w:rsidRDefault="009E7EB7" w:rsidP="00657C3E">
      <w:pPr>
        <w:pStyle w:val="ListParagraph"/>
        <w:numPr>
          <w:ilvl w:val="0"/>
          <w:numId w:val="42"/>
        </w:numPr>
        <w:suppressAutoHyphens/>
        <w:spacing w:after="120" w:line="360" w:lineRule="auto"/>
        <w:jc w:val="both"/>
        <w:rPr>
          <w:rFonts w:eastAsia="Calibri" w:cstheme="minorHAnsi"/>
          <w:color w:val="000000"/>
        </w:rPr>
      </w:pPr>
      <w:r w:rsidRPr="009E7EB7">
        <w:rPr>
          <w:rFonts w:eastAsia="Calibri" w:cstheme="minorHAnsi"/>
          <w:color w:val="000000"/>
        </w:rPr>
        <w:t>Лабораторија за рад са експерименталним животињама</w:t>
      </w:r>
    </w:p>
    <w:p w14:paraId="539DE2D7"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„Core“ центри у оквиру факултета су:</w:t>
      </w:r>
    </w:p>
    <w:p w14:paraId="1D7EEE33"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биолошка истраживања</w:t>
      </w:r>
    </w:p>
    <w:p w14:paraId="23F4ED54"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експерименталну и примењену физиологију</w:t>
      </w:r>
    </w:p>
    <w:p w14:paraId="132F9934"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индустријску фармацију</w:t>
      </w:r>
    </w:p>
    <w:p w14:paraId="5BB827FE"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континуирану едукацију</w:t>
      </w:r>
    </w:p>
    <w:p w14:paraId="2E35691B"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козметологију и дермофармацију</w:t>
      </w:r>
    </w:p>
    <w:p w14:paraId="2EF1E05C"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лабораторијску медицину</w:t>
      </w:r>
    </w:p>
    <w:p w14:paraId="239D24FF"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међулабораторијска поређења</w:t>
      </w:r>
    </w:p>
    <w:p w14:paraId="51AA2CCD"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развој фармацеутске и биохемијске праксе</w:t>
      </w:r>
    </w:p>
    <w:p w14:paraId="1A81DF8B"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токсиколошку процену ризика</w:t>
      </w:r>
    </w:p>
    <w:p w14:paraId="11342468"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рад са огледним животињама у развоју лекова</w:t>
      </w:r>
    </w:p>
    <w:p w14:paraId="318BE532"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lastRenderedPageBreak/>
        <w:t>Центар за рад са матичним ћелијама у развоју лекова</w:t>
      </w:r>
    </w:p>
    <w:p w14:paraId="4CFBFD81"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превенцију адиктивних понашања</w:t>
      </w:r>
    </w:p>
    <w:p w14:paraId="0BB6B459" w14:textId="77777777"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дијететске суплементе и храну за посебне популационе групе</w:t>
      </w:r>
    </w:p>
    <w:p w14:paraId="7A32B242" w14:textId="3A84978C" w:rsidR="009E7EB7" w:rsidRPr="009E7EB7" w:rsidRDefault="009E7EB7" w:rsidP="00657C3E">
      <w:pPr>
        <w:pStyle w:val="ListParagraph"/>
        <w:numPr>
          <w:ilvl w:val="0"/>
          <w:numId w:val="43"/>
        </w:numPr>
        <w:suppressAutoHyphens/>
        <w:spacing w:after="120" w:line="360" w:lineRule="auto"/>
        <w:jc w:val="both"/>
        <w:rPr>
          <w:rFonts w:eastAsia="Calibri" w:cstheme="minorHAnsi"/>
          <w:color w:val="000000"/>
        </w:rPr>
      </w:pPr>
      <w:r w:rsidRPr="009E7EB7">
        <w:rPr>
          <w:rFonts w:eastAsia="Calibri" w:cstheme="minorHAnsi"/>
          <w:color w:val="000000"/>
        </w:rPr>
        <w:t>Центар за трансфер технологија</w:t>
      </w:r>
    </w:p>
    <w:p w14:paraId="05ED9334"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Заједничке службе Фармацеутског факултета су:</w:t>
      </w:r>
    </w:p>
    <w:p w14:paraId="5013B029"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Одсек за комерцијалне послове</w:t>
      </w:r>
    </w:p>
    <w:p w14:paraId="60FBEC1F"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Одсек за материјалне и финансијске послове</w:t>
      </w:r>
    </w:p>
    <w:p w14:paraId="3389D724"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Одсек за наставу и студентска питања</w:t>
      </w:r>
    </w:p>
    <w:p w14:paraId="1091722E"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Одсек за одржавање објекта</w:t>
      </w:r>
    </w:p>
    <w:p w14:paraId="682F9B94"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Одсек за правне и опште послове</w:t>
      </w:r>
    </w:p>
    <w:p w14:paraId="64D46A6D"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Служба за библиотечке и музејске послове</w:t>
      </w:r>
    </w:p>
    <w:p w14:paraId="79B40BEA" w14:textId="7777777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Служба за информационе технологије</w:t>
      </w:r>
    </w:p>
    <w:p w14:paraId="7D1BE78B" w14:textId="201250D7" w:rsidR="009E7EB7" w:rsidRPr="009E7EB7" w:rsidRDefault="009E7EB7" w:rsidP="00657C3E">
      <w:pPr>
        <w:pStyle w:val="ListParagraph"/>
        <w:numPr>
          <w:ilvl w:val="0"/>
          <w:numId w:val="44"/>
        </w:numPr>
        <w:suppressAutoHyphens/>
        <w:spacing w:after="120" w:line="360" w:lineRule="auto"/>
        <w:jc w:val="both"/>
        <w:rPr>
          <w:rFonts w:eastAsia="Calibri" w:cstheme="minorHAnsi"/>
          <w:color w:val="000000"/>
        </w:rPr>
      </w:pPr>
      <w:r w:rsidRPr="009E7EB7">
        <w:rPr>
          <w:rFonts w:eastAsia="Calibri" w:cstheme="minorHAnsi"/>
          <w:color w:val="000000"/>
        </w:rPr>
        <w:t>Служба обезбеђења</w:t>
      </w:r>
    </w:p>
    <w:p w14:paraId="328EB0CA" w14:textId="0AE72B58" w:rsidR="009E7EB7" w:rsidRPr="009E7EB7" w:rsidRDefault="009E7EB7" w:rsidP="009E7EB7">
      <w:pPr>
        <w:suppressAutoHyphens/>
        <w:spacing w:after="120" w:line="360" w:lineRule="auto"/>
        <w:jc w:val="both"/>
        <w:rPr>
          <w:rFonts w:eastAsia="Calibri" w:cstheme="minorHAnsi"/>
          <w:b/>
          <w:bCs/>
          <w:color w:val="000000"/>
        </w:rPr>
      </w:pPr>
      <w:r w:rsidRPr="009E7EB7">
        <w:rPr>
          <w:rFonts w:eastAsia="Calibri" w:cstheme="minorHAnsi"/>
          <w:b/>
          <w:bCs/>
          <w:color w:val="000000"/>
        </w:rPr>
        <w:t>Простор за будуће кориснике</w:t>
      </w:r>
    </w:p>
    <w:p w14:paraId="27210170"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оквиру објекта факултета предвиђа се додтни капацитети лабораторија и</w:t>
      </w:r>
    </w:p>
    <w:p w14:paraId="3840E72D"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учионица за будуће кориснике у укупној бруто површини од око 4500 – 5000 м2. Ови</w:t>
      </w:r>
    </w:p>
    <w:p w14:paraId="2CF179BF"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простори налазе се на два нивоа изнад Биолоског факултета, а будући корисник ће осим ових просотра, корсити и просторе амфитеатара, хола и осталих заједничких садржаја.</w:t>
      </w:r>
    </w:p>
    <w:p w14:paraId="46D86A68"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У расположивом простору за будуће кориснике, предвиђено је да ће се формирати простор за рад  једног дела хемијског факултета, на  5. спрату и простор за рад дела медицинског факултета на 6. спрату објекта. Предвиђа се да ће у овом деелу објекта радити око 400 студената и 80 запослених (наставно и ненаставно особље). Број судената и запослених процењен је према стандарду у односу на бруто припадајућу квадратуру.</w:t>
      </w:r>
    </w:p>
    <w:p w14:paraId="7776DF56"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Програмским и архитектонским решењем две институције, Биолошки и Фармацеутски факултет и простор за будуће кориснике спојене су у једну целину. Овим поступком постиже се синергија и рационализација три веома слична програма. Факултети су у оквиру кампуса позиционирани на највишој тачки и представљају доминанту целог комплекса. Налазе се на главној пешачкој улици /приступни плато/ излазе на главни трг комплекса чиме се потцртава важност факултета у оквиру целине.  </w:t>
      </w:r>
    </w:p>
    <w:p w14:paraId="2662D1FE"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lastRenderedPageBreak/>
        <w:t>Главни улази у објекат Факултета је са приступног платоа на коти +243 у главни хол.  Заједнички хол којим су факултети повезани је простор који артикулише различите врсте кретања и активности.</w:t>
      </w:r>
    </w:p>
    <w:p w14:paraId="381EB88B"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На подрумском нивоу -1, испод главног хола налазе се Core Facilities који су заједнички за цео БИО4 кампус, као и веза факултета и Мингларијума и конференцијским центром што омогућава вишенаменско коришћење сродних садржаја. На овом нивоу остварена је веза са припадајућим гаражним простором. </w:t>
      </w:r>
    </w:p>
    <w:p w14:paraId="0D9A79FA"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Простори и факултети су повезани како по вертикали тако и формираним атријумским просотрима и галеријама чиме се обезбеђује довољна количина природног светла и у холу нивоа -1. Вертикална повезанст је оставрена и преко вертикалних комуникација – репрезентативног степеништа које је делом и неформални амфитеатар. Вертикалне комуникације су оставрене и преко лифтова и степеништа за евакуацију. </w:t>
      </w:r>
    </w:p>
    <w:p w14:paraId="7A461840"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Концептуално, зграда факултета је организована у две велике подцелине. Састоји се од базе у којој се налазе заједнички простори, и трактова у којима су смештене катедре и остали садржаји који чине специфицности сваког факултета. На овај начин је осим просторне омогућена и времнска диференцијација у начину коришћења простора те овакво решење прати начин на који савремани факултети функционишу.  </w:t>
      </w:r>
    </w:p>
    <w:p w14:paraId="6E1D446F"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База која је формирана на нивоу приземља и прва два спрата повезана је са горњим платоом на коти +243. У овом сегменту објекта су организовани амфитеатри слушаонице, центри, учионице, библиотека, кафеи а на спратовима катедре, “Core” центри и заједничке лабораторије.  </w:t>
      </w:r>
    </w:p>
    <w:p w14:paraId="73D759D2"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Радни простори, катедре, организоване су као флексибилни простори у оквиру трактова при чему постоји јасна диференција на просторе који припадају појединим факултатеима. Сами трактови су предвиђени као флексибилни простори чиме се омогућава једноставно организовање различитих катедри у оквиру исте архитектонске форме, а овакво решење омогућава и промене које могу настати временом током развоја катедри тј факулетета.  </w:t>
      </w:r>
    </w:p>
    <w:p w14:paraId="279DC51A"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На нивоу +4.50 тј на коти +247.50 формирани су помоћни улази за снабдевање и службени улази јер су повезани са новоформираном интерном сервисном саобраћајницом.  </w:t>
      </w:r>
    </w:p>
    <w:p w14:paraId="6A9F3B01"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Кровне равни, на нивоу 2., 3. i 4. спрата су предвиђене као проходни кровови са деловима кровова са </w:t>
      </w:r>
      <w:bookmarkStart w:id="2" w:name="_Hlk164070192"/>
      <w:r w:rsidRPr="009E7EB7">
        <w:rPr>
          <w:rFonts w:eastAsia="Calibri" w:cstheme="minorHAnsi"/>
          <w:color w:val="000000"/>
        </w:rPr>
        <w:t>полуинтензивним зеленилом.</w:t>
      </w:r>
      <w:bookmarkEnd w:id="2"/>
    </w:p>
    <w:p w14:paraId="79A776EB"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Објекат је максималне спратности По+П+6+Пс при чему формирана техничка техничка етажа има третман повученог спрата.</w:t>
      </w:r>
    </w:p>
    <w:p w14:paraId="288A023E"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lastRenderedPageBreak/>
        <w:t>Висина венца факултета варира а највећа је 29,8м.</w:t>
      </w:r>
    </w:p>
    <w:p w14:paraId="5184DB84" w14:textId="77777777" w:rsidR="009E7EB7" w:rsidRPr="009E7EB7" w:rsidRDefault="009E7EB7" w:rsidP="009E7EB7">
      <w:pPr>
        <w:suppressAutoHyphens/>
        <w:spacing w:after="120" w:line="360" w:lineRule="auto"/>
        <w:jc w:val="both"/>
        <w:rPr>
          <w:rFonts w:ascii="Arial" w:eastAsia="Calibri" w:hAnsi="Arial" w:cs="Arial"/>
          <w:color w:val="000000"/>
        </w:rPr>
      </w:pPr>
    </w:p>
    <w:p w14:paraId="70E62C5E" w14:textId="77777777" w:rsidR="009E7EB7" w:rsidRPr="009E7EB7" w:rsidRDefault="009E7EB7" w:rsidP="009E7EB7">
      <w:pPr>
        <w:suppressAutoHyphens/>
        <w:spacing w:after="120" w:line="360" w:lineRule="auto"/>
        <w:jc w:val="both"/>
        <w:rPr>
          <w:rFonts w:eastAsia="Calibri" w:cstheme="minorHAnsi"/>
          <w:b/>
          <w:bCs/>
          <w:color w:val="000000"/>
        </w:rPr>
      </w:pPr>
      <w:r w:rsidRPr="009E7EB7">
        <w:rPr>
          <w:rFonts w:eastAsia="Calibri" w:cstheme="minorHAnsi"/>
          <w:b/>
          <w:bCs/>
          <w:color w:val="000000"/>
        </w:rPr>
        <w:t>Етапа III- Објекат 02 - Комплекси Института Целина I и Целина II</w:t>
      </w:r>
    </w:p>
    <w:p w14:paraId="4941150C" w14:textId="77777777" w:rsidR="009E7EB7" w:rsidRPr="009E7EB7" w:rsidRDefault="009E7EB7" w:rsidP="009E7EB7">
      <w:pPr>
        <w:suppressAutoHyphens/>
        <w:spacing w:after="120" w:line="360" w:lineRule="auto"/>
        <w:jc w:val="both"/>
        <w:rPr>
          <w:rFonts w:eastAsia="Calibri" w:cstheme="minorHAnsi"/>
          <w:color w:val="000000"/>
        </w:rPr>
      </w:pPr>
    </w:p>
    <w:p w14:paraId="60D153C9"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Значајни елементи БИО4 Кампуса су објекти Института у којима je смештенo 12 научних института и два core facilities. У генералној диспозицији, ови објекти су смештени између образовне и привредне зоне а омогућена је и лака приступачност просторима Мингларијума.</w:t>
      </w:r>
    </w:p>
    <w:p w14:paraId="59882B79"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Објектима се приступа са платоа на нивоу +243.00 као и са платоа на коти 235м.</w:t>
      </w:r>
    </w:p>
    <w:p w14:paraId="57F8988C"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Овај Комплекс обухвата две целине: Комплекс института 1 и Комплкес инситиута 2. Ове целине повезане се на најнижим нивоима док су изнад приземља на коти +243.00 два одвојена објекта. Овакво решење прати начин на који институти функционишу тј просторно решење препознаје заједничке функције свих института као и неопходна раздвајана на мање организационе подцелине.</w:t>
      </w:r>
    </w:p>
    <w:p w14:paraId="770119A8"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Објекат је спратности 3По+П+4+Пс / По+П+6+Пс.</w:t>
      </w:r>
    </w:p>
    <w:p w14:paraId="00424A54"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Повучена етажа је техничка етажа.</w:t>
      </w:r>
    </w:p>
    <w:p w14:paraId="0A2A3B94"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Висина венца је са јужне стране 22,30м, а са северне 26.10м.</w:t>
      </w:r>
    </w:p>
    <w:p w14:paraId="113C660D"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Комплекс института 1 састоји се од:</w:t>
      </w:r>
    </w:p>
    <w:p w14:paraId="057EB09F" w14:textId="77777777" w:rsidR="009E7EB7" w:rsidRDefault="009E7EB7" w:rsidP="00657C3E">
      <w:pPr>
        <w:pStyle w:val="ListParagraph"/>
        <w:numPr>
          <w:ilvl w:val="0"/>
          <w:numId w:val="45"/>
        </w:numPr>
        <w:suppressAutoHyphens/>
        <w:spacing w:after="120" w:line="360" w:lineRule="auto"/>
        <w:jc w:val="both"/>
        <w:rPr>
          <w:rFonts w:eastAsia="Calibri" w:cstheme="minorHAnsi"/>
          <w:color w:val="000000"/>
        </w:rPr>
      </w:pPr>
      <w:r w:rsidRPr="009E7EB7">
        <w:rPr>
          <w:rFonts w:eastAsia="Calibri" w:cstheme="minorHAnsi"/>
          <w:color w:val="000000"/>
        </w:rPr>
        <w:t>Институт за молекуларну генетику и генетичко инжењерство ИМГГИ</w:t>
      </w:r>
    </w:p>
    <w:p w14:paraId="6DC2E062" w14:textId="77777777" w:rsidR="009E7EB7" w:rsidRDefault="009E7EB7" w:rsidP="00657C3E">
      <w:pPr>
        <w:pStyle w:val="ListParagraph"/>
        <w:numPr>
          <w:ilvl w:val="0"/>
          <w:numId w:val="45"/>
        </w:numPr>
        <w:suppressAutoHyphens/>
        <w:spacing w:after="120" w:line="360" w:lineRule="auto"/>
        <w:jc w:val="both"/>
        <w:rPr>
          <w:rFonts w:eastAsia="Calibri" w:cstheme="minorHAnsi"/>
          <w:color w:val="000000"/>
        </w:rPr>
      </w:pPr>
      <w:r w:rsidRPr="009E7EB7">
        <w:rPr>
          <w:rFonts w:eastAsia="Calibri" w:cstheme="minorHAnsi"/>
          <w:color w:val="000000"/>
        </w:rPr>
        <w:t>Истраживачко-развојни институт за вештачку интелигенцију</w:t>
      </w:r>
    </w:p>
    <w:p w14:paraId="3CEB619C" w14:textId="5FE84C45" w:rsidR="009E7EB7" w:rsidRPr="009E7EB7" w:rsidRDefault="009E7EB7" w:rsidP="00657C3E">
      <w:pPr>
        <w:pStyle w:val="ListParagraph"/>
        <w:numPr>
          <w:ilvl w:val="0"/>
          <w:numId w:val="45"/>
        </w:numPr>
        <w:suppressAutoHyphens/>
        <w:spacing w:after="120" w:line="360" w:lineRule="auto"/>
        <w:jc w:val="both"/>
        <w:rPr>
          <w:rFonts w:eastAsia="Calibri" w:cstheme="minorHAnsi"/>
          <w:color w:val="000000"/>
        </w:rPr>
      </w:pPr>
      <w:r w:rsidRPr="009E7EB7">
        <w:rPr>
          <w:rFonts w:eastAsia="Calibri" w:cstheme="minorHAnsi"/>
          <w:color w:val="000000"/>
        </w:rPr>
        <w:t>Огранак Пољопривредног факулетата</w:t>
      </w:r>
    </w:p>
    <w:p w14:paraId="2D0C6DC6"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Комплекс института 2 састоји се од:</w:t>
      </w:r>
    </w:p>
    <w:p w14:paraId="7D424E0C"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Институт за медицинска истраживања – ИМИ</w:t>
      </w:r>
    </w:p>
    <w:p w14:paraId="654A3B76"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 xml:space="preserve"> Институт за мултидисциплинарна истраживања – ИМСИ</w:t>
      </w:r>
    </w:p>
    <w:p w14:paraId="4D567749"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 xml:space="preserve"> Центар за одрживо управљање биоресурсима и природним продуктима, ПАНДА,</w:t>
      </w:r>
    </w:p>
    <w:p w14:paraId="5AF53617"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Института за хемију, технологију и металургију, ИХТМ</w:t>
      </w:r>
    </w:p>
    <w:p w14:paraId="31E8214D"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Институт за кардиов-аскуларне болести Дедиње, ИКВБ Дедиње</w:t>
      </w:r>
    </w:p>
    <w:p w14:paraId="30CFC29E"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Институт БИОСЕНСЕ</w:t>
      </w:r>
    </w:p>
    <w:p w14:paraId="10CB569F" w14:textId="77777777" w:rsid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Институт за примену нуклеарне енергије, ИНЕП</w:t>
      </w:r>
    </w:p>
    <w:p w14:paraId="5563144C" w14:textId="1147F694" w:rsidR="009E7EB7" w:rsidRPr="009E7EB7" w:rsidRDefault="009E7EB7" w:rsidP="00657C3E">
      <w:pPr>
        <w:pStyle w:val="ListParagraph"/>
        <w:numPr>
          <w:ilvl w:val="0"/>
          <w:numId w:val="46"/>
        </w:numPr>
        <w:suppressAutoHyphens/>
        <w:spacing w:after="120" w:line="360" w:lineRule="auto"/>
        <w:jc w:val="both"/>
        <w:rPr>
          <w:rFonts w:eastAsia="Calibri" w:cstheme="minorHAnsi"/>
          <w:color w:val="000000"/>
        </w:rPr>
      </w:pPr>
      <w:r w:rsidRPr="009E7EB7">
        <w:rPr>
          <w:rFonts w:eastAsia="Calibri" w:cstheme="minorHAnsi"/>
          <w:color w:val="000000"/>
        </w:rPr>
        <w:t>Огранак Технолошко-металуршког факулетата ТМФ</w:t>
      </w:r>
    </w:p>
    <w:p w14:paraId="550E795B" w14:textId="77777777" w:rsidR="009E7EB7" w:rsidRPr="009E7EB7" w:rsidRDefault="009E7EB7" w:rsidP="009E7EB7">
      <w:pPr>
        <w:suppressAutoHyphens/>
        <w:spacing w:after="0" w:line="360" w:lineRule="auto"/>
        <w:rPr>
          <w:rFonts w:eastAsia="Calibri" w:cstheme="minorHAnsi"/>
          <w:color w:val="000000"/>
        </w:rPr>
      </w:pPr>
    </w:p>
    <w:p w14:paraId="2752786B"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color w:val="000000"/>
        </w:rPr>
        <w:lastRenderedPageBreak/>
        <w:t>У оквиру подцелине Института налазе се и два посебна центра:</w:t>
      </w:r>
    </w:p>
    <w:p w14:paraId="18897A42" w14:textId="77777777" w:rsidR="009E7EB7" w:rsidRPr="009E7EB7" w:rsidRDefault="009E7EB7" w:rsidP="00657C3E">
      <w:pPr>
        <w:pStyle w:val="ListParagraph"/>
        <w:numPr>
          <w:ilvl w:val="0"/>
          <w:numId w:val="47"/>
        </w:numPr>
        <w:suppressAutoHyphens/>
        <w:spacing w:after="0" w:line="360" w:lineRule="auto"/>
        <w:rPr>
          <w:rFonts w:eastAsia="Calibri" w:cstheme="minorHAnsi"/>
          <w:color w:val="000000"/>
        </w:rPr>
      </w:pPr>
      <w:r w:rsidRPr="009E7EB7">
        <w:rPr>
          <w:rFonts w:eastAsia="Calibri" w:cstheme="minorHAnsi"/>
          <w:color w:val="000000"/>
        </w:rPr>
        <w:t>БСЛ 3 лабораторија</w:t>
      </w:r>
    </w:p>
    <w:p w14:paraId="062EC4F4" w14:textId="016B9D98" w:rsidR="009E7EB7" w:rsidRPr="009E7EB7" w:rsidRDefault="009E7EB7" w:rsidP="00657C3E">
      <w:pPr>
        <w:pStyle w:val="ListParagraph"/>
        <w:numPr>
          <w:ilvl w:val="0"/>
          <w:numId w:val="47"/>
        </w:numPr>
        <w:suppressAutoHyphens/>
        <w:spacing w:after="0" w:line="360" w:lineRule="auto"/>
        <w:rPr>
          <w:rFonts w:eastAsia="Calibri" w:cstheme="minorHAnsi"/>
          <w:color w:val="000000"/>
        </w:rPr>
      </w:pPr>
      <w:r w:rsidRPr="009E7EB7">
        <w:rPr>
          <w:rFonts w:eastAsia="Calibri" w:cstheme="minorHAnsi"/>
          <w:color w:val="000000"/>
        </w:rPr>
        <w:t>Центар за протеометрију и метаболимију</w:t>
      </w:r>
    </w:p>
    <w:p w14:paraId="4B4666BC" w14:textId="77777777" w:rsidR="009E7EB7" w:rsidRPr="009E7EB7" w:rsidRDefault="009E7EB7" w:rsidP="009E7EB7">
      <w:pPr>
        <w:suppressAutoHyphens/>
        <w:spacing w:after="0" w:line="360" w:lineRule="auto"/>
        <w:rPr>
          <w:rFonts w:eastAsia="Calibri" w:cstheme="minorHAnsi"/>
          <w:color w:val="000000"/>
        </w:rPr>
      </w:pPr>
    </w:p>
    <w:p w14:paraId="66E00692"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Сви институти организовани су на начин да је могућа велика флексибилност у радним зонама и лабораторијама. У јавним зонама предвиђа се организовање заједничких простора</w:t>
      </w:r>
    </w:p>
    <w:p w14:paraId="3B690BCC"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за неформалне сусрете и радне активности.</w:t>
      </w:r>
    </w:p>
    <w:p w14:paraId="47F65525"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У оквиру ових објеката предвиђен је и специјализовани лабораторијски комплекс који ће радити у режиму БСЛ3 нивоа биолошке сигурности и биће и заједнички простор за цео БИО4 кампус. Овај комплекс ће служити за потребе целог кампуса али и шире.</w:t>
      </w:r>
    </w:p>
    <w:p w14:paraId="502D4395"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Ниво коме се приступа са пешачког платоа на коти +235.00 је заједнички ниво за обе целине комплекса и у њему је организован заједнички хол са обејдињеним услугама за грађанство</w:t>
      </w:r>
    </w:p>
    <w:p w14:paraId="73868E7B"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узимање или давање узорака и сл. У зони Целине 2 на овом нивоу налази се БСЛ3 лабораторија пројектована као засебна Целина.</w:t>
      </w:r>
    </w:p>
    <w:p w14:paraId="0C14FF58"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Следећи ниво је такође заједнички и у њему се налазе простори који по функцији захтевају непосредну везу са снабдевањем као и простори који су у служби рада са грађанством. Ови нивои су ради снабдевања и одношења отпада повезани са нивоима гараже.</w:t>
      </w:r>
    </w:p>
    <w:p w14:paraId="1C9493C9"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На нивоу горњeг приземља на коти +243.00 Објекти Целина Института 1 и 2 се раздвајају у две засебне зграде. Предвиђено је формирање посебних улаза у зграде института као и формирање холова, кафетрија и осталих јавних функција, као и функција којима је неопходан лак прилаз са коте приземља.</w:t>
      </w:r>
    </w:p>
    <w:p w14:paraId="0AF63E12" w14:textId="77777777" w:rsidR="009E7EB7" w:rsidRPr="009E7EB7" w:rsidRDefault="009E7EB7" w:rsidP="009E7EB7">
      <w:pPr>
        <w:suppressAutoHyphens/>
        <w:spacing w:after="0" w:line="360" w:lineRule="auto"/>
        <w:jc w:val="both"/>
        <w:rPr>
          <w:rFonts w:eastAsia="Calibri" w:cstheme="minorHAnsi"/>
          <w:color w:val="000000"/>
        </w:rPr>
      </w:pPr>
    </w:p>
    <w:p w14:paraId="23B7E6EC"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b/>
          <w:color w:val="000000"/>
        </w:rPr>
        <w:t xml:space="preserve">Научни институти 1 </w:t>
      </w:r>
    </w:p>
    <w:p w14:paraId="6122AFEB" w14:textId="77777777" w:rsidR="009E7EB7" w:rsidRPr="009E7EB7" w:rsidRDefault="009E7EB7" w:rsidP="009E7EB7">
      <w:pPr>
        <w:suppressAutoHyphens/>
        <w:spacing w:after="0" w:line="360" w:lineRule="auto"/>
        <w:rPr>
          <w:rFonts w:eastAsia="Calibri" w:cstheme="minorHAnsi"/>
          <w:b/>
          <w:color w:val="000000"/>
        </w:rPr>
      </w:pPr>
    </w:p>
    <w:p w14:paraId="0AC3AF74"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Главни улаз у Објекат Института је са платоа на коти +243.00 кроз припадајући хол, као и са платоа 235.00 кроз заједнички хол. Формиран је и прозрачан хол са заједничким садржајима, западно оријентисан ка Мингларијуму, који се протеже кроз све етаже, намењен одмору и заједничком неформалном раду. У оквиру Института предвиђа се смештање BIOTECH</w:t>
      </w:r>
      <w:r w:rsidRPr="009E7EB7">
        <w:rPr>
          <w:rFonts w:eastAsia="Calibri" w:cstheme="minorHAnsi"/>
          <w:color w:val="000000"/>
          <w:sz w:val="21"/>
          <w:szCs w:val="21"/>
        </w:rPr>
        <w:t xml:space="preserve"> </w:t>
      </w:r>
      <w:r w:rsidRPr="009E7EB7">
        <w:rPr>
          <w:rFonts w:eastAsia="Calibri" w:cstheme="minorHAnsi"/>
          <w:color w:val="000000"/>
        </w:rPr>
        <w:t>простора, Центар за Секвенцирање са просторорм за пријем узорака, сектор за лабораторијска истраживања СЛИ, зона БИОИНФОРМАТИКЕ са наменским просторијама и организованим чистим и прљавим путевима. На нивоу приземља +243.00 поред главног хола налази се административна зона.</w:t>
      </w:r>
    </w:p>
    <w:p w14:paraId="102EA9E5"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lastRenderedPageBreak/>
        <w:t>На етажама изнад приземља су око вертикалних комуникација са мокрим чворовима организована два крила са простором за канцеларије, наменске просторије и лабораторије и мањим салама за састанке.</w:t>
      </w:r>
    </w:p>
    <w:p w14:paraId="693864DF"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Повучени спрат је техничка етажа. </w:t>
      </w:r>
    </w:p>
    <w:p w14:paraId="33829F12"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Гаражирање је формирано на делу доњег приземља-сутерена 2, делу сутерена 1 као и на подрумском нивоу испод целог објекта 02 ( Институти 1 и 2).</w:t>
      </w:r>
    </w:p>
    <w:p w14:paraId="351D4A22" w14:textId="77777777" w:rsidR="009E7EB7" w:rsidRPr="009E7EB7" w:rsidRDefault="009E7EB7" w:rsidP="009E7EB7">
      <w:pPr>
        <w:suppressAutoHyphens/>
        <w:spacing w:after="0" w:line="360" w:lineRule="auto"/>
        <w:jc w:val="both"/>
        <w:rPr>
          <w:rFonts w:eastAsia="Calibri" w:cstheme="minorHAnsi"/>
          <w:color w:val="000000"/>
        </w:rPr>
      </w:pPr>
    </w:p>
    <w:p w14:paraId="3FB1D6F7"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b/>
          <w:color w:val="000000"/>
        </w:rPr>
        <w:t xml:space="preserve">Научни институти 2 </w:t>
      </w:r>
    </w:p>
    <w:p w14:paraId="249088B1" w14:textId="77777777" w:rsidR="009E7EB7" w:rsidRPr="009E7EB7" w:rsidRDefault="009E7EB7" w:rsidP="009E7EB7">
      <w:pPr>
        <w:suppressAutoHyphens/>
        <w:spacing w:after="0" w:line="360" w:lineRule="auto"/>
        <w:rPr>
          <w:rFonts w:eastAsia="Calibri" w:cstheme="minorHAnsi"/>
          <w:b/>
          <w:color w:val="000000"/>
        </w:rPr>
      </w:pPr>
    </w:p>
    <w:p w14:paraId="57D8A24D"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color w:val="000000"/>
        </w:rPr>
        <w:t xml:space="preserve">Комплекс Института 2 позициониран је поред   Института 1 на источној страни. </w:t>
      </w:r>
    </w:p>
    <w:p w14:paraId="2CD74010"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color w:val="000000"/>
        </w:rPr>
        <w:t>Као и Институту1,  приступа се са коте +243.00 и +235.00.</w:t>
      </w:r>
    </w:p>
    <w:p w14:paraId="58C1625A"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На нивоу доњег приземља тј на коти +235.00 предвиђају се простори за пружање услуга за грађанство, истраживање, производњу и складиштење биоматеријала, као и администрација.</w:t>
      </w:r>
    </w:p>
    <w:p w14:paraId="0DE70DE9" w14:textId="77777777" w:rsidR="009E7EB7" w:rsidRPr="009E7EB7" w:rsidRDefault="009E7EB7" w:rsidP="009E7EB7">
      <w:pPr>
        <w:suppressAutoHyphens/>
        <w:spacing w:after="0" w:line="360" w:lineRule="auto"/>
        <w:jc w:val="both"/>
        <w:rPr>
          <w:rFonts w:eastAsia="Calibri" w:cstheme="minorHAnsi"/>
          <w:color w:val="000000"/>
        </w:rPr>
      </w:pPr>
    </w:p>
    <w:p w14:paraId="740D56BE"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Објекат је карактеристичан по свом централном холу који се налази између лабораторијског и радног крила сваког института. У оквиру хола су формирани слободни простори за окупљање и заједнички рад запослених. </w:t>
      </w:r>
    </w:p>
    <w:p w14:paraId="3EC5B295" w14:textId="77777777" w:rsidR="009E7EB7" w:rsidRPr="009E7EB7" w:rsidRDefault="009E7EB7" w:rsidP="009E7EB7">
      <w:pPr>
        <w:suppressAutoHyphens/>
        <w:spacing w:after="0" w:line="360" w:lineRule="auto"/>
        <w:jc w:val="both"/>
        <w:rPr>
          <w:rFonts w:eastAsia="Calibri" w:cstheme="minorHAnsi"/>
          <w:color w:val="000000"/>
        </w:rPr>
      </w:pPr>
    </w:p>
    <w:p w14:paraId="4160C5D6"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Источно крило Института 2 доминантно садржи лабораторије и технички захтевне просторије. Циљ оваквог организовање је рационализација комплексни инсталационих система као и боља организованост научног рада. </w:t>
      </w:r>
    </w:p>
    <w:p w14:paraId="38927610" w14:textId="77777777" w:rsidR="009E7EB7" w:rsidRPr="009E7EB7" w:rsidRDefault="009E7EB7" w:rsidP="009E7EB7">
      <w:pPr>
        <w:suppressAutoHyphens/>
        <w:spacing w:after="0" w:line="360" w:lineRule="auto"/>
        <w:jc w:val="both"/>
        <w:rPr>
          <w:rFonts w:eastAsia="Calibri" w:cstheme="minorHAnsi"/>
          <w:color w:val="000000"/>
        </w:rPr>
      </w:pPr>
    </w:p>
    <w:p w14:paraId="65C81D0D"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Западно крило Института 2 доминантно је предвиђено за канцеларијске и истраживачке просторе као и за лабораторије са мањим техничким захтевима.</w:t>
      </w:r>
    </w:p>
    <w:p w14:paraId="490F6260" w14:textId="77777777" w:rsidR="009E7EB7" w:rsidRPr="009E7EB7" w:rsidRDefault="009E7EB7" w:rsidP="009E7EB7">
      <w:pPr>
        <w:suppressAutoHyphens/>
        <w:spacing w:after="0" w:line="360" w:lineRule="auto"/>
        <w:jc w:val="both"/>
        <w:rPr>
          <w:rFonts w:eastAsia="Calibri" w:cstheme="minorHAnsi"/>
          <w:color w:val="000000"/>
        </w:rPr>
      </w:pPr>
    </w:p>
    <w:p w14:paraId="6E3DD0DE"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Оба института су опремљена како путничким тако и теретним лифтовима ради лаког уношења опреме, и материјала неопходних за рад у институтима. Обе зграде института су опремљени централним снабдевањем одређених лабораторијских гасова као и централним снабдевањем дестиловане воде.</w:t>
      </w:r>
    </w:p>
    <w:p w14:paraId="5482C63D"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На повученој етажи формирани су простори техничке етаже.</w:t>
      </w:r>
    </w:p>
    <w:p w14:paraId="37FBFA16" w14:textId="77777777" w:rsidR="009E7EB7" w:rsidRPr="009E7EB7" w:rsidRDefault="009E7EB7" w:rsidP="009E7EB7">
      <w:pPr>
        <w:suppressAutoHyphens/>
        <w:spacing w:after="0" w:line="360" w:lineRule="auto"/>
        <w:jc w:val="both"/>
        <w:rPr>
          <w:rFonts w:eastAsia="Calibri" w:cstheme="minorHAnsi"/>
          <w:color w:val="000000"/>
        </w:rPr>
      </w:pPr>
    </w:p>
    <w:p w14:paraId="58B5F55B"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b/>
          <w:color w:val="000000"/>
        </w:rPr>
        <w:t>Гаража</w:t>
      </w:r>
    </w:p>
    <w:p w14:paraId="57929C51" w14:textId="77777777" w:rsidR="009E7EB7" w:rsidRPr="009E7EB7" w:rsidRDefault="009E7EB7" w:rsidP="009E7EB7">
      <w:pPr>
        <w:suppressAutoHyphens/>
        <w:spacing w:after="0" w:line="360" w:lineRule="auto"/>
        <w:jc w:val="both"/>
        <w:rPr>
          <w:rFonts w:eastAsia="Calibri" w:cstheme="minorHAnsi"/>
          <w:color w:val="000000"/>
        </w:rPr>
      </w:pPr>
    </w:p>
    <w:p w14:paraId="2E83BDB9"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lastRenderedPageBreak/>
        <w:t>Гаражирање је формирано како у целој подземној гаражи, тако и  на делу сутерена 1 и сутерена 2.</w:t>
      </w:r>
    </w:p>
    <w:p w14:paraId="0F122413"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Припадајућа гаража која је заједничка за објекте Института 1 и 2 и Мингларијум, на нивоу +231.35, пројектована је са паркинг местима  стандардних димензија 2.5мх5м за управна ПМ, 2мх5.5м за паралелна </w:t>
      </w:r>
      <w:r w:rsidRPr="009E7EB7">
        <w:rPr>
          <w:rFonts w:eastAsia="Calibri" w:cstheme="minorHAnsi"/>
          <w:bCs/>
          <w:color w:val="000000"/>
        </w:rPr>
        <w:t>паркинг места , са потребним бројем  ПМ за инвалиде димензија 3.7х5м, као и стандарних димензија  ПМ за електрична возила.</w:t>
      </w:r>
    </w:p>
    <w:p w14:paraId="45FE936A"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bCs/>
          <w:color w:val="000000"/>
          <w:u w:val="single"/>
        </w:rPr>
        <w:t>Према корисној површини,  гараже спадају у категорију великих гаража.</w:t>
      </w:r>
    </w:p>
    <w:p w14:paraId="526A3148" w14:textId="77777777" w:rsidR="009E7EB7" w:rsidRPr="009E7EB7" w:rsidRDefault="009E7EB7" w:rsidP="009E7EB7">
      <w:pPr>
        <w:suppressAutoHyphens/>
        <w:spacing w:after="0" w:line="360" w:lineRule="auto"/>
        <w:jc w:val="both"/>
        <w:rPr>
          <w:rFonts w:eastAsia="Calibri" w:cstheme="minorHAnsi"/>
          <w:b/>
          <w:bCs/>
          <w:color w:val="000000"/>
        </w:rPr>
      </w:pPr>
    </w:p>
    <w:p w14:paraId="4EF186F3"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bCs/>
          <w:color w:val="000000"/>
        </w:rPr>
        <w:t>Све приступне тачке гаражама опремељене су опремом за контролу приступа. Смерови и намена рампи дефинисани су тако да обезбеде максималну искоришћеност капацитета гараже брзом изменом возила, скраћивањем временских губитака и повећањем безбедности корисника.</w:t>
      </w:r>
    </w:p>
    <w:p w14:paraId="22D2F26B"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bCs/>
          <w:color w:val="000000"/>
        </w:rPr>
        <w:t>Циркулација возила унутар гараже предвиђена је као једносмерна са мањим изузецима где је збор просторних ограниченја било неопходно формирање двосмерних делова саобраћајница. Саобраћајне површине ( манипулативне површине ) унутар гараже пројектоване су са ширином од 6м. Саобраћајница је пројектована као једносмерна како би се избегла потреба за мимоилажење возила на истој и обезбедио простор за безбедан приступ пешака паркираним возилима.</w:t>
      </w:r>
    </w:p>
    <w:p w14:paraId="11AABA0E" w14:textId="77777777" w:rsidR="009E7EB7" w:rsidRPr="009E7EB7" w:rsidRDefault="009E7EB7" w:rsidP="009E7EB7">
      <w:pPr>
        <w:suppressAutoHyphens/>
        <w:spacing w:after="0" w:line="360" w:lineRule="auto"/>
        <w:jc w:val="both"/>
        <w:rPr>
          <w:rFonts w:eastAsia="Calibri" w:cstheme="minorHAnsi"/>
          <w:color w:val="000000"/>
        </w:rPr>
      </w:pPr>
    </w:p>
    <w:p w14:paraId="5DB073FD" w14:textId="77777777" w:rsidR="009E7EB7" w:rsidRPr="009E7EB7" w:rsidRDefault="009E7EB7" w:rsidP="009E7EB7">
      <w:pPr>
        <w:suppressAutoHyphens/>
        <w:spacing w:after="120" w:line="360" w:lineRule="auto"/>
        <w:jc w:val="both"/>
        <w:rPr>
          <w:rFonts w:eastAsia="Calibri" w:cstheme="minorHAnsi"/>
          <w:color w:val="000000"/>
        </w:rPr>
      </w:pPr>
      <w:r w:rsidRPr="009E7EB7">
        <w:rPr>
          <w:rFonts w:eastAsia="Calibri" w:cstheme="minorHAnsi"/>
          <w:color w:val="000000"/>
        </w:rPr>
        <w:t xml:space="preserve">У оквиру објекта 02 и 03, гаража 2,  капацитета 393 паркинг места којем се приступа преко две двосмерне рампе. У оквиру гараже испод Мингларијума, остварено је 79пм, од којих је 36пм потребно за Мингларијум, а 43пм користе корисници комплекса Института 1 и 2, обзиром да је у питању заједничка велика гаража. На тај начин је обезбеђен потребан број пм за комплекс Института од 390пм. </w:t>
      </w:r>
    </w:p>
    <w:p w14:paraId="555EA6FF" w14:textId="77777777" w:rsidR="009E7EB7" w:rsidRPr="009E7EB7" w:rsidRDefault="009E7EB7" w:rsidP="009E7EB7">
      <w:pPr>
        <w:suppressAutoHyphens/>
        <w:spacing w:after="140" w:line="360" w:lineRule="auto"/>
        <w:rPr>
          <w:rFonts w:eastAsia="Calibri" w:cstheme="minorHAnsi"/>
        </w:rPr>
      </w:pPr>
      <w:r w:rsidRPr="009E7EB7">
        <w:rPr>
          <w:rFonts w:eastAsia="Calibri" w:cstheme="minorHAnsi"/>
          <w:color w:val="000000"/>
        </w:rPr>
        <w:t>Остала потребна ПМ су остварена у делу гараже Мингларијума (79ПМ), као и у оквиру паркирања на парцели, обзиром да се корисници за објекат Мингларијума не могу предпостављати као за друге објекте у којима постоји тачан број будућих запослених, као и због преклапања корисника. Такође, у касним поподневним и вечерњим сатима, у Институтима опада број запослених а у тим терминима се очекује повећана флуктуација у зони гараже Мингларијума, па се кроз режиме коришћења гараже, може остварити њена пуна функционалност.</w:t>
      </w:r>
    </w:p>
    <w:p w14:paraId="2B3968AB" w14:textId="77777777" w:rsidR="009E7EB7" w:rsidRPr="009E7EB7" w:rsidRDefault="009E7EB7" w:rsidP="009E7EB7">
      <w:pPr>
        <w:suppressAutoHyphens/>
        <w:spacing w:after="120" w:line="360" w:lineRule="auto"/>
        <w:jc w:val="both"/>
        <w:rPr>
          <w:rFonts w:eastAsia="Calibri" w:cstheme="minorHAnsi"/>
          <w:color w:val="000000"/>
        </w:rPr>
      </w:pPr>
    </w:p>
    <w:p w14:paraId="54712E67" w14:textId="77777777" w:rsidR="009E7EB7" w:rsidRPr="009E7EB7" w:rsidRDefault="009E7EB7" w:rsidP="009E7EB7">
      <w:pPr>
        <w:suppressAutoHyphens/>
        <w:spacing w:after="120" w:line="360" w:lineRule="auto"/>
        <w:rPr>
          <w:rFonts w:eastAsia="Calibri" w:cstheme="minorHAnsi"/>
          <w:color w:val="000000"/>
        </w:rPr>
      </w:pPr>
      <w:r w:rsidRPr="009E7EB7">
        <w:rPr>
          <w:rFonts w:eastAsia="Calibri" w:cstheme="minorHAnsi"/>
          <w:b/>
          <w:color w:val="000000"/>
        </w:rPr>
        <w:t>ИНСТИТУТ 1</w:t>
      </w:r>
    </w:p>
    <w:p w14:paraId="150E0DCC"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color w:val="000000"/>
        </w:rPr>
        <w:lastRenderedPageBreak/>
        <w:t>Овај део објекта обухвата:</w:t>
      </w:r>
    </w:p>
    <w:p w14:paraId="5733FF8F" w14:textId="77777777" w:rsidR="009E7EB7" w:rsidRPr="009E7EB7" w:rsidRDefault="009E7EB7" w:rsidP="009E7EB7">
      <w:pPr>
        <w:numPr>
          <w:ilvl w:val="0"/>
          <w:numId w:val="27"/>
        </w:numPr>
        <w:suppressAutoHyphens/>
        <w:spacing w:after="0" w:line="360" w:lineRule="auto"/>
        <w:rPr>
          <w:rFonts w:eastAsia="Calibri" w:cstheme="minorHAnsi"/>
          <w:color w:val="000000"/>
        </w:rPr>
      </w:pPr>
      <w:r w:rsidRPr="009E7EB7">
        <w:rPr>
          <w:rFonts w:eastAsia="Calibri" w:cstheme="minorHAnsi"/>
          <w:color w:val="000000"/>
        </w:rPr>
        <w:t>Институт за молекуларну генетику и генетичко инжењерство, Универзитет у Београду</w:t>
      </w:r>
      <w:r w:rsidRPr="009E7EB7">
        <w:rPr>
          <w:rFonts w:eastAsia="Calibri" w:cstheme="minorHAnsi"/>
          <w:color w:val="000000"/>
          <w:lang w:val="sr-Latn-CS"/>
        </w:rPr>
        <w:t xml:space="preserve"> </w:t>
      </w:r>
    </w:p>
    <w:p w14:paraId="00DFF07D" w14:textId="77777777" w:rsidR="009E7EB7" w:rsidRPr="009E7EB7" w:rsidRDefault="009E7EB7" w:rsidP="009E7EB7">
      <w:pPr>
        <w:numPr>
          <w:ilvl w:val="0"/>
          <w:numId w:val="27"/>
        </w:numPr>
        <w:suppressAutoHyphens/>
        <w:spacing w:after="0" w:line="360" w:lineRule="auto"/>
        <w:rPr>
          <w:rFonts w:eastAsia="Calibri" w:cstheme="minorHAnsi"/>
          <w:color w:val="000000"/>
        </w:rPr>
      </w:pPr>
      <w:r w:rsidRPr="009E7EB7">
        <w:rPr>
          <w:rFonts w:eastAsia="Calibri" w:cstheme="minorHAnsi"/>
          <w:color w:val="000000"/>
        </w:rPr>
        <w:t xml:space="preserve">Истраживачко-развојни институт за вештачку интелигенцију Србије </w:t>
      </w:r>
    </w:p>
    <w:p w14:paraId="2A198F3A" w14:textId="77777777" w:rsidR="009E7EB7" w:rsidRPr="009E7EB7" w:rsidRDefault="009E7EB7" w:rsidP="009E7EB7">
      <w:pPr>
        <w:suppressAutoHyphens/>
        <w:spacing w:after="0" w:line="360" w:lineRule="auto"/>
        <w:ind w:left="720"/>
        <w:rPr>
          <w:rFonts w:eastAsia="Calibri" w:cstheme="minorHAnsi"/>
          <w:color w:val="000000"/>
        </w:rPr>
      </w:pPr>
      <w:r w:rsidRPr="009E7EB7">
        <w:rPr>
          <w:rFonts w:eastAsia="Calibri" w:cstheme="minorHAnsi"/>
          <w:color w:val="000000"/>
        </w:rPr>
        <w:t>као и :</w:t>
      </w:r>
    </w:p>
    <w:p w14:paraId="3198772B" w14:textId="77777777" w:rsidR="009E7EB7" w:rsidRPr="009E7EB7" w:rsidRDefault="009E7EB7" w:rsidP="009E7EB7">
      <w:pPr>
        <w:numPr>
          <w:ilvl w:val="0"/>
          <w:numId w:val="27"/>
        </w:numPr>
        <w:suppressAutoHyphens/>
        <w:spacing w:after="0" w:line="360" w:lineRule="auto"/>
        <w:rPr>
          <w:rFonts w:eastAsia="Calibri" w:cstheme="minorHAnsi"/>
          <w:color w:val="000000"/>
        </w:rPr>
      </w:pPr>
      <w:r w:rsidRPr="009E7EB7">
        <w:rPr>
          <w:rFonts w:eastAsia="Calibri" w:cstheme="minorHAnsi"/>
          <w:color w:val="000000"/>
        </w:rPr>
        <w:t xml:space="preserve">Огранак пољопривредног факултета </w:t>
      </w:r>
    </w:p>
    <w:p w14:paraId="41207C75" w14:textId="77777777" w:rsidR="009E7EB7" w:rsidRPr="009E7EB7" w:rsidRDefault="009E7EB7" w:rsidP="009E7EB7">
      <w:pPr>
        <w:numPr>
          <w:ilvl w:val="0"/>
          <w:numId w:val="27"/>
        </w:numPr>
        <w:suppressAutoHyphens/>
        <w:spacing w:after="0" w:line="360" w:lineRule="auto"/>
        <w:rPr>
          <w:rFonts w:eastAsia="Calibri" w:cstheme="minorHAnsi"/>
          <w:color w:val="000000"/>
        </w:rPr>
      </w:pPr>
      <w:r w:rsidRPr="009E7EB7">
        <w:rPr>
          <w:rFonts w:eastAsia="Calibri" w:cstheme="minorHAnsi"/>
          <w:color w:val="000000"/>
        </w:rPr>
        <w:t xml:space="preserve">Центар за протеометрију и метаболимију </w:t>
      </w:r>
    </w:p>
    <w:p w14:paraId="16536FCF" w14:textId="77777777" w:rsidR="009E7EB7" w:rsidRPr="009E7EB7" w:rsidRDefault="009E7EB7" w:rsidP="009E7EB7">
      <w:pPr>
        <w:suppressAutoHyphens/>
        <w:spacing w:after="0" w:line="360" w:lineRule="auto"/>
        <w:ind w:left="720"/>
        <w:rPr>
          <w:rFonts w:eastAsia="Calibri" w:cstheme="minorHAnsi"/>
          <w:color w:val="000000"/>
        </w:rPr>
      </w:pPr>
    </w:p>
    <w:p w14:paraId="19F50529" w14:textId="77777777" w:rsidR="009E7EB7" w:rsidRPr="009E7EB7" w:rsidRDefault="009E7EB7" w:rsidP="009E7EB7">
      <w:pPr>
        <w:suppressAutoHyphens/>
        <w:spacing w:after="120" w:line="360" w:lineRule="auto"/>
        <w:rPr>
          <w:rFonts w:eastAsia="Calibri" w:cstheme="minorHAnsi"/>
          <w:color w:val="000000"/>
        </w:rPr>
      </w:pPr>
      <w:r w:rsidRPr="009E7EB7">
        <w:rPr>
          <w:rFonts w:eastAsia="Calibri" w:cstheme="minorHAnsi"/>
          <w:b/>
          <w:bCs/>
          <w:color w:val="000000"/>
        </w:rPr>
        <w:t>ИМГГИ – Институт за молекуларну генетику и генетичко инжењерство, Универзитет у Београду</w:t>
      </w:r>
    </w:p>
    <w:p w14:paraId="67D3A8C5"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ИМГГИ данас у свом саставу броји 151 запослених, од којих 133 истраживача, укључујући 89 научника са докторатом, што чини кључан ресурс за обављање научно-истраживачке делатности. </w:t>
      </w:r>
    </w:p>
    <w:p w14:paraId="3DFE7438" w14:textId="77777777" w:rsidR="009E7EB7" w:rsidRPr="009E7EB7" w:rsidRDefault="009E7EB7" w:rsidP="009E7EB7">
      <w:pPr>
        <w:suppressAutoHyphens/>
        <w:spacing w:after="0" w:line="360" w:lineRule="auto"/>
        <w:jc w:val="both"/>
        <w:rPr>
          <w:rFonts w:eastAsia="Calibri" w:cstheme="minorHAnsi"/>
          <w:color w:val="000000"/>
        </w:rPr>
      </w:pPr>
      <w:r w:rsidRPr="009E7EB7">
        <w:rPr>
          <w:rFonts w:eastAsia="Calibri" w:cstheme="minorHAnsi"/>
          <w:color w:val="000000"/>
        </w:rPr>
        <w:t xml:space="preserve">Истраживачи су распоређени у лабораторије које покривају области молекуларне биомедицине, молекуларне микробиологије и биотехнологије, као и област молекуларне генетике биљака. </w:t>
      </w:r>
    </w:p>
    <w:p w14:paraId="65BD5C56" w14:textId="77777777" w:rsidR="009E7EB7" w:rsidRPr="009E7EB7" w:rsidRDefault="009E7EB7" w:rsidP="009E7EB7">
      <w:pPr>
        <w:suppressAutoHyphens/>
        <w:spacing w:after="0" w:line="360" w:lineRule="auto"/>
        <w:rPr>
          <w:rFonts w:eastAsia="Calibri" w:cstheme="minorHAnsi"/>
          <w:color w:val="000000"/>
        </w:rPr>
      </w:pPr>
    </w:p>
    <w:p w14:paraId="2C8C40D6" w14:textId="77777777" w:rsidR="009E7EB7" w:rsidRPr="009E7EB7" w:rsidRDefault="009E7EB7" w:rsidP="009E7EB7">
      <w:pPr>
        <w:suppressAutoHyphens/>
        <w:spacing w:after="0" w:line="360" w:lineRule="auto"/>
        <w:rPr>
          <w:rFonts w:eastAsia="Calibri" w:cstheme="minorHAnsi"/>
          <w:color w:val="000000"/>
        </w:rPr>
      </w:pPr>
      <w:r w:rsidRPr="009E7EB7">
        <w:rPr>
          <w:rFonts w:eastAsia="Calibri" w:cstheme="minorHAnsi"/>
          <w:color w:val="000000"/>
        </w:rPr>
        <w:t>Најважнији правци и стратешке теме које истраживачи обрађују обухватају:</w:t>
      </w:r>
    </w:p>
    <w:p w14:paraId="1BA0134F" w14:textId="77777777" w:rsidR="009E7EB7" w:rsidRPr="009E7EB7" w:rsidRDefault="009E7EB7" w:rsidP="009E7EB7">
      <w:pPr>
        <w:suppressAutoHyphens/>
        <w:spacing w:after="0" w:line="360" w:lineRule="auto"/>
        <w:rPr>
          <w:rFonts w:eastAsia="Calibri" w:cstheme="minorHAnsi"/>
          <w:color w:val="000000"/>
        </w:rPr>
      </w:pPr>
    </w:p>
    <w:p w14:paraId="57B42A0F" w14:textId="77777777" w:rsidR="009F57E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 xml:space="preserve">Персонализовану медицину, укључујући дијагностику ретких болести </w:t>
      </w:r>
    </w:p>
    <w:p w14:paraId="21A5422E" w14:textId="77777777" w:rsidR="009F57E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Молекулане биомаркере у моногенским и комплексним болестима</w:t>
      </w:r>
    </w:p>
    <w:p w14:paraId="39138A7E" w14:textId="77777777" w:rsidR="009F57E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Молекуларне механизме деловања микроорганизама на побољшање здравља живог света</w:t>
      </w:r>
    </w:p>
    <w:p w14:paraId="555C19E5" w14:textId="77777777" w:rsidR="009F57E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Молекуларну биотехнологију и екологију микроорганизама</w:t>
      </w:r>
    </w:p>
    <w:p w14:paraId="1A7F7703" w14:textId="77777777" w:rsidR="009F57E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Анализу генетичког диверзитета</w:t>
      </w:r>
    </w:p>
    <w:p w14:paraId="3335A049" w14:textId="2BFE1030" w:rsidR="009E7EB7" w:rsidRPr="009F57E7" w:rsidRDefault="009E7EB7" w:rsidP="00657C3E">
      <w:pPr>
        <w:pStyle w:val="ListParagraph"/>
        <w:numPr>
          <w:ilvl w:val="0"/>
          <w:numId w:val="48"/>
        </w:numPr>
        <w:suppressAutoHyphens/>
        <w:spacing w:after="0" w:line="360" w:lineRule="auto"/>
        <w:rPr>
          <w:rFonts w:eastAsia="Calibri" w:cstheme="minorHAnsi"/>
          <w:color w:val="000000"/>
        </w:rPr>
      </w:pPr>
      <w:r w:rsidRPr="009F57E7">
        <w:rPr>
          <w:rFonts w:eastAsia="Calibri" w:cstheme="minorHAnsi"/>
          <w:color w:val="000000"/>
        </w:rPr>
        <w:t>Молекуларну биологију биљака – унапређење савремене пољопривреде и заштите животне средине</w:t>
      </w:r>
    </w:p>
    <w:p w14:paraId="2B52E26B" w14:textId="77777777" w:rsidR="009E7EB7" w:rsidRPr="009E7EB7" w:rsidRDefault="009E7EB7" w:rsidP="009E7EB7">
      <w:pPr>
        <w:suppressAutoHyphens/>
        <w:spacing w:after="0" w:line="360" w:lineRule="auto"/>
        <w:rPr>
          <w:rFonts w:eastAsia="Calibri" w:cstheme="minorHAnsi"/>
          <w:color w:val="000000"/>
        </w:rPr>
      </w:pPr>
    </w:p>
    <w:p w14:paraId="25C4EAC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Сектор за трансфер технологије се бави иновацијама, заштитом интелектуалне својине и комерцијализацијом истраживања.</w:t>
      </w:r>
    </w:p>
    <w:p w14:paraId="0E70A2B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Сектор за лабораторијска испитивања је тело које води и пружа све комерцијалне услуге које ИМГГИ обавља. </w:t>
      </w:r>
    </w:p>
    <w:p w14:paraId="121E79E8"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У оквиру Института функционишу и два етичка одбора. Све остале службе представљају подршку основној делатности.</w:t>
      </w:r>
    </w:p>
    <w:p w14:paraId="36377AB2" w14:textId="77777777" w:rsidR="009E7EB7" w:rsidRPr="0065197D" w:rsidRDefault="009E7EB7" w:rsidP="009E7EB7">
      <w:pPr>
        <w:suppressAutoHyphens/>
        <w:spacing w:after="0" w:line="360" w:lineRule="auto"/>
        <w:rPr>
          <w:rFonts w:eastAsia="Calibri" w:cstheme="minorHAnsi"/>
          <w:color w:val="000000"/>
        </w:rPr>
      </w:pPr>
    </w:p>
    <w:p w14:paraId="096AC819"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lastRenderedPageBreak/>
        <w:t>ИМГГИ је тренутно опремљен:</w:t>
      </w:r>
    </w:p>
    <w:p w14:paraId="26DD22E9"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инструментима за секвенцирање ДНК на великој (укључујући секвенцери нове генерације) и малој скали (</w:t>
      </w:r>
      <w:r w:rsidRPr="0065197D">
        <w:rPr>
          <w:rFonts w:eastAsia="Times New Roman" w:cstheme="minorHAnsi"/>
          <w:color w:val="000000"/>
        </w:rPr>
        <w:t>Genetic Analyzer</w:t>
      </w:r>
      <w:r w:rsidRPr="0065197D">
        <w:rPr>
          <w:rFonts w:eastAsia="Calibri" w:cstheme="minorHAnsi"/>
          <w:color w:val="000000"/>
        </w:rPr>
        <w:t>), као и квалитативну и квантитативну анализу нуклеинских киселина (</w:t>
      </w:r>
      <w:r w:rsidRPr="0065197D">
        <w:rPr>
          <w:rFonts w:eastAsia="Times New Roman" w:cstheme="minorHAnsi"/>
          <w:color w:val="000000"/>
        </w:rPr>
        <w:t>Real Time PCR i Fats real time PCR</w:t>
      </w:r>
      <w:r w:rsidRPr="0065197D">
        <w:rPr>
          <w:rFonts w:eastAsia="Calibri" w:cstheme="minorHAnsi"/>
          <w:color w:val="000000"/>
        </w:rPr>
        <w:t>). Додатно и сву пратећу опрему за њихову изолацију, умножавање (</w:t>
      </w:r>
      <w:r w:rsidRPr="0065197D">
        <w:rPr>
          <w:rFonts w:eastAsia="Times New Roman" w:cstheme="minorHAnsi"/>
          <w:color w:val="000000"/>
        </w:rPr>
        <w:t>PCR</w:t>
      </w:r>
      <w:r w:rsidRPr="0065197D">
        <w:rPr>
          <w:rFonts w:eastAsia="Calibri" w:cstheme="minorHAnsi"/>
          <w:color w:val="000000"/>
        </w:rPr>
        <w:t xml:space="preserve"> машине) и визуелизацију (</w:t>
      </w:r>
      <w:r w:rsidRPr="0065197D">
        <w:rPr>
          <w:rFonts w:eastAsia="Times New Roman" w:cstheme="minorHAnsi"/>
          <w:color w:val="000000"/>
        </w:rPr>
        <w:t>CCD</w:t>
      </w:r>
      <w:r w:rsidRPr="0065197D">
        <w:rPr>
          <w:rFonts w:eastAsia="Calibri" w:cstheme="minorHAnsi"/>
          <w:color w:val="000000"/>
        </w:rPr>
        <w:t xml:space="preserve"> камере).</w:t>
      </w:r>
    </w:p>
    <w:p w14:paraId="6668FD42"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инструментима за анализу и изолацију протеина и нуклеинских киселина; апарати за ултрацентрифугирање (</w:t>
      </w:r>
      <w:r w:rsidRPr="0065197D">
        <w:rPr>
          <w:rFonts w:eastAsia="Times New Roman" w:cstheme="minorHAnsi"/>
          <w:color w:val="000000"/>
        </w:rPr>
        <w:t>Ultracentrifuga-Beckman</w:t>
      </w:r>
      <w:r w:rsidRPr="0065197D">
        <w:rPr>
          <w:rFonts w:eastAsia="Calibri" w:cstheme="minorHAnsi"/>
          <w:color w:val="000000"/>
        </w:rPr>
        <w:t>), једнодимензионалну, дводимензионалну и електрофорезу у пулсирајућем пољу (</w:t>
      </w:r>
      <w:r w:rsidRPr="0065197D">
        <w:rPr>
          <w:rFonts w:eastAsia="Times New Roman" w:cstheme="minorHAnsi"/>
          <w:color w:val="000000"/>
        </w:rPr>
        <w:t>PFGE</w:t>
      </w:r>
      <w:r w:rsidRPr="0065197D">
        <w:rPr>
          <w:rFonts w:eastAsia="Calibri" w:cstheme="minorHAnsi"/>
          <w:color w:val="000000"/>
        </w:rPr>
        <w:t>) као и апарат за течну хроматографију високих перформанси (</w:t>
      </w:r>
      <w:r w:rsidRPr="0065197D">
        <w:rPr>
          <w:rFonts w:eastAsia="Times New Roman" w:cstheme="minorHAnsi"/>
          <w:color w:val="000000"/>
        </w:rPr>
        <w:t>HPLC</w:t>
      </w:r>
      <w:r w:rsidRPr="0065197D">
        <w:rPr>
          <w:rFonts w:eastAsia="Calibri" w:cstheme="minorHAnsi"/>
          <w:color w:val="000000"/>
        </w:rPr>
        <w:t>). Додатно, ИМГГИ поседује и спектрофотометре и инструменте за квалитативну и квантитативну анализу нуклеинских киселина и протеина (</w:t>
      </w:r>
      <w:r w:rsidRPr="0065197D">
        <w:rPr>
          <w:rFonts w:eastAsia="Times New Roman" w:cstheme="minorHAnsi"/>
          <w:color w:val="000000"/>
        </w:rPr>
        <w:t>Nanovue, Qubit, Shimadzu, Tecan Infinite Microplate Reader</w:t>
      </w:r>
      <w:r w:rsidRPr="0065197D">
        <w:rPr>
          <w:rFonts w:eastAsia="Calibri" w:cstheme="minorHAnsi"/>
          <w:color w:val="000000"/>
        </w:rPr>
        <w:t>).</w:t>
      </w:r>
    </w:p>
    <w:p w14:paraId="6F2F9AD0"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замрзивачима за чување биолошког материјала (биљни, хумани, микроорганизми) у контролисаним условима на ниској температури (-80°Ц). Биобанке (хуманих узорака, биљних узорака, као и колекције микроорганизама) представљају национални ресурс Републике Србије и од изузетног су значаја са аспекта очувања биодиверзитета, као и истраживања из области биомедицине и биотехнологије.</w:t>
      </w:r>
    </w:p>
    <w:p w14:paraId="0EB6C967"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 xml:space="preserve">микроскопима напредне генерације за светлосну микроскопију, флуоресцентне и фазно-контрастне микроскопе опремљене </w:t>
      </w:r>
      <w:r w:rsidRPr="0065197D">
        <w:rPr>
          <w:rFonts w:eastAsia="Times New Roman" w:cstheme="minorHAnsi"/>
          <w:color w:val="000000"/>
        </w:rPr>
        <w:t>CCD</w:t>
      </w:r>
      <w:r w:rsidRPr="0065197D">
        <w:rPr>
          <w:rFonts w:eastAsia="Calibri" w:cstheme="minorHAnsi"/>
          <w:color w:val="000000"/>
        </w:rPr>
        <w:t xml:space="preserve"> камерама и софтверима за анализу и најновији систем за ин виво конфокалну микроскопију.</w:t>
      </w:r>
    </w:p>
    <w:p w14:paraId="532F781C"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специјализованим просторијама за стерилни рад (4), које укључују собе за рад са хуманим примарним и перманентним ћелијским линијама и собу за интеракције микроорганизама и еукариотских ћелија. ИМГГИ поседује и наменске темпериране собе (4) на различитим температурама за инкубацију и/или одлагање биолошког материјала и хемикалија.</w:t>
      </w:r>
    </w:p>
    <w:p w14:paraId="2DED5E53" w14:textId="77777777" w:rsidR="0065197D"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t>за гајење и манипулацију: црвићи (</w:t>
      </w:r>
      <w:r w:rsidRPr="0065197D">
        <w:rPr>
          <w:rFonts w:eastAsia="Times New Roman" w:cstheme="minorHAnsi"/>
          <w:color w:val="000000"/>
        </w:rPr>
        <w:t>C. elegans</w:t>
      </w:r>
      <w:r w:rsidRPr="0065197D">
        <w:rPr>
          <w:rFonts w:eastAsia="Calibri" w:cstheme="minorHAnsi"/>
          <w:color w:val="000000"/>
        </w:rPr>
        <w:t xml:space="preserve"> и зебра рибице (</w:t>
      </w:r>
      <w:r w:rsidRPr="0065197D">
        <w:rPr>
          <w:rFonts w:eastAsia="Times New Roman" w:cstheme="minorHAnsi"/>
          <w:color w:val="000000"/>
        </w:rPr>
        <w:t>Danio rerio</w:t>
      </w:r>
      <w:r w:rsidRPr="0065197D">
        <w:rPr>
          <w:rFonts w:eastAsia="Calibri" w:cstheme="minorHAnsi"/>
          <w:color w:val="000000"/>
        </w:rPr>
        <w:t>) представљају модел системе које истраживачи користе у екотоксиколошким испитивањима деловања лекова, наноматеријала и истраживањима болести човека. ИММГИ поседује развијен полуаутоматизовани систем за одгој и репродукцију зебрица и систем за микроињектирање чија примена омогућава идентификацију биолошке активности хемијски разноврсних супстанци и механизма њиховог деловања, путем микроскопирања уживо на конфокалном микроскопу.</w:t>
      </w:r>
    </w:p>
    <w:p w14:paraId="0D4A2FD5" w14:textId="4D1B5DE1" w:rsidR="009E7EB7" w:rsidRPr="0065197D" w:rsidRDefault="009E7EB7" w:rsidP="00657C3E">
      <w:pPr>
        <w:pStyle w:val="ListParagraph"/>
        <w:numPr>
          <w:ilvl w:val="0"/>
          <w:numId w:val="49"/>
        </w:numPr>
        <w:suppressAutoHyphens/>
        <w:spacing w:after="0" w:line="360" w:lineRule="auto"/>
        <w:jc w:val="both"/>
        <w:rPr>
          <w:rFonts w:eastAsia="Calibri" w:cstheme="minorHAnsi"/>
          <w:color w:val="000000"/>
        </w:rPr>
      </w:pPr>
      <w:r w:rsidRPr="0065197D">
        <w:rPr>
          <w:rFonts w:eastAsia="Calibri" w:cstheme="minorHAnsi"/>
          <w:color w:val="000000"/>
        </w:rPr>
        <w:lastRenderedPageBreak/>
        <w:t>За гајење и трансформацију биљака ИМГГИ користи специјализовани простор и опрему за одржавање биљних култура са ламинарном комором неопходном за стерилан рад и апаратуром за хидропонично гајење биљака. Одељење располаже и клима комором за гајење биљака у контролисаним условима температуре, влаге и осветљености. ИМГГИ поседује и стакленик за експериментално гајење биљака као одвојени простор у дворишту зграде.</w:t>
      </w:r>
    </w:p>
    <w:p w14:paraId="7219B78C" w14:textId="77777777" w:rsidR="009E7EB7" w:rsidRPr="0065197D" w:rsidRDefault="009E7EB7" w:rsidP="009E7EB7">
      <w:pPr>
        <w:suppressAutoHyphens/>
        <w:spacing w:after="0" w:line="360" w:lineRule="auto"/>
        <w:rPr>
          <w:rFonts w:eastAsia="Calibri" w:cstheme="minorHAnsi"/>
          <w:color w:val="000000"/>
        </w:rPr>
      </w:pPr>
    </w:p>
    <w:p w14:paraId="5FA36666"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Интензивно праћење развоја нових технологија и брзина напретка у области молекуларне биологије захтева, с једне стране од истраживача континуирану едукацију и савладавање нових метода и најсавеменијих технологија, а са друге стране набавку и рад на најсавременијој опреми која једино омогућава да се иде у корак са светском науком.</w:t>
      </w:r>
    </w:p>
    <w:p w14:paraId="1A9C50AA"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Како би остварио своју визију за будућност започету 2012. године Институт кроз </w:t>
      </w:r>
      <w:r w:rsidRPr="0065197D">
        <w:rPr>
          <w:rFonts w:eastAsia="Times New Roman" w:cstheme="minorHAnsi"/>
          <w:color w:val="000000"/>
        </w:rPr>
        <w:t>SAIGE</w:t>
      </w:r>
      <w:r w:rsidRPr="0065197D">
        <w:rPr>
          <w:rFonts w:eastAsia="Calibri" w:cstheme="minorHAnsi"/>
          <w:color w:val="000000"/>
        </w:rPr>
        <w:t xml:space="preserve"> пројекат (ИИ циклус асистенције Светске банке), активно наставља процес реорганизације и трансформације са циљем праћења светских трендова и најмодернијих приступа у областима бимедицине, биотехнологије, биоинформатике и биодиверзитета. Овај процес подразумева континуирани раст броја истраживача и пратећег особља, развој инфраструктуре, диверзификацију извора финансирања, као и примену и трансфер резултата проистеклих из фундаменталних истраживања у развоју нових технологија. Због тога, у наредних 10 година ИМГГИ планира да значајно увећа капацитете ангажовањем врхунског истраживачког кадра, улагањем у опрему и инфраструктуру као и улагањем у континуирану едукацију истраживача како би осигурао позицију лидера научног и технолошког развоја у региону. ИМГГИ планира да привуче талентоване научнике из земље и иностранства и да број запослених порасте на 400 од тога минимум 300 истраживача. Остатак запослених биће техничари (50%) као и административно и помоћно особље.</w:t>
      </w:r>
    </w:p>
    <w:p w14:paraId="79CF5C07" w14:textId="77777777" w:rsidR="009E7EB7" w:rsidRPr="0065197D" w:rsidRDefault="009E7EB7" w:rsidP="009E7EB7">
      <w:pPr>
        <w:suppressAutoHyphens/>
        <w:spacing w:after="0" w:line="360" w:lineRule="auto"/>
        <w:jc w:val="both"/>
        <w:rPr>
          <w:rFonts w:eastAsia="Calibri" w:cstheme="minorHAnsi"/>
          <w:color w:val="000000"/>
        </w:rPr>
      </w:pPr>
    </w:p>
    <w:p w14:paraId="230A6351"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Начин управљања Института ће након трансформације бити: Управни Одбор, Директор (заменик и помоћници), Извршни одбор, Научно веће, Департмани (шефови департмана), Центри (координатори), Групе (шефови група), Сектори (менаджери), Администрација, Помоћно особље, Кафе, Инфраструктура, радионица и одржавање.  </w:t>
      </w:r>
    </w:p>
    <w:p w14:paraId="6090EE1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Захваљујући експертизи истраживача у оквиру зграде ИМГГИ формиран је Центар за секвенцирање и биоинформатику чиме се отварила могућност за даљи развој биомедицине и очување и побољшање здравља грађана Републике Србије применом најсавременијих метода молекуларне генетике и алата информационих технологија. </w:t>
      </w:r>
    </w:p>
    <w:p w14:paraId="330BF0FB" w14:textId="77777777" w:rsidR="009E7EB7" w:rsidRPr="0065197D" w:rsidRDefault="009E7EB7" w:rsidP="009E7EB7">
      <w:pPr>
        <w:suppressAutoHyphens/>
        <w:spacing w:after="0" w:line="360" w:lineRule="auto"/>
        <w:jc w:val="both"/>
        <w:rPr>
          <w:rFonts w:eastAsia="Calibri" w:cstheme="minorHAnsi"/>
          <w:color w:val="000000"/>
        </w:rPr>
      </w:pPr>
    </w:p>
    <w:p w14:paraId="6C289F3A"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lastRenderedPageBreak/>
        <w:t>Адаптација је подразумевала проширење лабораторијских капацитета (са контролисаним режимом притиска) у којима се сада развија и методологија за различите потребе биомедицине:</w:t>
      </w:r>
    </w:p>
    <w:p w14:paraId="1F1F479C" w14:textId="77777777" w:rsidR="0065197D" w:rsidRPr="0065197D" w:rsidRDefault="009E7EB7" w:rsidP="00657C3E">
      <w:pPr>
        <w:pStyle w:val="ListParagraph"/>
        <w:numPr>
          <w:ilvl w:val="0"/>
          <w:numId w:val="50"/>
        </w:numPr>
        <w:suppressAutoHyphens/>
        <w:spacing w:after="0" w:line="360" w:lineRule="auto"/>
        <w:rPr>
          <w:rFonts w:eastAsia="Calibri" w:cstheme="minorHAnsi"/>
          <w:color w:val="000000"/>
        </w:rPr>
      </w:pPr>
      <w:r w:rsidRPr="0065197D">
        <w:rPr>
          <w:rFonts w:eastAsia="Calibri" w:cstheme="minorHAnsi"/>
          <w:color w:val="000000"/>
        </w:rPr>
        <w:t>увођење неинвазивне пренаталне дијагностике (</w:t>
      </w:r>
      <w:r w:rsidRPr="0065197D">
        <w:rPr>
          <w:rFonts w:eastAsia="Times New Roman" w:cstheme="minorHAnsi"/>
          <w:color w:val="000000"/>
        </w:rPr>
        <w:t>NIFTY</w:t>
      </w:r>
      <w:r w:rsidRPr="0065197D">
        <w:rPr>
          <w:rFonts w:eastAsia="Calibri" w:cstheme="minorHAnsi"/>
          <w:color w:val="000000"/>
        </w:rPr>
        <w:t>)</w:t>
      </w:r>
    </w:p>
    <w:p w14:paraId="47B87E8B" w14:textId="77777777" w:rsidR="0065197D" w:rsidRPr="0065197D" w:rsidRDefault="009E7EB7" w:rsidP="00657C3E">
      <w:pPr>
        <w:pStyle w:val="ListParagraph"/>
        <w:numPr>
          <w:ilvl w:val="0"/>
          <w:numId w:val="50"/>
        </w:numPr>
        <w:suppressAutoHyphens/>
        <w:spacing w:after="0" w:line="360" w:lineRule="auto"/>
        <w:rPr>
          <w:rFonts w:eastAsia="Calibri" w:cstheme="minorHAnsi"/>
          <w:color w:val="000000"/>
        </w:rPr>
      </w:pPr>
      <w:r w:rsidRPr="0065197D">
        <w:rPr>
          <w:rFonts w:eastAsia="Calibri" w:cstheme="minorHAnsi"/>
          <w:color w:val="000000"/>
        </w:rPr>
        <w:t xml:space="preserve">секвенцирање хуманих генома у сврху молекуларне дијагностике наследних болести, ретких болести и канцера </w:t>
      </w:r>
    </w:p>
    <w:p w14:paraId="506C5972" w14:textId="79658BFE" w:rsidR="009E7EB7" w:rsidRPr="0065197D" w:rsidRDefault="009E7EB7" w:rsidP="00657C3E">
      <w:pPr>
        <w:pStyle w:val="ListParagraph"/>
        <w:numPr>
          <w:ilvl w:val="0"/>
          <w:numId w:val="50"/>
        </w:numPr>
        <w:suppressAutoHyphens/>
        <w:spacing w:after="0" w:line="360" w:lineRule="auto"/>
        <w:rPr>
          <w:rFonts w:eastAsia="Calibri" w:cstheme="minorHAnsi"/>
          <w:color w:val="000000"/>
        </w:rPr>
      </w:pPr>
      <w:r w:rsidRPr="0065197D">
        <w:rPr>
          <w:rFonts w:eastAsia="Calibri" w:cstheme="minorHAnsi"/>
          <w:color w:val="000000"/>
        </w:rPr>
        <w:t>секвенцирање генома различитих организама од интереса за очување генетичких ресурса Србије који су од стратешког значаја за Републику Србију.</w:t>
      </w:r>
    </w:p>
    <w:p w14:paraId="67B049DF" w14:textId="77777777" w:rsidR="009E7EB7" w:rsidRPr="0065197D" w:rsidRDefault="009E7EB7" w:rsidP="009E7EB7">
      <w:pPr>
        <w:suppressAutoHyphens/>
        <w:spacing w:after="0" w:line="360" w:lineRule="auto"/>
        <w:rPr>
          <w:rFonts w:eastAsia="Calibri" w:cstheme="minorHAnsi"/>
          <w:color w:val="000000"/>
        </w:rPr>
      </w:pPr>
    </w:p>
    <w:p w14:paraId="710ED995"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Подршку свим активностима у оквиру овог Центра пружиће посебна биоинформатичка јединица у којој ће радити обучени биоинформатичари који ће развијати и нове методе примене вештачке интелигенције у биомедицини и 4П медицини. Овај центар ће бити место интензивне комуникације и сарадње између ИМГГИ и осталих станара БИО4 кампуса, а пре свега Истраживачко-развојног института за вештачку интелигенцију Србије.</w:t>
      </w:r>
    </w:p>
    <w:p w14:paraId="61BE26B5"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Такође, у циљу интензивирања активности на пољу биотехнологије планира се формирање </w:t>
      </w:r>
      <w:r w:rsidRPr="0065197D">
        <w:rPr>
          <w:rFonts w:eastAsia="Times New Roman" w:cstheme="minorHAnsi"/>
          <w:color w:val="000000"/>
        </w:rPr>
        <w:t>BIOTECH</w:t>
      </w:r>
      <w:r w:rsidRPr="0065197D">
        <w:rPr>
          <w:rFonts w:eastAsia="Calibri" w:cstheme="minorHAnsi"/>
          <w:color w:val="000000"/>
        </w:rPr>
        <w:t xml:space="preserve"> Центра који ће омогућити да се будућа истраживања у области биотехнологије подигну на виши ниво који је неопходан за примену резултата фундаменталних истраживања и трансфер технологија.</w:t>
      </w:r>
    </w:p>
    <w:p w14:paraId="56DFD813" w14:textId="77777777" w:rsidR="009E7EB7" w:rsidRPr="0065197D" w:rsidRDefault="009E7EB7" w:rsidP="009E7EB7">
      <w:pPr>
        <w:suppressAutoHyphens/>
        <w:spacing w:after="0" w:line="360" w:lineRule="auto"/>
        <w:rPr>
          <w:rFonts w:eastAsia="Calibri" w:cstheme="minorHAnsi"/>
          <w:color w:val="000000"/>
        </w:rPr>
      </w:pPr>
    </w:p>
    <w:p w14:paraId="64714770"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У циљу укључивања РС на глобално научно “тржиште” у области биомедицине и биотехнологије ИМГГИ планира оснивање и следећих Центара:</w:t>
      </w:r>
    </w:p>
    <w:p w14:paraId="68CE7B29"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дијагностику, прецизну медицину и фармакогеномику</w:t>
      </w:r>
    </w:p>
    <w:p w14:paraId="5457CE2D"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Национални центар за генетичку дијагностику ретких болести</w:t>
      </w:r>
    </w:p>
    <w:p w14:paraId="478D7EF8"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преклиничка и клиничка истраживања</w:t>
      </w:r>
    </w:p>
    <w:p w14:paraId="1A4CDC25"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 xml:space="preserve">Центар за моделовање болести и развој терапеутика </w:t>
      </w:r>
    </w:p>
    <w:p w14:paraId="11A62813"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 xml:space="preserve">Центар за регенеративну медицину и фармацеутику </w:t>
      </w:r>
    </w:p>
    <w:p w14:paraId="2E5C0FF5"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 xml:space="preserve">Центар за фундаменталну и примењену микробиомику </w:t>
      </w:r>
    </w:p>
    <w:p w14:paraId="1CDD068B"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индустријску микробиологију и биотехнологију</w:t>
      </w:r>
    </w:p>
    <w:p w14:paraId="6650C27C"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биомолекуларни дизајн и биоматеријале</w:t>
      </w:r>
    </w:p>
    <w:p w14:paraId="4341ED88"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зелене технологије и биоодрживост</w:t>
      </w:r>
    </w:p>
    <w:p w14:paraId="5342561E"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Национални центар за генетичке ресурсе</w:t>
      </w:r>
    </w:p>
    <w:p w14:paraId="32EEA354"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нове технологије у пољопривреди</w:t>
      </w:r>
    </w:p>
    <w:p w14:paraId="07FC8C9C"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Times New Roman" w:cstheme="minorHAnsi"/>
          <w:color w:val="000000"/>
        </w:rPr>
        <w:t>OMICS</w:t>
      </w:r>
      <w:r w:rsidRPr="0065197D">
        <w:rPr>
          <w:rFonts w:eastAsia="Calibri" w:cstheme="minorHAnsi"/>
          <w:color w:val="000000"/>
        </w:rPr>
        <w:t xml:space="preserve"> Центар </w:t>
      </w:r>
    </w:p>
    <w:p w14:paraId="7EAAEDE5"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синтетску биологију</w:t>
      </w:r>
    </w:p>
    <w:p w14:paraId="7E75775A"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lastRenderedPageBreak/>
        <w:t xml:space="preserve">Центар за </w:t>
      </w:r>
      <w:r w:rsidRPr="0065197D">
        <w:rPr>
          <w:rFonts w:eastAsia="Times New Roman" w:cstheme="minorHAnsi"/>
          <w:color w:val="000000"/>
        </w:rPr>
        <w:t>“imaging”</w:t>
      </w:r>
    </w:p>
    <w:p w14:paraId="7B70BFFD"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Узгајалиште и просторије за рад са  животињама</w:t>
      </w:r>
    </w:p>
    <w:p w14:paraId="2F823656"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индустрију и приватни сектор</w:t>
      </w:r>
    </w:p>
    <w:p w14:paraId="316B4A99"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Сектор за трансфер технологије</w:t>
      </w:r>
    </w:p>
    <w:p w14:paraId="7C19A2C0" w14:textId="77777777" w:rsidR="009E7EB7" w:rsidRPr="0065197D" w:rsidRDefault="009E7EB7" w:rsidP="00657C3E">
      <w:pPr>
        <w:numPr>
          <w:ilvl w:val="1"/>
          <w:numId w:val="28"/>
        </w:numPr>
        <w:suppressAutoHyphens/>
        <w:spacing w:after="0" w:line="360" w:lineRule="auto"/>
        <w:ind w:left="360"/>
        <w:rPr>
          <w:rFonts w:eastAsia="Calibri" w:cstheme="minorHAnsi"/>
          <w:color w:val="000000"/>
        </w:rPr>
      </w:pPr>
      <w:r w:rsidRPr="0065197D">
        <w:rPr>
          <w:rFonts w:eastAsia="Calibri" w:cstheme="minorHAnsi"/>
          <w:color w:val="000000"/>
        </w:rPr>
        <w:t>Центар за тренинг и едукацију</w:t>
      </w:r>
    </w:p>
    <w:p w14:paraId="7E85916A"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У оквиру Комплекса института 1 и 2 предвиђена је компонента из заједничког програма БИО4 кампуса (</w:t>
      </w:r>
      <w:r w:rsidRPr="0065197D">
        <w:rPr>
          <w:rFonts w:eastAsia="Times New Roman" w:cstheme="minorHAnsi"/>
          <w:color w:val="000000"/>
        </w:rPr>
        <w:t xml:space="preserve">“core facilities”) </w:t>
      </w:r>
      <w:r w:rsidRPr="0065197D">
        <w:rPr>
          <w:rFonts w:eastAsia="Calibri" w:cstheme="minorHAnsi"/>
          <w:color w:val="000000"/>
        </w:rPr>
        <w:t>и то:</w:t>
      </w:r>
    </w:p>
    <w:p w14:paraId="65287E7A" w14:textId="77777777" w:rsidR="009E7EB7" w:rsidRPr="0065197D" w:rsidRDefault="009E7EB7" w:rsidP="009E7EB7">
      <w:pPr>
        <w:suppressAutoHyphens/>
        <w:spacing w:after="0" w:line="360" w:lineRule="auto"/>
        <w:rPr>
          <w:rFonts w:eastAsia="Calibri" w:cstheme="minorHAnsi"/>
          <w:color w:val="000000"/>
        </w:rPr>
      </w:pPr>
    </w:p>
    <w:p w14:paraId="5D88E89C"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01 Центар за протеине</w:t>
      </w:r>
    </w:p>
    <w:p w14:paraId="68507DCA"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02 БСЛ 3</w:t>
      </w:r>
    </w:p>
    <w:p w14:paraId="72F69568" w14:textId="77777777" w:rsidR="009E7EB7" w:rsidRPr="0065197D" w:rsidRDefault="009E7EB7" w:rsidP="009E7EB7">
      <w:pPr>
        <w:suppressAutoHyphens/>
        <w:spacing w:after="0" w:line="360" w:lineRule="auto"/>
        <w:rPr>
          <w:rFonts w:eastAsia="Calibri" w:cstheme="minorHAnsi"/>
          <w:color w:val="000000"/>
        </w:rPr>
      </w:pPr>
    </w:p>
    <w:p w14:paraId="78CEAD9D"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Такође, у оквиру института 1 планира се погон за биотехнологију (</w:t>
      </w:r>
      <w:r w:rsidRPr="0065197D">
        <w:rPr>
          <w:rFonts w:eastAsia="Calibri" w:cstheme="minorHAnsi"/>
          <w:bCs/>
          <w:color w:val="000000"/>
        </w:rPr>
        <w:t>BIOTEH Pre-Pilot</w:t>
      </w:r>
      <w:r w:rsidRPr="0065197D">
        <w:rPr>
          <w:rFonts w:eastAsia="Calibri" w:cstheme="minorHAnsi"/>
          <w:color w:val="000000"/>
        </w:rPr>
        <w:t>),</w:t>
      </w:r>
    </w:p>
    <w:p w14:paraId="2BE76389" w14:textId="77777777" w:rsidR="009E7EB7" w:rsidRPr="0065197D" w:rsidRDefault="009E7EB7" w:rsidP="009E7EB7">
      <w:pPr>
        <w:suppressAutoHyphens/>
        <w:spacing w:after="0" w:line="360" w:lineRule="auto"/>
        <w:ind w:left="360"/>
        <w:rPr>
          <w:rFonts w:eastAsia="Calibri" w:cstheme="minorHAnsi"/>
          <w:color w:val="000000"/>
        </w:rPr>
      </w:pPr>
    </w:p>
    <w:p w14:paraId="66E25037" w14:textId="77777777" w:rsidR="009E7EB7" w:rsidRPr="0065197D" w:rsidRDefault="009E7EB7" w:rsidP="00657C3E">
      <w:pPr>
        <w:numPr>
          <w:ilvl w:val="0"/>
          <w:numId w:val="29"/>
        </w:numPr>
        <w:suppressAutoHyphens/>
        <w:spacing w:after="0" w:line="360" w:lineRule="auto"/>
        <w:ind w:left="360"/>
        <w:rPr>
          <w:rFonts w:eastAsia="Calibri" w:cstheme="minorHAnsi"/>
          <w:color w:val="000000"/>
        </w:rPr>
      </w:pPr>
      <w:r w:rsidRPr="0065197D">
        <w:rPr>
          <w:rFonts w:eastAsia="Calibri" w:cstheme="minorHAnsi"/>
          <w:color w:val="000000"/>
        </w:rPr>
        <w:t>Погон за биотехнологију (</w:t>
      </w:r>
      <w:r w:rsidRPr="0065197D">
        <w:rPr>
          <w:rFonts w:eastAsia="Calibri" w:cstheme="minorHAnsi"/>
          <w:bCs/>
          <w:color w:val="000000"/>
        </w:rPr>
        <w:t>BIOTEH Pre-Pilot</w:t>
      </w:r>
      <w:r w:rsidRPr="0065197D">
        <w:rPr>
          <w:rFonts w:eastAsia="Calibri" w:cstheme="minorHAnsi"/>
          <w:color w:val="000000"/>
        </w:rPr>
        <w:t xml:space="preserve">), садржи: </w:t>
      </w:r>
    </w:p>
    <w:p w14:paraId="132C38D5" w14:textId="77777777" w:rsidR="009E7EB7" w:rsidRPr="0065197D" w:rsidRDefault="009E7EB7" w:rsidP="00657C3E">
      <w:pPr>
        <w:numPr>
          <w:ilvl w:val="1"/>
          <w:numId w:val="29"/>
        </w:numPr>
        <w:suppressAutoHyphens/>
        <w:spacing w:after="0" w:line="360" w:lineRule="auto"/>
        <w:ind w:left="720"/>
        <w:rPr>
          <w:rFonts w:eastAsia="Calibri" w:cstheme="minorHAnsi"/>
          <w:color w:val="000000"/>
        </w:rPr>
      </w:pPr>
      <w:r w:rsidRPr="0065197D">
        <w:rPr>
          <w:rFonts w:eastAsia="Calibri" w:cstheme="minorHAnsi"/>
          <w:color w:val="000000"/>
        </w:rPr>
        <w:t xml:space="preserve"> део површине оko 260 м2 у висини два спрата</w:t>
      </w:r>
    </w:p>
    <w:p w14:paraId="228CF79B" w14:textId="77777777" w:rsidR="009E7EB7" w:rsidRPr="0065197D" w:rsidRDefault="009E7EB7" w:rsidP="00657C3E">
      <w:pPr>
        <w:numPr>
          <w:ilvl w:val="1"/>
          <w:numId w:val="29"/>
        </w:numPr>
        <w:suppressAutoHyphens/>
        <w:spacing w:after="0" w:line="360" w:lineRule="auto"/>
        <w:ind w:left="720"/>
        <w:rPr>
          <w:rFonts w:eastAsia="Calibri" w:cstheme="minorHAnsi"/>
          <w:color w:val="000000"/>
        </w:rPr>
      </w:pPr>
      <w:r w:rsidRPr="0065197D">
        <w:rPr>
          <w:rFonts w:eastAsia="Calibri" w:cstheme="minorHAnsi"/>
          <w:color w:val="000000"/>
        </w:rPr>
        <w:t>има спољашњи улаз за камионе према платоу</w:t>
      </w:r>
    </w:p>
    <w:p w14:paraId="1503BFF1" w14:textId="77777777" w:rsidR="009E7EB7" w:rsidRPr="0065197D" w:rsidRDefault="009E7EB7" w:rsidP="00657C3E">
      <w:pPr>
        <w:numPr>
          <w:ilvl w:val="1"/>
          <w:numId w:val="29"/>
        </w:numPr>
        <w:suppressAutoHyphens/>
        <w:spacing w:after="0" w:line="360" w:lineRule="auto"/>
        <w:ind w:left="720"/>
        <w:rPr>
          <w:rFonts w:eastAsia="Calibri" w:cstheme="minorHAnsi"/>
          <w:color w:val="000000"/>
        </w:rPr>
      </w:pPr>
      <w:r w:rsidRPr="0065197D">
        <w:rPr>
          <w:rFonts w:eastAsia="Calibri" w:cstheme="minorHAnsi"/>
          <w:color w:val="000000"/>
        </w:rPr>
        <w:t>звучну изолацију</w:t>
      </w:r>
    </w:p>
    <w:p w14:paraId="4BE730BB" w14:textId="77777777" w:rsidR="009E7EB7" w:rsidRPr="0065197D" w:rsidRDefault="009E7EB7" w:rsidP="00657C3E">
      <w:pPr>
        <w:numPr>
          <w:ilvl w:val="0"/>
          <w:numId w:val="30"/>
        </w:numPr>
        <w:suppressAutoHyphens/>
        <w:spacing w:after="0" w:line="360" w:lineRule="auto"/>
        <w:ind w:left="720"/>
        <w:rPr>
          <w:rFonts w:eastAsia="Calibri" w:cstheme="minorHAnsi"/>
          <w:color w:val="000000"/>
        </w:rPr>
      </w:pPr>
      <w:r w:rsidRPr="0065197D">
        <w:rPr>
          <w:rFonts w:eastAsia="Calibri" w:cstheme="minorHAnsi"/>
          <w:color w:val="000000"/>
        </w:rPr>
        <w:t>Зидови морају имати добру звучну изолацију, нарочито они који окружују БИОТЕХ постројење и сале за конференције</w:t>
      </w:r>
    </w:p>
    <w:p w14:paraId="7F4547E7" w14:textId="77777777" w:rsidR="009E7EB7" w:rsidRPr="0065197D" w:rsidRDefault="009E7EB7" w:rsidP="00657C3E">
      <w:pPr>
        <w:numPr>
          <w:ilvl w:val="0"/>
          <w:numId w:val="30"/>
        </w:numPr>
        <w:suppressAutoHyphens/>
        <w:spacing w:after="0" w:line="360" w:lineRule="auto"/>
        <w:ind w:left="720"/>
        <w:rPr>
          <w:rFonts w:eastAsia="Calibri" w:cstheme="minorHAnsi"/>
          <w:color w:val="000000"/>
        </w:rPr>
      </w:pPr>
      <w:r w:rsidRPr="0065197D">
        <w:rPr>
          <w:rFonts w:eastAsia="Calibri" w:cstheme="minorHAnsi"/>
          <w:color w:val="000000"/>
        </w:rPr>
        <w:t>Потребно је заштити подове од вибрација, посебно у БИОТЕХ постројењу, у специјалним просторијама које ће бити накнадно специфициране и у просторијама где се налазе микроскопи осетљиви на вибрације</w:t>
      </w:r>
    </w:p>
    <w:p w14:paraId="1FE45E2F" w14:textId="77777777" w:rsidR="009E7EB7" w:rsidRPr="0065197D" w:rsidRDefault="009E7EB7" w:rsidP="009E7EB7">
      <w:pPr>
        <w:suppressAutoHyphens/>
        <w:spacing w:after="0" w:line="360" w:lineRule="auto"/>
        <w:rPr>
          <w:rFonts w:eastAsia="Calibri" w:cstheme="minorHAnsi"/>
          <w:color w:val="000000"/>
        </w:rPr>
      </w:pPr>
    </w:p>
    <w:p w14:paraId="16FDEEE5"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b/>
          <w:bCs/>
          <w:color w:val="000000"/>
        </w:rPr>
        <w:t>ИВИ-ИСТРАЖИВАЧКО-РАЗВОЈНИ ИНСТИТУТ ЗА ВЕШТАЧКУ ИНТЕЛИГЕНЦИЈУ СРБИЈЕ</w:t>
      </w:r>
    </w:p>
    <w:p w14:paraId="26C2750D" w14:textId="77777777" w:rsidR="009E7EB7" w:rsidRPr="0065197D" w:rsidRDefault="009E7EB7" w:rsidP="009E7EB7">
      <w:pPr>
        <w:suppressAutoHyphens/>
        <w:spacing w:after="0" w:line="360" w:lineRule="auto"/>
        <w:rPr>
          <w:rFonts w:eastAsia="Calibri" w:cstheme="minorHAnsi"/>
          <w:color w:val="000000"/>
        </w:rPr>
      </w:pPr>
    </w:p>
    <w:p w14:paraId="0D112D7F"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Овај институт ће бити  место које ће домаћим истраживачима пружити најбољи оквир за развој укључујући и припрему за рад у приватном сектору. Такође, Институт ће бити попут постдокторских студија, где ће његови истраживачи подизати ниво својих истраживања на светски ниво. Радиће се пројектима који су фокусирани како на развој науке, тако и на потребе привреде. </w:t>
      </w:r>
    </w:p>
    <w:p w14:paraId="670B1655"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Блиска веза са Институтом за молекуларну генетику и генетичко инжењерство у оквиру пре свега  комплекса И, али и са осталим чланицама БИО4, омогућиће да се кроз мултидисциплинарни приступ велики генетички подаци и остала открића користе на начин који ће донети бенефит за грађане Србије. </w:t>
      </w:r>
    </w:p>
    <w:p w14:paraId="2F64B9BC"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lastRenderedPageBreak/>
        <w:t>Просторије Института ће се налазити у Новом Саду, Београду и Нишу. Београдски центар ће бити смештен у оквиру Комплекса И у БИО4 Кампусу где ће активности бити усмерене ка биомедицини и биотехнологији.</w:t>
      </w:r>
    </w:p>
    <w:p w14:paraId="463628A1"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Планиран број истраживача у БИО4 Кампусу је 50. Такође око 20 запослених у администрацији радиће у овом институту.</w:t>
      </w:r>
    </w:p>
    <w:p w14:paraId="26C17F55" w14:textId="77777777" w:rsidR="009E7EB7" w:rsidRPr="009E7EB7" w:rsidRDefault="009E7EB7" w:rsidP="009E7EB7">
      <w:pPr>
        <w:suppressAutoHyphens/>
        <w:spacing w:after="0" w:line="360" w:lineRule="auto"/>
        <w:rPr>
          <w:rFonts w:ascii="Arial" w:eastAsia="Calibri" w:hAnsi="Arial" w:cs="Arial"/>
          <w:color w:val="000000"/>
        </w:rPr>
      </w:pPr>
    </w:p>
    <w:p w14:paraId="683EA75C"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b/>
          <w:bCs/>
          <w:color w:val="000000"/>
        </w:rPr>
        <w:t>ППФ- ПОЉОПРИВРЕДНИ ФАКУЛТЕТ - Центар за пољопривреду и храну</w:t>
      </w:r>
      <w:r w:rsidRPr="0065197D">
        <w:rPr>
          <w:rFonts w:eastAsia="Calibri" w:cstheme="minorHAnsi"/>
          <w:color w:val="000000"/>
        </w:rPr>
        <w:t xml:space="preserve"> -</w:t>
      </w:r>
      <w:r w:rsidRPr="0065197D">
        <w:rPr>
          <w:rFonts w:eastAsia="Calibri" w:cstheme="minorHAnsi"/>
          <w:b/>
          <w:bCs/>
          <w:color w:val="000000"/>
          <w:sz w:val="28"/>
          <w:szCs w:val="28"/>
        </w:rPr>
        <w:t xml:space="preserve"> </w:t>
      </w:r>
      <w:r w:rsidRPr="0065197D">
        <w:rPr>
          <w:rFonts w:eastAsia="Calibri" w:cstheme="minorHAnsi"/>
          <w:b/>
          <w:bCs/>
          <w:color w:val="000000"/>
        </w:rPr>
        <w:t>AGRIFOOD</w:t>
      </w:r>
      <w:r w:rsidRPr="0065197D">
        <w:rPr>
          <w:rFonts w:eastAsia="Calibri" w:cstheme="minorHAnsi"/>
          <w:color w:val="000000"/>
        </w:rPr>
        <w:t xml:space="preserve">, </w:t>
      </w:r>
    </w:p>
    <w:p w14:paraId="46A75933" w14:textId="77777777" w:rsidR="009E7EB7" w:rsidRPr="0065197D" w:rsidRDefault="009E7EB7" w:rsidP="009E7EB7">
      <w:pPr>
        <w:suppressAutoHyphens/>
        <w:spacing w:after="0" w:line="360" w:lineRule="auto"/>
        <w:rPr>
          <w:rFonts w:eastAsia="Calibri" w:cstheme="minorHAnsi"/>
          <w:color w:val="000000"/>
        </w:rPr>
      </w:pPr>
    </w:p>
    <w:p w14:paraId="1D15DF2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Центар за пољопривреду и храну (AGRIFOOD) ће пружити кључна технолошка достигнућа у идентификацији биљних патогена, миробиолошких контаминената хране и воде, индустријских микробиолошких процеса, еколошкој микробиологији, биоремедијацији, развоју биоконтролних агенаса и биофертилизатора, развоју нових прехрамбених производа, карактеризацији прехрамбених производа. </w:t>
      </w:r>
    </w:p>
    <w:p w14:paraId="6B1DDA84" w14:textId="77777777" w:rsidR="009E7EB7" w:rsidRPr="0065197D" w:rsidRDefault="009E7EB7" w:rsidP="009E7EB7">
      <w:pPr>
        <w:suppressAutoHyphens/>
        <w:spacing w:after="0" w:line="360" w:lineRule="auto"/>
        <w:rPr>
          <w:rFonts w:eastAsia="Calibri" w:cstheme="minorHAnsi"/>
          <w:color w:val="000000"/>
        </w:rPr>
      </w:pPr>
    </w:p>
    <w:p w14:paraId="7354D883"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Центар ће садржати следеће јединице: </w:t>
      </w:r>
    </w:p>
    <w:p w14:paraId="1902FC6C" w14:textId="77777777" w:rsidR="009E7EB7" w:rsidRPr="0065197D" w:rsidRDefault="009E7EB7" w:rsidP="00657C3E">
      <w:pPr>
        <w:numPr>
          <w:ilvl w:val="1"/>
          <w:numId w:val="31"/>
        </w:numPr>
        <w:suppressAutoHyphens/>
        <w:spacing w:after="0" w:line="360" w:lineRule="auto"/>
        <w:ind w:left="360"/>
        <w:jc w:val="both"/>
        <w:rPr>
          <w:rFonts w:eastAsia="Calibri" w:cstheme="minorHAnsi"/>
          <w:color w:val="000000"/>
        </w:rPr>
      </w:pPr>
      <w:r w:rsidRPr="0065197D">
        <w:rPr>
          <w:rFonts w:eastAsia="Calibri" w:cstheme="minorHAnsi"/>
          <w:color w:val="000000"/>
        </w:rPr>
        <w:t xml:space="preserve">Лабораторија за биљне патогене - бавиће се карактеризацијом биљних патогена (гљиве и псеудогљиве, бактерије и вируси), унапређењем и успостављањем иновативних дијагностичких протокола (економски значајни, токсигени, карантински, инвазивни и интродуковани микроорганизми), биолошком контролом (изолација, проучавање биодиверзитетаа агенаса биолошке контроле и потенцијалом практичне примене у пољопривреди, ботаничких фунгицида и осталих природних продуката) у циљу примене биоинжињеринга у производњи здравствено безбедне хране,смањења употребе пестицида и очувања животне средине. </w:t>
      </w:r>
    </w:p>
    <w:p w14:paraId="229A8531" w14:textId="77777777" w:rsidR="009E7EB7" w:rsidRPr="0065197D" w:rsidRDefault="009E7EB7" w:rsidP="00657C3E">
      <w:pPr>
        <w:numPr>
          <w:ilvl w:val="1"/>
          <w:numId w:val="31"/>
        </w:numPr>
        <w:suppressAutoHyphens/>
        <w:spacing w:after="0" w:line="360" w:lineRule="auto"/>
        <w:ind w:left="360"/>
        <w:jc w:val="both"/>
        <w:rPr>
          <w:rFonts w:eastAsia="Calibri" w:cstheme="minorHAnsi"/>
          <w:color w:val="000000"/>
        </w:rPr>
      </w:pPr>
      <w:r w:rsidRPr="0065197D">
        <w:rPr>
          <w:rFonts w:eastAsia="Calibri" w:cstheme="minorHAnsi"/>
          <w:color w:val="000000"/>
        </w:rPr>
        <w:t xml:space="preserve">Лабораторија за технолошку и еколошку микробиологију- изолација, идентификација и карактеризација корисних микроорганизама који налазе примену: у производњи функционлане хране (пробиотици), као додаци храни у циљу контроле раста патогених микроорганизама, примени као биофертилизатори, агенси у биоконверзији агроиндустријског отпада, биоконтролни и биоремедијациони агенси и других микроорганизама чија примена доприноси унапређењу пољопривреде и животне средине. </w:t>
      </w:r>
    </w:p>
    <w:p w14:paraId="1CF466FE" w14:textId="77777777" w:rsidR="009E7EB7" w:rsidRPr="0065197D" w:rsidRDefault="009E7EB7" w:rsidP="00657C3E">
      <w:pPr>
        <w:numPr>
          <w:ilvl w:val="1"/>
          <w:numId w:val="31"/>
        </w:numPr>
        <w:suppressAutoHyphens/>
        <w:spacing w:after="0" w:line="360" w:lineRule="auto"/>
        <w:ind w:left="360"/>
        <w:jc w:val="both"/>
        <w:rPr>
          <w:rFonts w:eastAsia="Calibri" w:cstheme="minorHAnsi"/>
          <w:color w:val="000000"/>
        </w:rPr>
      </w:pPr>
      <w:r w:rsidRPr="0065197D">
        <w:rPr>
          <w:rFonts w:eastAsia="Calibri" w:cstheme="minorHAnsi"/>
          <w:color w:val="000000"/>
        </w:rPr>
        <w:t>Лабораторија за молекуларну микробиологију која ће бити опремљена са Thermal cycler (PCR), real-time PCR-om, ламинарном комором UVC/T-AR, електорофорезама, центрифугом,  UV транслуминатором.</w:t>
      </w:r>
    </w:p>
    <w:p w14:paraId="671FEEF8" w14:textId="77777777" w:rsidR="009E7EB7" w:rsidRPr="0065197D" w:rsidRDefault="009E7EB7" w:rsidP="00657C3E">
      <w:pPr>
        <w:numPr>
          <w:ilvl w:val="1"/>
          <w:numId w:val="31"/>
        </w:numPr>
        <w:suppressAutoHyphens/>
        <w:spacing w:after="0" w:line="360" w:lineRule="auto"/>
        <w:ind w:left="360"/>
        <w:jc w:val="both"/>
        <w:rPr>
          <w:rFonts w:eastAsia="Calibri" w:cstheme="minorHAnsi"/>
          <w:color w:val="000000"/>
        </w:rPr>
      </w:pPr>
      <w:r w:rsidRPr="0065197D">
        <w:rPr>
          <w:rFonts w:eastAsia="Calibri" w:cstheme="minorHAnsi"/>
          <w:color w:val="000000"/>
        </w:rPr>
        <w:t xml:space="preserve">Лабораторија за хемијско-инжењерски сектор-пружаће услуге развоја и карактеризације нових прехрамбених производа ипратећих технологија. Ова лабораторија ће бити </w:t>
      </w:r>
      <w:r w:rsidRPr="0065197D">
        <w:rPr>
          <w:rFonts w:eastAsia="Calibri" w:cstheme="minorHAnsi"/>
          <w:color w:val="000000"/>
        </w:rPr>
        <w:lastRenderedPageBreak/>
        <w:t>опремљена опремом која ће омогућити добијање нових функционалних додатака храни на бази природних биоактивних материја у комбинацији са технологијама екстракције, инкапсулације, конзервисања и хемијске стабилизације у циљу очувања функционалних својстава.</w:t>
      </w:r>
    </w:p>
    <w:p w14:paraId="4F1F91FC" w14:textId="77777777" w:rsidR="009E7EB7" w:rsidRPr="0065197D" w:rsidRDefault="009E7EB7" w:rsidP="009E7EB7">
      <w:pPr>
        <w:suppressAutoHyphens/>
        <w:spacing w:after="0" w:line="360" w:lineRule="auto"/>
        <w:jc w:val="both"/>
        <w:rPr>
          <w:rFonts w:eastAsia="Calibri" w:cstheme="minorHAnsi"/>
          <w:color w:val="000000"/>
        </w:rPr>
      </w:pPr>
    </w:p>
    <w:p w14:paraId="09304DFC"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Анализа потребног простора и опреме вршена је на основу предвиђених истраживања, као и на основу поређења са сличним лабораторијама. Анализа просторија је урађена тако да се задовоље стандарди рада са микроорганизмима и њиховим безбедним руковањем. Поред тога, предвиђено је безбедно руковање хемикалијама у оквиру одговарајуће хемијске капеле (уцртане у пројекат). </w:t>
      </w:r>
    </w:p>
    <w:p w14:paraId="1D2C836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За оптимално функционисање овако осмишљеног Центра потребно је обезбедити лабораторијски простор, простор за смештање опреме, као и мањи капацитет канцеларијског простора, укупне површина до 215 м2. Потребно је обезбедити канцеларијски простор у оквиру заједничких просторија за смешај истраживача на нивоу Кампуса. Поред тога, потребно је обезбедити и приступ (по потреби пилот центру Кампуса), заједничким инкубатор собама (25-37°Ц), хладним собама (4°Ц). За ефикасан рад Центра потребан је посебан простор за инсталирање фитокоморе за гајење биљака (контролисани услови за </w:t>
      </w:r>
      <w:r w:rsidRPr="0065197D">
        <w:rPr>
          <w:rFonts w:eastAsia="Calibri" w:cstheme="minorHAnsi"/>
          <w:i/>
          <w:iCs/>
          <w:color w:val="000000"/>
        </w:rPr>
        <w:t>in vivo</w:t>
      </w:r>
      <w:r w:rsidRPr="0065197D">
        <w:rPr>
          <w:rFonts w:eastAsia="Calibri" w:cstheme="minorHAnsi"/>
          <w:color w:val="000000"/>
        </w:rPr>
        <w:t xml:space="preserve"> експерименте на биљкама). </w:t>
      </w:r>
    </w:p>
    <w:p w14:paraId="4FBAE65B"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Администрација рада AGRIFOOD центра ће бити у надлежности Универзитет у Београду-Пољопривредни факултет, који ће именовати руководиоца Центра, као и лица одговорна за рад појединачних лабораторија и јединица. </w:t>
      </w:r>
    </w:p>
    <w:p w14:paraId="5024114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У AGRIFOOD центру ће радити око 25 истраживача са Пољопривредног факултета: Лабораторија за биљне патогене (12 истраживача); Лабораторија за технолошку и еколошку микробиологију (10 истраживача); Лабораторија за хемијско-инжењерски сектор (4 истраживача). Од наведеног броја око 15 искусних истраживача ће руководити истраживачким задацима; око 10 младих истраживача ће радити у центру). </w:t>
      </w:r>
    </w:p>
    <w:p w14:paraId="12B7403D"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Организација AGRIFOOD центра омогућава обуку до екстерних 15 младих истраживача.</w:t>
      </w:r>
    </w:p>
    <w:p w14:paraId="1B28122B"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rPr>
        <w:t xml:space="preserve">Напомена: Посебан простор за цистерну са течним азотом или приступ истој која ће бити заједничка, боцама за гасове-ормарима, складиштење хемијског и микробиолошког отпада; противпожарне степенице, у складу са противпожарним прописима. </w:t>
      </w:r>
    </w:p>
    <w:p w14:paraId="6B4DC353" w14:textId="77777777" w:rsidR="009E7EB7" w:rsidRPr="0065197D" w:rsidRDefault="009E7EB7" w:rsidP="009E7EB7">
      <w:pPr>
        <w:suppressAutoHyphens/>
        <w:spacing w:after="0" w:line="360" w:lineRule="auto"/>
        <w:rPr>
          <w:rFonts w:eastAsia="Times New Roman" w:cstheme="minorHAnsi"/>
          <w:color w:val="000000"/>
          <w:highlight w:val="yellow"/>
          <w:lang w:eastAsia="en-GB"/>
        </w:rPr>
      </w:pPr>
    </w:p>
    <w:p w14:paraId="214B40D7" w14:textId="77777777" w:rsidR="009E7EB7" w:rsidRPr="0065197D" w:rsidRDefault="009E7EB7" w:rsidP="009E7EB7">
      <w:pPr>
        <w:suppressAutoHyphens/>
        <w:spacing w:after="120" w:line="360" w:lineRule="auto"/>
        <w:jc w:val="both"/>
        <w:rPr>
          <w:rFonts w:eastAsia="Calibri" w:cstheme="minorHAnsi"/>
          <w:color w:val="000000"/>
        </w:rPr>
      </w:pPr>
      <w:r w:rsidRPr="0065197D">
        <w:rPr>
          <w:rFonts w:eastAsia="Calibri" w:cstheme="minorHAnsi"/>
          <w:b/>
          <w:bCs/>
          <w:color w:val="000000"/>
          <w:u w:val="single"/>
        </w:rPr>
        <w:t>CENTER PROTEOMICS AND METABOLOMICS</w:t>
      </w:r>
      <w:r w:rsidRPr="0065197D">
        <w:rPr>
          <w:rFonts w:eastAsia="Calibri" w:cstheme="minorHAnsi"/>
          <w:b/>
          <w:bCs/>
          <w:color w:val="000000"/>
        </w:rPr>
        <w:t xml:space="preserve"> ( Комплекс института 1)</w:t>
      </w:r>
    </w:p>
    <w:p w14:paraId="5F032AFB" w14:textId="77777777" w:rsidR="009E7EB7" w:rsidRPr="0065197D" w:rsidRDefault="009E7EB7" w:rsidP="009E7EB7">
      <w:pPr>
        <w:suppressAutoHyphens/>
        <w:spacing w:after="120" w:line="360" w:lineRule="auto"/>
        <w:jc w:val="both"/>
        <w:rPr>
          <w:rFonts w:eastAsia="Calibri" w:cstheme="minorHAnsi"/>
          <w:color w:val="000000"/>
        </w:rPr>
      </w:pPr>
      <w:r w:rsidRPr="0065197D">
        <w:rPr>
          <w:rFonts w:eastAsia="Calibri" w:cstheme="minorHAnsi"/>
          <w:bCs/>
          <w:color w:val="000000"/>
        </w:rPr>
        <w:t xml:space="preserve">Постројење Протеина које ће бити позиционирано у оквиру Комплекса 1, понудиће одличну инфраструктуру за пројекте који укључују изолацију и пречишћавање протеина и њихову </w:t>
      </w:r>
      <w:r w:rsidRPr="0065197D">
        <w:rPr>
          <w:rFonts w:eastAsia="Calibri" w:cstheme="minorHAnsi"/>
          <w:bCs/>
          <w:color w:val="000000"/>
        </w:rPr>
        <w:lastRenderedPageBreak/>
        <w:t>анализу методама биофизике и у структурној биологији. Производња протеина обављаће се у оквиру центара и лабораторија свих заинтересованих страна БИО4 КАМПУСА, укључујући академију и приватни сектор.</w:t>
      </w:r>
    </w:p>
    <w:p w14:paraId="1794C5D7"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shd w:val="clear" w:color="auto" w:fill="FFFFFF"/>
        </w:rPr>
        <w:t xml:space="preserve">Центар ће такође пружати опште услуге у метаболомици које ће бити доступне академским или индустријским истраживачима, укључујући и најмодернија </w:t>
      </w:r>
      <w:r w:rsidRPr="0065197D">
        <w:rPr>
          <w:rFonts w:eastAsia="Calibri" w:cstheme="minorHAnsi"/>
          <w:i/>
          <w:iCs/>
          <w:color w:val="000000"/>
          <w:shd w:val="clear" w:color="auto" w:fill="FFFFFF"/>
        </w:rPr>
        <w:t>state-of-the-art</w:t>
      </w:r>
      <w:r w:rsidRPr="0065197D">
        <w:rPr>
          <w:rFonts w:eastAsia="Calibri" w:cstheme="minorHAnsi"/>
          <w:color w:val="000000"/>
          <w:shd w:val="clear" w:color="auto" w:fill="FFFFFF"/>
        </w:rPr>
        <w:t xml:space="preserve"> истраживања у метаболомици која ће користити у специфичним областима биологије, али и у технолошким областима, посебно у компјутерској метаболомици. Центар ће имати више платформи за циљане и не циљане анализе малих молекула/метаболита.</w:t>
      </w:r>
    </w:p>
    <w:p w14:paraId="417676BD" w14:textId="77777777" w:rsidR="009E7EB7" w:rsidRPr="0065197D" w:rsidRDefault="009E7EB7" w:rsidP="009E7EB7">
      <w:pPr>
        <w:suppressAutoHyphens/>
        <w:spacing w:after="0" w:line="360" w:lineRule="auto"/>
        <w:jc w:val="both"/>
        <w:rPr>
          <w:rFonts w:eastAsia="Calibri" w:cstheme="minorHAnsi"/>
          <w:color w:val="000000"/>
          <w:shd w:val="clear" w:color="auto" w:fill="FFFFFF"/>
        </w:rPr>
      </w:pPr>
    </w:p>
    <w:p w14:paraId="78B5FBE3"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color w:val="000000"/>
          <w:shd w:val="clear" w:color="auto" w:fill="FFFFFF"/>
        </w:rPr>
        <w:t>У оквиру центра ће се налазити:</w:t>
      </w:r>
    </w:p>
    <w:p w14:paraId="788D1B63" w14:textId="77777777" w:rsidR="009E7EB7" w:rsidRPr="0065197D" w:rsidRDefault="009E7EB7" w:rsidP="009E7EB7">
      <w:pPr>
        <w:shd w:val="clear" w:color="auto" w:fill="FFFFFF"/>
        <w:suppressAutoHyphens/>
        <w:spacing w:after="0" w:line="360" w:lineRule="auto"/>
        <w:rPr>
          <w:rFonts w:eastAsia="Calibri" w:cstheme="minorHAnsi"/>
          <w:color w:val="000000"/>
        </w:rPr>
      </w:pPr>
      <w:r w:rsidRPr="0065197D">
        <w:rPr>
          <w:rFonts w:eastAsia="Calibri" w:cstheme="minorHAnsi"/>
          <w:b/>
          <w:bCs/>
          <w:color w:val="000000"/>
        </w:rPr>
        <w:t>Protein Purification</w:t>
      </w:r>
    </w:p>
    <w:p w14:paraId="5860A2C5" w14:textId="77777777" w:rsidR="009E7EB7" w:rsidRPr="0065197D" w:rsidRDefault="009E7EB7" w:rsidP="00657C3E">
      <w:pPr>
        <w:numPr>
          <w:ilvl w:val="0"/>
          <w:numId w:val="32"/>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cell-disrupting systems (</w:t>
      </w:r>
      <w:proofErr w:type="spellStart"/>
      <w:r w:rsidRPr="0065197D">
        <w:rPr>
          <w:rFonts w:eastAsia="Calibri" w:cstheme="minorHAnsi"/>
          <w:color w:val="000000"/>
          <w:lang w:val="en-US"/>
        </w:rPr>
        <w:t>sonicator</w:t>
      </w:r>
      <w:proofErr w:type="spellEnd"/>
      <w:r w:rsidRPr="0065197D">
        <w:rPr>
          <w:rFonts w:eastAsia="Calibri" w:cstheme="minorHAnsi"/>
          <w:color w:val="000000"/>
          <w:lang w:val="en-US"/>
        </w:rPr>
        <w:t xml:space="preserve">, </w:t>
      </w:r>
      <w:proofErr w:type="spellStart"/>
      <w:r w:rsidRPr="0065197D">
        <w:rPr>
          <w:rFonts w:eastAsia="Calibri" w:cstheme="minorHAnsi"/>
          <w:color w:val="000000"/>
          <w:lang w:val="en-US"/>
        </w:rPr>
        <w:t>honogenizers</w:t>
      </w:r>
      <w:proofErr w:type="spellEnd"/>
      <w:r w:rsidRPr="0065197D">
        <w:rPr>
          <w:rFonts w:eastAsia="Calibri" w:cstheme="minorHAnsi"/>
          <w:color w:val="000000"/>
          <w:lang w:val="en-US"/>
        </w:rPr>
        <w:t xml:space="preserve">, Retch mixer </w:t>
      </w:r>
      <w:proofErr w:type="gramStart"/>
      <w:r w:rsidRPr="0065197D">
        <w:rPr>
          <w:rFonts w:eastAsia="Calibri" w:cstheme="minorHAnsi"/>
          <w:color w:val="000000"/>
          <w:lang w:val="en-US"/>
        </w:rPr>
        <w:t>mill..</w:t>
      </w:r>
      <w:proofErr w:type="gramEnd"/>
      <w:r w:rsidRPr="0065197D">
        <w:rPr>
          <w:rFonts w:eastAsia="Calibri" w:cstheme="minorHAnsi"/>
          <w:color w:val="000000"/>
          <w:lang w:val="en-US"/>
        </w:rPr>
        <w:t>)</w:t>
      </w:r>
    </w:p>
    <w:p w14:paraId="0E513882" w14:textId="77777777" w:rsidR="009E7EB7" w:rsidRPr="0065197D" w:rsidRDefault="009E7EB7" w:rsidP="00657C3E">
      <w:pPr>
        <w:numPr>
          <w:ilvl w:val="0"/>
          <w:numId w:val="32"/>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system for large scale protein purification</w:t>
      </w:r>
    </w:p>
    <w:p w14:paraId="5CF19E01" w14:textId="77777777" w:rsidR="009E7EB7" w:rsidRPr="0065197D" w:rsidRDefault="009E7EB7" w:rsidP="00657C3E">
      <w:pPr>
        <w:numPr>
          <w:ilvl w:val="0"/>
          <w:numId w:val="32"/>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systems for small scale (analytical) purifications</w:t>
      </w:r>
    </w:p>
    <w:p w14:paraId="3C4770D8" w14:textId="77777777" w:rsidR="009E7EB7" w:rsidRPr="0065197D" w:rsidRDefault="009E7EB7" w:rsidP="00657C3E">
      <w:pPr>
        <w:numPr>
          <w:ilvl w:val="0"/>
          <w:numId w:val="32"/>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 xml:space="preserve">chromatography systems can be equipped with a large variety of columns, including </w:t>
      </w:r>
      <w:r w:rsidRPr="0065197D">
        <w:rPr>
          <w:rFonts w:eastAsia="Calibri" w:cstheme="minorHAnsi"/>
          <w:b/>
          <w:bCs/>
          <w:color w:val="000000"/>
          <w:lang w:val="en-US"/>
        </w:rPr>
        <w:t xml:space="preserve">affinity-, </w:t>
      </w:r>
      <w:r w:rsidRPr="0065197D">
        <w:rPr>
          <w:rFonts w:eastAsia="Calibri" w:cstheme="minorHAnsi"/>
          <w:color w:val="000000"/>
          <w:lang w:val="en-US"/>
        </w:rPr>
        <w:t>ion-exchange</w:t>
      </w:r>
      <w:proofErr w:type="gramStart"/>
      <w:r w:rsidRPr="0065197D">
        <w:rPr>
          <w:rFonts w:eastAsia="Calibri" w:cstheme="minorHAnsi"/>
          <w:color w:val="000000"/>
          <w:lang w:val="en-US"/>
        </w:rPr>
        <w:t>- ,</w:t>
      </w:r>
      <w:proofErr w:type="gramEnd"/>
      <w:r w:rsidRPr="0065197D">
        <w:rPr>
          <w:rFonts w:eastAsia="Calibri" w:cstheme="minorHAnsi"/>
          <w:color w:val="000000"/>
          <w:lang w:val="en-US"/>
        </w:rPr>
        <w:t xml:space="preserve"> Size Exclusion- and hydrophobic- chromatography columns.</w:t>
      </w:r>
    </w:p>
    <w:p w14:paraId="1BC0D833" w14:textId="77777777" w:rsidR="009E7EB7" w:rsidRPr="0065197D" w:rsidRDefault="009E7EB7" w:rsidP="009E7EB7">
      <w:pPr>
        <w:shd w:val="clear" w:color="auto" w:fill="FFFFFF"/>
        <w:suppressAutoHyphens/>
        <w:spacing w:after="0" w:line="360" w:lineRule="auto"/>
        <w:rPr>
          <w:rFonts w:eastAsia="Calibri" w:cstheme="minorHAnsi"/>
          <w:color w:val="000000"/>
        </w:rPr>
      </w:pPr>
    </w:p>
    <w:p w14:paraId="5032EC2D" w14:textId="77777777" w:rsidR="009E7EB7" w:rsidRPr="0065197D" w:rsidRDefault="009E7EB7" w:rsidP="009E7EB7">
      <w:pPr>
        <w:shd w:val="clear" w:color="auto" w:fill="FFFFFF"/>
        <w:suppressAutoHyphens/>
        <w:spacing w:after="0" w:line="360" w:lineRule="auto"/>
        <w:rPr>
          <w:rFonts w:eastAsia="Calibri" w:cstheme="minorHAnsi"/>
          <w:color w:val="000000"/>
        </w:rPr>
      </w:pPr>
      <w:r w:rsidRPr="0065197D">
        <w:rPr>
          <w:rFonts w:eastAsia="Calibri" w:cstheme="minorHAnsi"/>
          <w:b/>
          <w:bCs/>
          <w:color w:val="000000"/>
        </w:rPr>
        <w:t>Biophysical Characterisation (quality control and analysis)</w:t>
      </w:r>
    </w:p>
    <w:p w14:paraId="4C9B5768" w14:textId="77777777" w:rsidR="009E7EB7" w:rsidRPr="0065197D" w:rsidRDefault="009E7EB7" w:rsidP="00657C3E">
      <w:pPr>
        <w:numPr>
          <w:ilvl w:val="0"/>
          <w:numId w:val="33"/>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SDS-PAGE analysis</w:t>
      </w:r>
    </w:p>
    <w:p w14:paraId="7E75218B" w14:textId="77777777" w:rsidR="009E7EB7" w:rsidRPr="0065197D" w:rsidRDefault="009E7EB7" w:rsidP="00657C3E">
      <w:pPr>
        <w:numPr>
          <w:ilvl w:val="0"/>
          <w:numId w:val="33"/>
        </w:numPr>
        <w:shd w:val="clear" w:color="auto" w:fill="FFFFFF"/>
        <w:suppressAutoHyphens/>
        <w:spacing w:after="0" w:line="360" w:lineRule="auto"/>
        <w:ind w:left="709" w:hanging="283"/>
        <w:contextualSpacing/>
        <w:rPr>
          <w:rFonts w:eastAsia="Calibri" w:cstheme="minorHAnsi"/>
          <w:color w:val="000000"/>
          <w:lang w:val="en-US"/>
        </w:rPr>
      </w:pPr>
      <w:proofErr w:type="spellStart"/>
      <w:r w:rsidRPr="0065197D">
        <w:rPr>
          <w:rFonts w:eastAsia="Calibri" w:cstheme="minorHAnsi"/>
          <w:color w:val="000000"/>
          <w:lang w:val="en-US"/>
        </w:rPr>
        <w:t>nanoDrop</w:t>
      </w:r>
      <w:proofErr w:type="spellEnd"/>
      <w:r w:rsidRPr="0065197D">
        <w:rPr>
          <w:rFonts w:eastAsia="Calibri" w:cstheme="minorHAnsi"/>
          <w:color w:val="000000"/>
          <w:lang w:val="en-US"/>
        </w:rPr>
        <w:t xml:space="preserve"> protein quantification</w:t>
      </w:r>
    </w:p>
    <w:p w14:paraId="6E94DFDB" w14:textId="77777777" w:rsidR="009E7EB7" w:rsidRPr="0065197D" w:rsidRDefault="009E7EB7" w:rsidP="00657C3E">
      <w:pPr>
        <w:numPr>
          <w:ilvl w:val="0"/>
          <w:numId w:val="33"/>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SEC-MALS (size exclusion chromatography multi angle light scattering):</w:t>
      </w:r>
    </w:p>
    <w:p w14:paraId="605CD941" w14:textId="77777777" w:rsidR="009E7EB7" w:rsidRPr="0065197D" w:rsidRDefault="009E7EB7" w:rsidP="00657C3E">
      <w:pPr>
        <w:numPr>
          <w:ilvl w:val="0"/>
          <w:numId w:val="33"/>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nano-Differential Scanning Fluorimetry</w:t>
      </w:r>
    </w:p>
    <w:p w14:paraId="650786D3" w14:textId="77777777" w:rsidR="009E7EB7" w:rsidRPr="0065197D" w:rsidRDefault="009E7EB7" w:rsidP="009E7EB7">
      <w:pPr>
        <w:shd w:val="clear" w:color="auto" w:fill="FFFFFF"/>
        <w:suppressAutoHyphens/>
        <w:spacing w:after="0" w:line="360" w:lineRule="auto"/>
        <w:ind w:left="426" w:hanging="426"/>
        <w:rPr>
          <w:rFonts w:eastAsia="Calibri" w:cstheme="minorHAnsi"/>
          <w:color w:val="000000"/>
        </w:rPr>
      </w:pPr>
      <w:r w:rsidRPr="0065197D">
        <w:rPr>
          <w:rFonts w:eastAsia="Calibri" w:cstheme="minorHAnsi"/>
          <w:b/>
          <w:bCs/>
          <w:color w:val="000000"/>
        </w:rPr>
        <w:t>Molecular Interactions</w:t>
      </w:r>
    </w:p>
    <w:p w14:paraId="6CCC424A" w14:textId="77777777" w:rsidR="009E7EB7" w:rsidRPr="0065197D" w:rsidRDefault="009E7EB7" w:rsidP="00657C3E">
      <w:pPr>
        <w:numPr>
          <w:ilvl w:val="0"/>
          <w:numId w:val="34"/>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 xml:space="preserve">chip-based Surface Plasmon Resonance </w:t>
      </w:r>
    </w:p>
    <w:p w14:paraId="7317F176" w14:textId="77777777" w:rsidR="009E7EB7" w:rsidRPr="0065197D" w:rsidRDefault="009E7EB7" w:rsidP="00657C3E">
      <w:pPr>
        <w:numPr>
          <w:ilvl w:val="0"/>
          <w:numId w:val="34"/>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 xml:space="preserve">isothermal Titration Calorimetry </w:t>
      </w:r>
    </w:p>
    <w:p w14:paraId="78974150" w14:textId="77777777" w:rsidR="009E7EB7" w:rsidRPr="0065197D" w:rsidRDefault="009E7EB7" w:rsidP="00657C3E">
      <w:pPr>
        <w:numPr>
          <w:ilvl w:val="0"/>
          <w:numId w:val="34"/>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system to record Micro-Scale Thermophoresis (MST)</w:t>
      </w:r>
    </w:p>
    <w:p w14:paraId="5DB1873B" w14:textId="77777777" w:rsidR="009E7EB7" w:rsidRPr="0065197D" w:rsidRDefault="009E7EB7" w:rsidP="00657C3E">
      <w:pPr>
        <w:numPr>
          <w:ilvl w:val="0"/>
          <w:numId w:val="34"/>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 xml:space="preserve">plate readers for </w:t>
      </w:r>
      <w:proofErr w:type="spellStart"/>
      <w:r w:rsidRPr="0065197D">
        <w:rPr>
          <w:rFonts w:eastAsia="Calibri" w:cstheme="minorHAnsi"/>
          <w:color w:val="000000"/>
          <w:lang w:val="en-US"/>
        </w:rPr>
        <w:t>flurescence</w:t>
      </w:r>
      <w:proofErr w:type="spellEnd"/>
      <w:r w:rsidRPr="0065197D">
        <w:rPr>
          <w:rFonts w:eastAsia="Calibri" w:cstheme="minorHAnsi"/>
          <w:color w:val="000000"/>
          <w:lang w:val="en-US"/>
        </w:rPr>
        <w:t>- and fluorescence polarization (FP)-based assays.</w:t>
      </w:r>
    </w:p>
    <w:p w14:paraId="7E9DD54C" w14:textId="77777777" w:rsidR="009E7EB7" w:rsidRPr="0065197D" w:rsidRDefault="009E7EB7" w:rsidP="00657C3E">
      <w:pPr>
        <w:numPr>
          <w:ilvl w:val="0"/>
          <w:numId w:val="34"/>
        </w:numPr>
        <w:shd w:val="clear" w:color="auto" w:fill="FFFFFF"/>
        <w:suppressAutoHyphens/>
        <w:spacing w:after="0" w:line="360" w:lineRule="auto"/>
        <w:contextualSpacing/>
        <w:rPr>
          <w:rFonts w:eastAsia="Calibri" w:cstheme="minorHAnsi"/>
          <w:color w:val="000000"/>
          <w:lang w:val="en-US"/>
        </w:rPr>
      </w:pPr>
      <w:r w:rsidRPr="0065197D">
        <w:rPr>
          <w:rFonts w:eastAsia="Calibri" w:cstheme="minorHAnsi"/>
          <w:color w:val="000000"/>
          <w:lang w:val="en-US"/>
        </w:rPr>
        <w:t>Flow system for measuring fast (millisecond)kinetics using fluorescence (</w:t>
      </w:r>
      <w:proofErr w:type="spellStart"/>
      <w:r w:rsidRPr="0065197D">
        <w:rPr>
          <w:rFonts w:eastAsia="Calibri" w:cstheme="minorHAnsi"/>
          <w:color w:val="000000"/>
          <w:lang w:val="en-US"/>
        </w:rPr>
        <w:t>polarisation</w:t>
      </w:r>
      <w:proofErr w:type="spellEnd"/>
      <w:r w:rsidRPr="0065197D">
        <w:rPr>
          <w:rFonts w:eastAsia="Calibri" w:cstheme="minorHAnsi"/>
          <w:color w:val="000000"/>
          <w:lang w:val="en-US"/>
        </w:rPr>
        <w:t>)</w:t>
      </w:r>
    </w:p>
    <w:p w14:paraId="080CAFE9" w14:textId="77777777" w:rsidR="009E7EB7" w:rsidRPr="0065197D" w:rsidRDefault="009E7EB7" w:rsidP="009E7EB7">
      <w:pPr>
        <w:shd w:val="clear" w:color="auto" w:fill="FFFFFF"/>
        <w:suppressAutoHyphens/>
        <w:spacing w:after="0" w:line="360" w:lineRule="auto"/>
        <w:rPr>
          <w:rFonts w:eastAsia="Calibri" w:cstheme="minorHAnsi"/>
          <w:color w:val="000000"/>
        </w:rPr>
      </w:pPr>
      <w:r w:rsidRPr="0065197D">
        <w:rPr>
          <w:rFonts w:eastAsia="Calibri" w:cstheme="minorHAnsi"/>
          <w:b/>
          <w:bCs/>
          <w:color w:val="000000"/>
        </w:rPr>
        <w:t>Macromolecular Crystallisation</w:t>
      </w:r>
    </w:p>
    <w:p w14:paraId="69C53550" w14:textId="77777777" w:rsidR="009E7EB7" w:rsidRPr="0065197D" w:rsidRDefault="009E7EB7" w:rsidP="00657C3E">
      <w:pPr>
        <w:numPr>
          <w:ilvl w:val="0"/>
          <w:numId w:val="35"/>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 xml:space="preserve">robot (96-tip head) for transfer of </w:t>
      </w:r>
      <w:proofErr w:type="spellStart"/>
      <w:r w:rsidRPr="0065197D">
        <w:rPr>
          <w:rFonts w:eastAsia="Calibri" w:cstheme="minorHAnsi"/>
          <w:color w:val="000000"/>
          <w:lang w:val="en-US"/>
        </w:rPr>
        <w:t>crystallisation</w:t>
      </w:r>
      <w:proofErr w:type="spellEnd"/>
      <w:r w:rsidRPr="0065197D">
        <w:rPr>
          <w:rFonts w:eastAsia="Calibri" w:cstheme="minorHAnsi"/>
          <w:color w:val="000000"/>
          <w:lang w:val="en-US"/>
        </w:rPr>
        <w:t xml:space="preserve"> reagents into crystallization plates</w:t>
      </w:r>
    </w:p>
    <w:p w14:paraId="4D9B3CB1" w14:textId="77777777" w:rsidR="009E7EB7" w:rsidRPr="0065197D" w:rsidRDefault="009E7EB7" w:rsidP="00657C3E">
      <w:pPr>
        <w:numPr>
          <w:ilvl w:val="0"/>
          <w:numId w:val="35"/>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 xml:space="preserve">system for preparation of </w:t>
      </w:r>
      <w:proofErr w:type="spellStart"/>
      <w:r w:rsidRPr="0065197D">
        <w:rPr>
          <w:rFonts w:eastAsia="Calibri" w:cstheme="minorHAnsi"/>
          <w:color w:val="000000"/>
          <w:lang w:val="en-US"/>
        </w:rPr>
        <w:t>crystallisation</w:t>
      </w:r>
      <w:proofErr w:type="spellEnd"/>
      <w:r w:rsidRPr="0065197D">
        <w:rPr>
          <w:rFonts w:eastAsia="Calibri" w:cstheme="minorHAnsi"/>
          <w:color w:val="000000"/>
          <w:lang w:val="en-US"/>
        </w:rPr>
        <w:t xml:space="preserve"> droplets in nanoliter scale </w:t>
      </w:r>
    </w:p>
    <w:p w14:paraId="57742B17" w14:textId="77777777" w:rsidR="009E7EB7" w:rsidRPr="0065197D" w:rsidRDefault="009E7EB7" w:rsidP="00657C3E">
      <w:pPr>
        <w:numPr>
          <w:ilvl w:val="0"/>
          <w:numId w:val="35"/>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 xml:space="preserve">systems for storage and automated imaging of </w:t>
      </w:r>
      <w:proofErr w:type="spellStart"/>
      <w:r w:rsidRPr="0065197D">
        <w:rPr>
          <w:rFonts w:eastAsia="Calibri" w:cstheme="minorHAnsi"/>
          <w:color w:val="000000"/>
          <w:lang w:val="en-US"/>
        </w:rPr>
        <w:t>crystallisation</w:t>
      </w:r>
      <w:proofErr w:type="spellEnd"/>
      <w:r w:rsidRPr="0065197D">
        <w:rPr>
          <w:rFonts w:eastAsia="Calibri" w:cstheme="minorHAnsi"/>
          <w:color w:val="000000"/>
          <w:lang w:val="en-US"/>
        </w:rPr>
        <w:t xml:space="preserve"> plates at 4 °C and 20 °C</w:t>
      </w:r>
    </w:p>
    <w:p w14:paraId="1EA5F490" w14:textId="77777777" w:rsidR="009E7EB7" w:rsidRPr="0065197D" w:rsidRDefault="009E7EB7" w:rsidP="00657C3E">
      <w:pPr>
        <w:numPr>
          <w:ilvl w:val="0"/>
          <w:numId w:val="35"/>
        </w:numPr>
        <w:shd w:val="clear" w:color="auto" w:fill="FFFFFF"/>
        <w:suppressAutoHyphens/>
        <w:spacing w:after="0" w:line="360" w:lineRule="auto"/>
        <w:ind w:left="709" w:hanging="283"/>
        <w:contextualSpacing/>
        <w:rPr>
          <w:rFonts w:eastAsia="Calibri" w:cstheme="minorHAnsi"/>
          <w:color w:val="000000"/>
          <w:lang w:val="en-US"/>
        </w:rPr>
      </w:pPr>
      <w:r w:rsidRPr="0065197D">
        <w:rPr>
          <w:rFonts w:eastAsia="Calibri" w:cstheme="minorHAnsi"/>
          <w:color w:val="000000"/>
          <w:lang w:val="en-US"/>
        </w:rPr>
        <w:t xml:space="preserve">formulator for preparation of customized </w:t>
      </w:r>
      <w:proofErr w:type="spellStart"/>
      <w:r w:rsidRPr="0065197D">
        <w:rPr>
          <w:rFonts w:eastAsia="Calibri" w:cstheme="minorHAnsi"/>
          <w:color w:val="000000"/>
          <w:lang w:val="en-US"/>
        </w:rPr>
        <w:t>crystallisation</w:t>
      </w:r>
      <w:proofErr w:type="spellEnd"/>
      <w:r w:rsidRPr="0065197D">
        <w:rPr>
          <w:rFonts w:eastAsia="Calibri" w:cstheme="minorHAnsi"/>
          <w:color w:val="000000"/>
          <w:lang w:val="en-US"/>
        </w:rPr>
        <w:t xml:space="preserve"> solutions for </w:t>
      </w:r>
      <w:proofErr w:type="spellStart"/>
      <w:r w:rsidRPr="0065197D">
        <w:rPr>
          <w:rFonts w:eastAsia="Calibri" w:cstheme="minorHAnsi"/>
          <w:color w:val="000000"/>
          <w:lang w:val="en-US"/>
        </w:rPr>
        <w:t>optimisation</w:t>
      </w:r>
      <w:proofErr w:type="spellEnd"/>
      <w:r w:rsidRPr="0065197D">
        <w:rPr>
          <w:rFonts w:eastAsia="Calibri" w:cstheme="minorHAnsi"/>
          <w:color w:val="000000"/>
          <w:lang w:val="en-US"/>
        </w:rPr>
        <w:t xml:space="preserve"> of crystal growth conditions</w:t>
      </w:r>
    </w:p>
    <w:p w14:paraId="5FA3FEAB" w14:textId="77777777" w:rsidR="009E7EB7" w:rsidRPr="0065197D" w:rsidRDefault="009E7EB7" w:rsidP="009E7EB7">
      <w:pPr>
        <w:shd w:val="clear" w:color="auto" w:fill="FFFFFF"/>
        <w:suppressAutoHyphens/>
        <w:spacing w:after="0" w:line="360" w:lineRule="auto"/>
        <w:rPr>
          <w:rFonts w:eastAsia="Calibri" w:cstheme="minorHAnsi"/>
          <w:color w:val="000000"/>
        </w:rPr>
      </w:pPr>
      <w:r w:rsidRPr="0065197D">
        <w:rPr>
          <w:rFonts w:eastAsia="Calibri" w:cstheme="minorHAnsi"/>
          <w:b/>
          <w:bCs/>
          <w:color w:val="000000"/>
        </w:rPr>
        <w:lastRenderedPageBreak/>
        <w:t>Mass spectrometry</w:t>
      </w:r>
    </w:p>
    <w:p w14:paraId="316DD577" w14:textId="77777777" w:rsidR="009E7EB7" w:rsidRPr="0065197D" w:rsidRDefault="009E7EB7" w:rsidP="00657C3E">
      <w:pPr>
        <w:numPr>
          <w:ilvl w:val="0"/>
          <w:numId w:val="36"/>
        </w:numPr>
        <w:shd w:val="clear" w:color="auto" w:fill="FFFFFF"/>
        <w:suppressAutoHyphens/>
        <w:spacing w:after="0" w:line="360" w:lineRule="auto"/>
        <w:ind w:hanging="295"/>
        <w:rPr>
          <w:rFonts w:eastAsia="Times New Roman" w:cstheme="minorHAnsi"/>
          <w:color w:val="000000"/>
          <w:sz w:val="24"/>
          <w:szCs w:val="24"/>
          <w:lang w:eastAsia="sr-Latn-RS"/>
        </w:rPr>
      </w:pPr>
      <w:r w:rsidRPr="0065197D">
        <w:rPr>
          <w:rFonts w:eastAsia="Times New Roman" w:cstheme="minorHAnsi"/>
          <w:color w:val="000000"/>
          <w:lang w:eastAsia="sr-Latn-RS"/>
        </w:rPr>
        <w:t>GC/MS</w:t>
      </w:r>
    </w:p>
    <w:p w14:paraId="5DA30CEC" w14:textId="77777777" w:rsidR="009E7EB7" w:rsidRPr="0065197D" w:rsidRDefault="009E7EB7" w:rsidP="00657C3E">
      <w:pPr>
        <w:numPr>
          <w:ilvl w:val="0"/>
          <w:numId w:val="36"/>
        </w:numPr>
        <w:shd w:val="clear" w:color="auto" w:fill="FFFFFF"/>
        <w:suppressAutoHyphens/>
        <w:spacing w:after="0" w:line="360" w:lineRule="auto"/>
        <w:ind w:hanging="295"/>
        <w:rPr>
          <w:rFonts w:eastAsia="Times New Roman" w:cstheme="minorHAnsi"/>
          <w:color w:val="000000"/>
          <w:sz w:val="24"/>
          <w:szCs w:val="24"/>
          <w:lang w:eastAsia="sr-Latn-RS"/>
        </w:rPr>
      </w:pPr>
      <w:r w:rsidRPr="0065197D">
        <w:rPr>
          <w:rFonts w:eastAsia="Times New Roman" w:cstheme="minorHAnsi"/>
          <w:color w:val="000000"/>
          <w:lang w:eastAsia="sr-Latn-RS"/>
        </w:rPr>
        <w:t>LC-MS/MS</w:t>
      </w:r>
    </w:p>
    <w:p w14:paraId="533399A4" w14:textId="77777777" w:rsidR="009E7EB7" w:rsidRPr="0065197D" w:rsidRDefault="009E7EB7" w:rsidP="00657C3E">
      <w:pPr>
        <w:numPr>
          <w:ilvl w:val="0"/>
          <w:numId w:val="36"/>
        </w:numPr>
        <w:shd w:val="clear" w:color="auto" w:fill="FFFFFF"/>
        <w:suppressAutoHyphens/>
        <w:spacing w:after="0" w:line="360" w:lineRule="auto"/>
        <w:ind w:hanging="295"/>
        <w:rPr>
          <w:rFonts w:eastAsia="Times New Roman" w:cstheme="minorHAnsi"/>
          <w:sz w:val="24"/>
          <w:szCs w:val="24"/>
          <w:lang w:eastAsia="sr-Latn-RS"/>
        </w:rPr>
      </w:pPr>
      <w:r w:rsidRPr="0065197D">
        <w:rPr>
          <w:rFonts w:eastAsia="Times New Roman" w:cstheme="minorHAnsi"/>
          <w:color w:val="000000"/>
          <w:shd w:val="clear" w:color="auto" w:fill="FFFFFF"/>
          <w:lang w:eastAsia="sr-Latn-RS"/>
        </w:rPr>
        <w:t>UPLC System</w:t>
      </w:r>
    </w:p>
    <w:p w14:paraId="7D9A1598" w14:textId="77777777" w:rsidR="009E7EB7" w:rsidRPr="0065197D" w:rsidRDefault="009E7EB7" w:rsidP="009E7EB7">
      <w:pPr>
        <w:shd w:val="clear" w:color="auto" w:fill="FFFFFF"/>
        <w:suppressAutoHyphens/>
        <w:spacing w:after="0"/>
        <w:rPr>
          <w:rFonts w:eastAsia="Times New Roman" w:cstheme="minorHAnsi"/>
          <w:color w:val="000000"/>
          <w:sz w:val="24"/>
          <w:szCs w:val="24"/>
          <w:shd w:val="clear" w:color="auto" w:fill="FFFFFF"/>
          <w:lang w:eastAsia="sr-Latn-RS"/>
        </w:rPr>
      </w:pPr>
    </w:p>
    <w:p w14:paraId="1B3B7370" w14:textId="77777777" w:rsidR="009E7EB7" w:rsidRPr="0065197D" w:rsidRDefault="009E7EB7" w:rsidP="009E7EB7">
      <w:pPr>
        <w:suppressAutoHyphens/>
        <w:spacing w:after="0" w:line="360" w:lineRule="auto"/>
        <w:rPr>
          <w:rFonts w:eastAsia="Calibri" w:cstheme="minorHAnsi"/>
          <w:color w:val="000000"/>
        </w:rPr>
      </w:pPr>
      <w:r w:rsidRPr="0065197D">
        <w:rPr>
          <w:rFonts w:eastAsia="Times New Roman" w:cstheme="minorHAnsi"/>
          <w:b/>
          <w:bCs/>
          <w:color w:val="000000"/>
          <w:sz w:val="24"/>
          <w:szCs w:val="24"/>
        </w:rPr>
        <w:t>ИНСТИТУТ 2</w:t>
      </w:r>
    </w:p>
    <w:p w14:paraId="6A99D356" w14:textId="318D9242"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Овај део објекта обухвата:</w:t>
      </w:r>
    </w:p>
    <w:p w14:paraId="2A4D874D"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 за мултидисциплинарна истраживања – ИМСИ</w:t>
      </w:r>
    </w:p>
    <w:p w14:paraId="7B4C4E84"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 за медицинска истраживања – ИМИ</w:t>
      </w:r>
    </w:p>
    <w:p w14:paraId="396D0AF9"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 за примену нуклеарне енергије, ИНЕП</w:t>
      </w:r>
    </w:p>
    <w:p w14:paraId="274AD763"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 БИОСЕНС</w:t>
      </w:r>
    </w:p>
    <w:p w14:paraId="7D35BE23"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Института за хемију, технологију и металургију, ИХТМ</w:t>
      </w:r>
    </w:p>
    <w:p w14:paraId="11CC485E"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Огранак Технолошко-металуршког факулетата ТМФ</w:t>
      </w:r>
    </w:p>
    <w:p w14:paraId="6500F72B"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Институт за кардиов-аскуларне болести Дедиње, ИКВБ Дедиње</w:t>
      </w:r>
    </w:p>
    <w:p w14:paraId="71170F39" w14:textId="77777777" w:rsidR="009E7EB7" w:rsidRPr="0065197D" w:rsidRDefault="009E7EB7" w:rsidP="009E7EB7">
      <w:pPr>
        <w:suppressAutoHyphens/>
        <w:spacing w:after="0" w:line="360" w:lineRule="auto"/>
        <w:rPr>
          <w:rFonts w:eastAsia="Calibri" w:cstheme="minorHAnsi"/>
          <w:color w:val="000000"/>
        </w:rPr>
      </w:pPr>
      <w:r w:rsidRPr="0065197D">
        <w:rPr>
          <w:rFonts w:eastAsia="Calibri" w:cstheme="minorHAnsi"/>
          <w:color w:val="000000"/>
        </w:rPr>
        <w:t>• Центар за одрживо управљање биоресурсима и природним продуктима, ПАНДА,</w:t>
      </w:r>
    </w:p>
    <w:p w14:paraId="1CAFFF69"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
          <w:color w:val="000000"/>
        </w:rPr>
        <w:t xml:space="preserve">ИМСИ - Институт за мултидисциплинарна истраживања Универзитет у Београду </w:t>
      </w:r>
    </w:p>
    <w:p w14:paraId="26E622CE" w14:textId="77777777" w:rsidR="009E7EB7" w:rsidRPr="0065197D" w:rsidRDefault="009E7EB7" w:rsidP="009E7EB7">
      <w:pPr>
        <w:suppressAutoHyphens/>
        <w:spacing w:after="0" w:line="360" w:lineRule="auto"/>
        <w:jc w:val="both"/>
        <w:rPr>
          <w:rFonts w:eastAsia="Calibri" w:cstheme="minorHAnsi"/>
          <w:bCs/>
          <w:color w:val="000000"/>
        </w:rPr>
      </w:pPr>
    </w:p>
    <w:p w14:paraId="65D2137F"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Институт је организован кроз 4 подцелине/одсека :</w:t>
      </w:r>
    </w:p>
    <w:p w14:paraId="4742E719" w14:textId="77777777" w:rsidR="009E7EB7" w:rsidRPr="0065197D" w:rsidRDefault="009E7EB7" w:rsidP="00657C3E">
      <w:pPr>
        <w:numPr>
          <w:ilvl w:val="0"/>
          <w:numId w:val="37"/>
        </w:numPr>
        <w:suppressAutoHyphens/>
        <w:spacing w:after="0" w:line="360" w:lineRule="auto"/>
        <w:jc w:val="both"/>
        <w:rPr>
          <w:rFonts w:eastAsia="Calibri" w:cstheme="minorHAnsi"/>
          <w:color w:val="000000"/>
        </w:rPr>
      </w:pPr>
      <w:r w:rsidRPr="0065197D">
        <w:rPr>
          <w:rFonts w:eastAsia="Calibri" w:cstheme="minorHAnsi"/>
          <w:bCs/>
          <w:color w:val="000000"/>
        </w:rPr>
        <w:t>Одсек за биологију и заштиту копнених вода</w:t>
      </w:r>
    </w:p>
    <w:p w14:paraId="6CA87C80" w14:textId="77777777" w:rsidR="009E7EB7" w:rsidRPr="0065197D" w:rsidRDefault="009E7EB7" w:rsidP="00657C3E">
      <w:pPr>
        <w:numPr>
          <w:ilvl w:val="0"/>
          <w:numId w:val="37"/>
        </w:numPr>
        <w:suppressAutoHyphens/>
        <w:spacing w:after="0" w:line="360" w:lineRule="auto"/>
        <w:jc w:val="both"/>
        <w:rPr>
          <w:rFonts w:eastAsia="Calibri" w:cstheme="minorHAnsi"/>
          <w:color w:val="000000"/>
        </w:rPr>
      </w:pPr>
      <w:r w:rsidRPr="0065197D">
        <w:rPr>
          <w:rFonts w:eastAsia="Calibri" w:cstheme="minorHAnsi"/>
          <w:bCs/>
          <w:color w:val="000000"/>
        </w:rPr>
        <w:t>Одсек за науку о материјалима</w:t>
      </w:r>
    </w:p>
    <w:p w14:paraId="16BD3336" w14:textId="77777777" w:rsidR="009E7EB7" w:rsidRPr="0065197D" w:rsidRDefault="009E7EB7" w:rsidP="00657C3E">
      <w:pPr>
        <w:numPr>
          <w:ilvl w:val="0"/>
          <w:numId w:val="37"/>
        </w:numPr>
        <w:suppressAutoHyphens/>
        <w:spacing w:after="0" w:line="360" w:lineRule="auto"/>
        <w:jc w:val="both"/>
        <w:rPr>
          <w:rFonts w:eastAsia="Calibri" w:cstheme="minorHAnsi"/>
          <w:color w:val="000000"/>
        </w:rPr>
      </w:pPr>
      <w:r w:rsidRPr="0065197D">
        <w:rPr>
          <w:rFonts w:eastAsia="Calibri" w:cstheme="minorHAnsi"/>
          <w:bCs/>
          <w:color w:val="000000"/>
        </w:rPr>
        <w:t>Одек за биљне, земљишне и наносистеме</w:t>
      </w:r>
    </w:p>
    <w:p w14:paraId="73626A11" w14:textId="77777777" w:rsidR="009E7EB7" w:rsidRPr="0065197D" w:rsidRDefault="009E7EB7" w:rsidP="00657C3E">
      <w:pPr>
        <w:numPr>
          <w:ilvl w:val="0"/>
          <w:numId w:val="37"/>
        </w:numPr>
        <w:suppressAutoHyphens/>
        <w:spacing w:after="0" w:line="360" w:lineRule="auto"/>
        <w:jc w:val="both"/>
        <w:rPr>
          <w:rFonts w:eastAsia="Calibri" w:cstheme="minorHAnsi"/>
          <w:color w:val="000000"/>
        </w:rPr>
      </w:pPr>
      <w:r w:rsidRPr="0065197D">
        <w:rPr>
          <w:rFonts w:eastAsia="Calibri" w:cstheme="minorHAnsi"/>
          <w:bCs/>
          <w:color w:val="000000"/>
        </w:rPr>
        <w:t>Одсек за науке и живим системима</w:t>
      </w:r>
    </w:p>
    <w:p w14:paraId="218C0B0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r>
    </w:p>
    <w:p w14:paraId="148F16E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Предвиђен број запослених до 150, од тога 135 истраживача. Остало је администрација и помоћно техничко особље.</w:t>
      </w:r>
    </w:p>
    <w:p w14:paraId="506D96B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Обезбедити лабораторијски простор који треба да има 22 мање јединице (лабораторије различитих површина, које могу модуларно да се деле по потреби). </w:t>
      </w:r>
    </w:p>
    <w:p w14:paraId="173B0628"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Радни простор канцеларисјког типа такође поделити на мање (за сениоре) и веће канцеларије (млађи кадар) и open space</w:t>
      </w:r>
      <w:r w:rsidRPr="0065197D">
        <w:rPr>
          <w:rFonts w:eastAsia="Calibri" w:cstheme="minorHAnsi"/>
          <w:bCs/>
          <w:color w:val="000000"/>
          <w:sz w:val="18"/>
          <w:szCs w:val="18"/>
        </w:rPr>
        <w:t xml:space="preserve"> </w:t>
      </w:r>
      <w:r w:rsidRPr="0065197D">
        <w:rPr>
          <w:rFonts w:eastAsia="Calibri" w:cstheme="minorHAnsi"/>
          <w:bCs/>
          <w:color w:val="000000"/>
        </w:rPr>
        <w:t>за студенте и докторанте.</w:t>
      </w:r>
    </w:p>
    <w:p w14:paraId="4E67D7B0" w14:textId="77777777" w:rsidR="009E7EB7" w:rsidRPr="0065197D" w:rsidRDefault="009E7EB7" w:rsidP="009E7EB7">
      <w:pPr>
        <w:suppressAutoHyphens/>
        <w:spacing w:after="0" w:line="360" w:lineRule="auto"/>
        <w:jc w:val="both"/>
        <w:rPr>
          <w:rFonts w:eastAsia="Calibri" w:cstheme="minorHAnsi"/>
          <w:bCs/>
          <w:color w:val="000000"/>
        </w:rPr>
      </w:pPr>
    </w:p>
    <w:p w14:paraId="00CA6CC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
          <w:color w:val="000000"/>
        </w:rPr>
        <w:t>ИМИ - Институт за медицинска истраживања, Универзитет у Београду (УБ)</w:t>
      </w:r>
    </w:p>
    <w:p w14:paraId="70BAFE9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r>
    </w:p>
    <w:p w14:paraId="50C5652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Институт за медицинска истраживања је водећи национални научни институт у области биомедицине и члан је Универзитета у Београду. Статус Института од националног значаја за </w:t>
      </w:r>
      <w:r w:rsidRPr="0065197D">
        <w:rPr>
          <w:rFonts w:eastAsia="Calibri" w:cstheme="minorHAnsi"/>
          <w:bCs/>
          <w:color w:val="000000"/>
        </w:rPr>
        <w:lastRenderedPageBreak/>
        <w:t>Републику Србију је стекао 2018. Основала га је 1947. године Српска академија наука са мисијом да допринесе здрављу друштвене заједнице путем унапређења науке, посебно у области медицинских истраживања. Данас се у Институту обављају основна и примењена истраживања у области биомедицине, а основни циљ нашег деловања је примена и дисеминација знања у оквиру научноистраживачке делатности,  образовања и развијене међународне сарадње. У Институту је данас запослено 96 сарадникa, а 82 су истраживачи различитог образовног профила из области медицинских и природних наука, који су организовани у 12 истраживачких група, а у оквиру института су акредитована и два центра са статусом центара изузетних вредности. Научноистраживачки рад сарадника Института за медицинска истраживања је усмерен ка стицању и ширењу знања у области биомедицине, истраживању механизама који леже у основи физиолошких и патолошких стања и процеса, а са циљем да се унапреди разумевање различитих обољења и да допринесе развоју нових дијагностичких метода и терапијских приступа.</w:t>
      </w:r>
    </w:p>
    <w:p w14:paraId="3FC5A7FD"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Предвиђен број запослених до 150, од тога 130 истраживача. Остало је администрација, додатни експерти из других области и помоћно техничко особље.</w:t>
      </w:r>
    </w:p>
    <w:p w14:paraId="1CCA5833"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Обезбедити лабораторијски простор који треба да има минимум 14 мањих јединица (лабораторије од по 50 м2, које могу модуларно да се деле) и остатак опен спаце лабораторије. </w:t>
      </w:r>
    </w:p>
    <w:p w14:paraId="19A6545A"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Радни простор канцеларисјког типа такође поделити на мање (за сениоре) и веће канцеларије (млађи кадар) и опен спаце за студенте и докторанте.</w:t>
      </w:r>
    </w:p>
    <w:p w14:paraId="1CFEC089"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r>
    </w:p>
    <w:p w14:paraId="742D1851"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ИМИ је организован кроз групе за:</w:t>
      </w:r>
    </w:p>
    <w:p w14:paraId="207B8643"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кардиоваскуларну физиологију</w:t>
      </w:r>
    </w:p>
    <w:p w14:paraId="24CD0DB4"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исхрану и метаболизам </w:t>
      </w:r>
    </w:p>
    <w:p w14:paraId="5262F652"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неуронауку</w:t>
      </w:r>
    </w:p>
    <w:p w14:paraId="3550969D"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микробиологију са паразитологијом </w:t>
      </w:r>
    </w:p>
    <w:p w14:paraId="2E41094C"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медицинску ентомологију </w:t>
      </w:r>
    </w:p>
    <w:p w14:paraId="74A87672"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хематологију и матичне ћелије </w:t>
      </w:r>
    </w:p>
    <w:p w14:paraId="19B6F708"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имунологију</w:t>
      </w:r>
    </w:p>
    <w:p w14:paraId="78E442E7"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неуроендокринологију </w:t>
      </w:r>
    </w:p>
    <w:p w14:paraId="5565E27C"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биомеханику </w:t>
      </w:r>
    </w:p>
    <w:p w14:paraId="64B957FA"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биомедицински инжењеринг и физику сложених система </w:t>
      </w:r>
    </w:p>
    <w:p w14:paraId="6AE5EFD3" w14:textId="77777777" w:rsidR="0065197D"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молекуларну онкологију </w:t>
      </w:r>
    </w:p>
    <w:p w14:paraId="784F096E" w14:textId="2483AF39" w:rsidR="009E7EB7" w:rsidRPr="0065197D" w:rsidRDefault="009E7EB7" w:rsidP="00657C3E">
      <w:pPr>
        <w:pStyle w:val="ListParagraph"/>
        <w:numPr>
          <w:ilvl w:val="0"/>
          <w:numId w:val="51"/>
        </w:numPr>
        <w:suppressAutoHyphens/>
        <w:spacing w:after="0" w:line="360" w:lineRule="auto"/>
        <w:jc w:val="both"/>
        <w:rPr>
          <w:rFonts w:eastAsia="Calibri" w:cstheme="minorHAnsi"/>
          <w:color w:val="000000"/>
        </w:rPr>
      </w:pPr>
      <w:r w:rsidRPr="0065197D">
        <w:rPr>
          <w:rFonts w:eastAsia="Calibri" w:cstheme="minorHAnsi"/>
          <w:bCs/>
          <w:color w:val="000000"/>
        </w:rPr>
        <w:t xml:space="preserve">нутритивну биохемију и дијетологију </w:t>
      </w:r>
    </w:p>
    <w:p w14:paraId="0B29B0E8" w14:textId="77777777" w:rsidR="009E7EB7" w:rsidRPr="0065197D" w:rsidRDefault="009E7EB7" w:rsidP="009E7EB7">
      <w:pPr>
        <w:suppressAutoHyphens/>
        <w:spacing w:after="0" w:line="360" w:lineRule="auto"/>
        <w:jc w:val="both"/>
        <w:rPr>
          <w:rFonts w:eastAsia="Calibri" w:cstheme="minorHAnsi"/>
          <w:bCs/>
          <w:color w:val="000000"/>
        </w:rPr>
      </w:pPr>
    </w:p>
    <w:p w14:paraId="5974762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У оквиру ИМИ-ја постоје и центри изузетних вредности:</w:t>
      </w:r>
    </w:p>
    <w:p w14:paraId="2423DDF4" w14:textId="77777777" w:rsidR="0065197D" w:rsidRPr="0065197D" w:rsidRDefault="009E7EB7" w:rsidP="00657C3E">
      <w:pPr>
        <w:pStyle w:val="ListParagraph"/>
        <w:numPr>
          <w:ilvl w:val="0"/>
          <w:numId w:val="52"/>
        </w:numPr>
        <w:tabs>
          <w:tab w:val="left" w:pos="360"/>
        </w:tabs>
        <w:suppressAutoHyphens/>
        <w:spacing w:after="0" w:line="360" w:lineRule="auto"/>
        <w:jc w:val="both"/>
        <w:rPr>
          <w:rFonts w:eastAsia="Calibri" w:cstheme="minorHAnsi"/>
          <w:color w:val="000000"/>
        </w:rPr>
      </w:pPr>
      <w:r w:rsidRPr="0065197D">
        <w:rPr>
          <w:rFonts w:eastAsia="Calibri" w:cstheme="minorHAnsi"/>
          <w:bCs/>
          <w:color w:val="000000"/>
        </w:rPr>
        <w:t xml:space="preserve">центар за храном и векторима преношене зоонозе </w:t>
      </w:r>
    </w:p>
    <w:p w14:paraId="6B61A933" w14:textId="7E33CBF1" w:rsidR="009E7EB7" w:rsidRPr="0065197D" w:rsidRDefault="009E7EB7" w:rsidP="00657C3E">
      <w:pPr>
        <w:pStyle w:val="ListParagraph"/>
        <w:numPr>
          <w:ilvl w:val="0"/>
          <w:numId w:val="52"/>
        </w:numPr>
        <w:tabs>
          <w:tab w:val="left" w:pos="360"/>
        </w:tabs>
        <w:suppressAutoHyphens/>
        <w:spacing w:after="0" w:line="360" w:lineRule="auto"/>
        <w:jc w:val="both"/>
        <w:rPr>
          <w:rFonts w:eastAsia="Calibri" w:cstheme="minorHAnsi"/>
          <w:color w:val="000000"/>
        </w:rPr>
      </w:pPr>
      <w:r w:rsidRPr="0065197D">
        <w:rPr>
          <w:rFonts w:eastAsia="Calibri" w:cstheme="minorHAnsi"/>
          <w:bCs/>
          <w:color w:val="000000"/>
        </w:rPr>
        <w:t>центар за истраживања исхране и метаболизма</w:t>
      </w:r>
    </w:p>
    <w:p w14:paraId="1CA4F953" w14:textId="77777777" w:rsidR="009E7EB7" w:rsidRPr="0065197D" w:rsidRDefault="009E7EB7" w:rsidP="009E7EB7">
      <w:pPr>
        <w:suppressAutoHyphens/>
        <w:spacing w:after="0" w:line="360" w:lineRule="auto"/>
        <w:jc w:val="both"/>
        <w:rPr>
          <w:rFonts w:eastAsia="Calibri" w:cstheme="minorHAnsi"/>
          <w:bCs/>
          <w:color w:val="000000"/>
        </w:rPr>
      </w:pPr>
    </w:p>
    <w:p w14:paraId="7FFD98ED"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
          <w:color w:val="000000"/>
        </w:rPr>
        <w:t xml:space="preserve">ИНЕП - Институт за примену нуклеарне енергије, Универзитет у Београду </w:t>
      </w:r>
    </w:p>
    <w:p w14:paraId="3EE0A9A5" w14:textId="77777777" w:rsidR="009E7EB7" w:rsidRPr="0065197D" w:rsidRDefault="009E7EB7" w:rsidP="009E7EB7">
      <w:pPr>
        <w:suppressAutoHyphens/>
        <w:spacing w:after="0" w:line="360" w:lineRule="auto"/>
        <w:jc w:val="both"/>
        <w:rPr>
          <w:rFonts w:eastAsia="Calibri" w:cstheme="minorHAnsi"/>
          <w:bCs/>
          <w:color w:val="000000"/>
        </w:rPr>
      </w:pPr>
    </w:p>
    <w:p w14:paraId="4BD8E7FF"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Основне делатности ИНЕП-а су научноистраживачка делатност, производња ин витро имунодијагностичких (ИВД) тестова и лабораторијско испитивање. Све три делатности су акредитоване и међународно сертификоване према стандарду ИСО 9001.</w:t>
      </w:r>
    </w:p>
    <w:p w14:paraId="5B48FF4C" w14:textId="77777777" w:rsidR="009E7EB7" w:rsidRPr="0065197D" w:rsidRDefault="009E7EB7" w:rsidP="009E7EB7">
      <w:pPr>
        <w:suppressAutoHyphens/>
        <w:spacing w:after="0" w:line="360" w:lineRule="auto"/>
        <w:jc w:val="both"/>
        <w:rPr>
          <w:rFonts w:eastAsia="Calibri" w:cstheme="minorHAnsi"/>
          <w:bCs/>
          <w:color w:val="000000"/>
        </w:rPr>
      </w:pPr>
    </w:p>
    <w:p w14:paraId="1A76E266"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НАУЧНОИСТРАЖИВАЧКИ РАД</w:t>
      </w:r>
    </w:p>
    <w:p w14:paraId="5DD82A16"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Основна истраживања се одвијају у областима, као што су: биомедицина, агрохемија и радиоекологија.</w:t>
      </w:r>
    </w:p>
    <w:p w14:paraId="48D36F53"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На основу решења Министарства просвете, науке и технолошког развоја од 09.07.2019. године ИНЕП испуњава услове за обављање научноистраживачке делатности од општег интереса као научни институт у области природно-математичких, техничко-технолошких, биотехничких и медицинских наука-биологија, хемија и физичка хемија, и уписан је у Регистар научноистраживачких организација Републике Србије. </w:t>
      </w:r>
    </w:p>
    <w:p w14:paraId="72629B1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Научноистраживачка делатност ИНЕП-а обухвата основна и примењена истраживања у области природно-математичких, техничко-технолошких, биомедицинских и биотехничких наука, са посебним нагласком на биомедицини (ендокринологија, имунологија, биологија репродукције, метаболизам) и радиолошко-агрохемијском мониторингу и ремедијацији животне средине.</w:t>
      </w:r>
    </w:p>
    <w:p w14:paraId="4BE5B12E" w14:textId="77777777" w:rsidR="009E7EB7" w:rsidRPr="0065197D" w:rsidRDefault="009E7EB7" w:rsidP="009E7EB7">
      <w:pPr>
        <w:suppressAutoHyphens/>
        <w:spacing w:after="0" w:line="360" w:lineRule="auto"/>
        <w:jc w:val="both"/>
        <w:rPr>
          <w:rFonts w:eastAsia="Calibri" w:cstheme="minorHAnsi"/>
          <w:bCs/>
          <w:color w:val="000000"/>
        </w:rPr>
      </w:pPr>
    </w:p>
    <w:p w14:paraId="7092D08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t>ЛАБОРАТОРИЈА</w:t>
      </w:r>
    </w:p>
    <w:p w14:paraId="4B57D012"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ИНЕП врши лабораторијска испитивања узорака у сектору хумане медицинске дијагностике (одређивање хормона, туморских маркера итд), ветеринарске дијагностике, области безбедности хране и агрохемије. </w:t>
      </w:r>
    </w:p>
    <w:p w14:paraId="02D61F61" w14:textId="77777777" w:rsidR="009E7EB7" w:rsidRPr="0065197D" w:rsidRDefault="009E7EB7" w:rsidP="009E7EB7">
      <w:pPr>
        <w:suppressAutoHyphens/>
        <w:spacing w:after="0" w:line="360" w:lineRule="auto"/>
        <w:jc w:val="both"/>
        <w:rPr>
          <w:rFonts w:eastAsia="Calibri" w:cstheme="minorHAnsi"/>
          <w:bCs/>
          <w:color w:val="000000"/>
        </w:rPr>
      </w:pPr>
    </w:p>
    <w:p w14:paraId="6B7E81BC"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t>ПРОИЗВОДЊА</w:t>
      </w:r>
    </w:p>
    <w:p w14:paraId="6F43FDA9"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ИНЕП је посвећен томе да обезбеди вискококвалитетне тестове намењене лабораоријским испитивањима у хуманој лабораторијској дијагностици и ветерини. </w:t>
      </w:r>
    </w:p>
    <w:p w14:paraId="1E67309C"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lastRenderedPageBreak/>
        <w:t>Развој и производња имунодијагностичких комплета у ИНЕП-у је резултат континуираног научноистраживачког рада у областима имунологије, имунохемије, ендокринологије и гликобиологије. Комплети су нашли своју примену у имунолошким, ендокринолошким и онколошким лабораторијама хумане медицине. У току је припрема производних и административних капацитета за производњу ветеринсраких дијагностичких тестова.</w:t>
      </w:r>
    </w:p>
    <w:p w14:paraId="77C0A005"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Системи управљања квалитетом према захтевима стандарда ИСО 9001 и ИСО 13485 су имплементирани у целом Институту.</w:t>
      </w:r>
    </w:p>
    <w:p w14:paraId="33C7C75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Производња ИВД медицинских средстава је усаглашена према Директиви ЕЦ 98/79 (производи су означени ЦЕ знаком) и у току  је усклађивање према ИВД Регулативи 2017/746. </w:t>
      </w:r>
    </w:p>
    <w:p w14:paraId="12383C30"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ИНЕП има регистровану производњу </w:t>
      </w:r>
      <w:r w:rsidRPr="0065197D">
        <w:rPr>
          <w:rFonts w:eastAsia="Calibri" w:cstheme="minorHAnsi"/>
          <w:i/>
          <w:iCs/>
          <w:color w:val="000000"/>
        </w:rPr>
        <w:t>in vitro</w:t>
      </w:r>
      <w:r w:rsidRPr="0065197D">
        <w:rPr>
          <w:rFonts w:eastAsia="Calibri" w:cstheme="minorHAnsi"/>
          <w:b/>
          <w:bCs/>
          <w:i/>
          <w:iCs/>
          <w:color w:val="000000"/>
        </w:rPr>
        <w:t xml:space="preserve"> </w:t>
      </w:r>
      <w:r w:rsidRPr="0065197D">
        <w:rPr>
          <w:rFonts w:eastAsia="Calibri" w:cstheme="minorHAnsi"/>
          <w:bCs/>
          <w:color w:val="000000"/>
        </w:rPr>
        <w:t xml:space="preserve"> дијагностичких (ИВД)  медицинских средстава у Министарству здравља Републике Србије и регистрована ИВД медицинска средства у Агенцији за лекове и медицинска средства (АЛИМС).  Производња ИВД медицинских средстава је усаглашена са законском регулативом (Закон о лековима и медицинским средствима, Закон о медицинским средствима).</w:t>
      </w:r>
    </w:p>
    <w:p w14:paraId="1269CB8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Производња ИВД медицинских средстава се одвија у неколико одељења (Одељење за имунохемију и гликобиологију, Одељење за ендокринологију и радиоимунологију, Одељење за имунологију и имунопаразитологију) и према усвојеним поступцима производње и контроле квалитета, а под наџором високостручног особља. Сарадници који учествују у процесу баве се и изоловањем и изучавањем различитих молекула, који се квантитативно одређују произведеним ИВД медицинским средствима. Стручно знање, поред усвојених стандарда квалитета опредељује их на континуирану употребу референтних препарата доступних од стране релевантних међународних установа и организација. На основу употребе референтних препарата, обезбеђује се следљивост мерења, а сопствени и комерцијални узорци контроле квалитета обезбеђују стални надзор и поузданост резултата мерења.</w:t>
      </w:r>
    </w:p>
    <w:p w14:paraId="7FB144C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 xml:space="preserve">Квалитет ИВД медицинских средстава се проверава употребом узорака контроле квалитета у лабораторији ИНЕП-а, учешћем у ПТ схемама и међулабораторијским поређењима. Међународна контрола квалитета ИМЕП-17 </w:t>
      </w:r>
      <w:r w:rsidRPr="0065197D">
        <w:rPr>
          <w:rFonts w:eastAsia="Calibri" w:cstheme="minorHAnsi"/>
          <w:b/>
          <w:color w:val="000000"/>
        </w:rPr>
        <w:t>(</w:t>
      </w:r>
      <w:r w:rsidRPr="0065197D">
        <w:rPr>
          <w:rFonts w:eastAsia="Calibri" w:cstheme="minorHAnsi"/>
          <w:bCs/>
          <w:color w:val="000000"/>
        </w:rPr>
        <w:t>IRMM-International Measurement Evaluation Programme-IMEP)</w:t>
      </w:r>
      <w:r w:rsidRPr="0065197D">
        <w:rPr>
          <w:rFonts w:eastAsia="Calibri" w:cstheme="minorHAnsi"/>
          <w:b/>
          <w:color w:val="000000"/>
        </w:rPr>
        <w:t xml:space="preserve"> </w:t>
      </w:r>
      <w:r w:rsidRPr="0065197D">
        <w:rPr>
          <w:rFonts w:eastAsia="Calibri" w:cstheme="minorHAnsi"/>
          <w:bCs/>
          <w:color w:val="000000"/>
        </w:rPr>
        <w:t>као једна од ретких проверава одређивање аналита у серуму у којој су коришћене референтне методе, показала је да је разлика мерења хормона у серуму у ИНЕП-у била мања од 5% у односу на вредност одређену методом масене спектроскопије.</w:t>
      </w:r>
    </w:p>
    <w:p w14:paraId="4EA80DC9"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Отворени смо за сарадњу са другим научноистраживачким институцијама и клиникама у даљој примени и развоју нових имунодијагностичких система. Такође смо спремни да применимо имунохемијске методе у до сада још некоришћеним пољима.</w:t>
      </w:r>
    </w:p>
    <w:p w14:paraId="2025B828" w14:textId="77777777" w:rsidR="009E7EB7" w:rsidRPr="0065197D" w:rsidRDefault="009E7EB7" w:rsidP="009E7EB7">
      <w:pPr>
        <w:suppressAutoHyphens/>
        <w:spacing w:after="0" w:line="360" w:lineRule="auto"/>
        <w:jc w:val="both"/>
        <w:rPr>
          <w:rFonts w:eastAsia="Calibri" w:cstheme="minorHAnsi"/>
          <w:bCs/>
          <w:color w:val="000000"/>
        </w:rPr>
      </w:pPr>
    </w:p>
    <w:p w14:paraId="62168BBB"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lastRenderedPageBreak/>
        <w:t>Организациону структуру Института чини 9 одељења и Служба заједничких послова:</w:t>
      </w:r>
    </w:p>
    <w:p w14:paraId="47426687"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узорковање биолошког материјала и преаналитичку обраду</w:t>
      </w:r>
    </w:p>
    <w:p w14:paraId="181D9929"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имунохемију и гликобиологију</w:t>
      </w:r>
    </w:p>
    <w:p w14:paraId="104225F8"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ендокринологију и радиоимунологију</w:t>
      </w:r>
    </w:p>
    <w:p w14:paraId="2719EB01"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имунологију и имунопаразитологију</w:t>
      </w:r>
    </w:p>
    <w:p w14:paraId="56579A70"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метаболизам</w:t>
      </w:r>
    </w:p>
    <w:p w14:paraId="517992EC"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радиоекологију и агрохемију</w:t>
      </w:r>
    </w:p>
    <w:p w14:paraId="6CDCD7C7"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биологију репродукције</w:t>
      </w:r>
    </w:p>
    <w:p w14:paraId="35941CE1" w14:textId="77777777" w:rsidR="0065197D"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Одељење за развој тестова за примену у медицини, ветерини и области безбедности хране</w:t>
      </w:r>
    </w:p>
    <w:p w14:paraId="1CA7F554" w14:textId="103753BC" w:rsidR="009E7EB7" w:rsidRPr="0065197D" w:rsidRDefault="009E7EB7" w:rsidP="00657C3E">
      <w:pPr>
        <w:pStyle w:val="ListParagraph"/>
        <w:numPr>
          <w:ilvl w:val="0"/>
          <w:numId w:val="53"/>
        </w:numPr>
        <w:suppressAutoHyphens/>
        <w:spacing w:after="0" w:line="360" w:lineRule="auto"/>
        <w:jc w:val="both"/>
        <w:rPr>
          <w:rFonts w:eastAsia="Calibri" w:cstheme="minorHAnsi"/>
          <w:color w:val="000000"/>
        </w:rPr>
      </w:pPr>
      <w:r w:rsidRPr="0065197D">
        <w:rPr>
          <w:rFonts w:eastAsia="Calibri" w:cstheme="minorHAnsi"/>
          <w:bCs/>
          <w:color w:val="000000"/>
        </w:rPr>
        <w:t>Тело за управљање системом квалитета</w:t>
      </w:r>
    </w:p>
    <w:p w14:paraId="727B509C" w14:textId="77777777" w:rsidR="009E7EB7" w:rsidRPr="0065197D" w:rsidRDefault="009E7EB7" w:rsidP="009E7EB7">
      <w:pPr>
        <w:suppressAutoHyphens/>
        <w:spacing w:after="0" w:line="360" w:lineRule="auto"/>
        <w:ind w:left="360"/>
        <w:jc w:val="both"/>
        <w:rPr>
          <w:rFonts w:eastAsia="Calibri" w:cstheme="minorHAnsi"/>
          <w:bCs/>
          <w:color w:val="000000"/>
        </w:rPr>
      </w:pPr>
    </w:p>
    <w:p w14:paraId="7FD05A3E"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Служба заједничких послова обухвата:</w:t>
      </w:r>
    </w:p>
    <w:p w14:paraId="21E9DEE4" w14:textId="77777777" w:rsidR="0065197D" w:rsidRPr="0065197D" w:rsidRDefault="009E7EB7" w:rsidP="00657C3E">
      <w:pPr>
        <w:pStyle w:val="ListParagraph"/>
        <w:numPr>
          <w:ilvl w:val="0"/>
          <w:numId w:val="54"/>
        </w:numPr>
        <w:suppressAutoHyphens/>
        <w:spacing w:after="0" w:line="360" w:lineRule="auto"/>
        <w:jc w:val="both"/>
        <w:rPr>
          <w:rFonts w:eastAsia="Calibri" w:cstheme="minorHAnsi"/>
          <w:color w:val="000000"/>
        </w:rPr>
      </w:pPr>
      <w:r w:rsidRPr="0065197D">
        <w:rPr>
          <w:rFonts w:eastAsia="Calibri" w:cstheme="minorHAnsi"/>
          <w:bCs/>
          <w:color w:val="000000"/>
        </w:rPr>
        <w:t>Службу правних, кадровских, административних и општих послова</w:t>
      </w:r>
    </w:p>
    <w:p w14:paraId="028399D0" w14:textId="77777777" w:rsidR="0065197D" w:rsidRPr="0065197D" w:rsidRDefault="009E7EB7" w:rsidP="00657C3E">
      <w:pPr>
        <w:pStyle w:val="ListParagraph"/>
        <w:numPr>
          <w:ilvl w:val="0"/>
          <w:numId w:val="54"/>
        </w:numPr>
        <w:suppressAutoHyphens/>
        <w:spacing w:after="0" w:line="360" w:lineRule="auto"/>
        <w:jc w:val="both"/>
        <w:rPr>
          <w:rFonts w:eastAsia="Calibri" w:cstheme="minorHAnsi"/>
          <w:color w:val="000000"/>
        </w:rPr>
      </w:pPr>
      <w:r w:rsidRPr="0065197D">
        <w:rPr>
          <w:rFonts w:eastAsia="Calibri" w:cstheme="minorHAnsi"/>
          <w:bCs/>
          <w:color w:val="000000"/>
        </w:rPr>
        <w:t>Службу финансијско-рачуноводствених и послова набавке</w:t>
      </w:r>
    </w:p>
    <w:p w14:paraId="13BCF7F0" w14:textId="77777777" w:rsidR="0065197D" w:rsidRPr="0065197D" w:rsidRDefault="009E7EB7" w:rsidP="00657C3E">
      <w:pPr>
        <w:pStyle w:val="ListParagraph"/>
        <w:numPr>
          <w:ilvl w:val="0"/>
          <w:numId w:val="54"/>
        </w:numPr>
        <w:suppressAutoHyphens/>
        <w:spacing w:after="0" w:line="360" w:lineRule="auto"/>
        <w:jc w:val="both"/>
        <w:rPr>
          <w:rFonts w:eastAsia="Calibri" w:cstheme="minorHAnsi"/>
          <w:color w:val="000000"/>
        </w:rPr>
      </w:pPr>
      <w:r w:rsidRPr="0065197D">
        <w:rPr>
          <w:rFonts w:eastAsia="Calibri" w:cstheme="minorHAnsi"/>
          <w:bCs/>
          <w:color w:val="000000"/>
        </w:rPr>
        <w:t>Службу техничког одржавања, безбедности и заштите</w:t>
      </w:r>
    </w:p>
    <w:p w14:paraId="02C21E1B" w14:textId="2246DDF0" w:rsidR="009E7EB7" w:rsidRPr="0065197D" w:rsidRDefault="009E7EB7" w:rsidP="00657C3E">
      <w:pPr>
        <w:pStyle w:val="ListParagraph"/>
        <w:numPr>
          <w:ilvl w:val="0"/>
          <w:numId w:val="54"/>
        </w:numPr>
        <w:suppressAutoHyphens/>
        <w:spacing w:after="0" w:line="360" w:lineRule="auto"/>
        <w:jc w:val="both"/>
        <w:rPr>
          <w:rFonts w:eastAsia="Calibri" w:cstheme="minorHAnsi"/>
          <w:color w:val="000000"/>
        </w:rPr>
      </w:pPr>
      <w:r w:rsidRPr="0065197D">
        <w:rPr>
          <w:rFonts w:eastAsia="Calibri" w:cstheme="minorHAnsi"/>
          <w:bCs/>
          <w:color w:val="000000"/>
        </w:rPr>
        <w:t>Библиотеку са службом информатике.</w:t>
      </w:r>
    </w:p>
    <w:p w14:paraId="6C099818" w14:textId="77777777" w:rsidR="009E7EB7" w:rsidRPr="0065197D" w:rsidRDefault="009E7EB7" w:rsidP="009E7EB7">
      <w:pPr>
        <w:suppressAutoHyphens/>
        <w:spacing w:after="0" w:line="360" w:lineRule="auto"/>
        <w:ind w:left="360"/>
        <w:jc w:val="both"/>
        <w:rPr>
          <w:rFonts w:eastAsia="Calibri" w:cstheme="minorHAnsi"/>
          <w:bCs/>
          <w:color w:val="000000"/>
        </w:rPr>
      </w:pPr>
    </w:p>
    <w:p w14:paraId="471CC9F4" w14:textId="77777777" w:rsidR="009E7EB7" w:rsidRPr="0065197D" w:rsidRDefault="009E7EB7" w:rsidP="009E7EB7">
      <w:pPr>
        <w:suppressAutoHyphens/>
        <w:spacing w:after="0" w:line="360" w:lineRule="auto"/>
        <w:jc w:val="both"/>
        <w:rPr>
          <w:rFonts w:eastAsia="Calibri" w:cstheme="minorHAnsi"/>
          <w:color w:val="000000"/>
        </w:rPr>
      </w:pPr>
      <w:r w:rsidRPr="0065197D">
        <w:rPr>
          <w:rFonts w:eastAsia="Calibri" w:cstheme="minorHAnsi"/>
          <w:bCs/>
          <w:color w:val="000000"/>
        </w:rPr>
        <w:tab/>
        <w:t>ОДЕЉЕЊЕ ЗА УЗОРКОВАЊЕ БИОЛОШКОГ МАТЕРИЈАЛА И ПРЕАНАЛИТИЧКУ ОБРАДУ</w:t>
      </w:r>
    </w:p>
    <w:p w14:paraId="61A7B281" w14:textId="53806B0F" w:rsidR="009E7EB7" w:rsidRPr="0065197D" w:rsidRDefault="009E7EB7" w:rsidP="0065197D">
      <w:pPr>
        <w:suppressAutoHyphens/>
        <w:spacing w:after="0" w:line="360" w:lineRule="auto"/>
        <w:jc w:val="both"/>
        <w:rPr>
          <w:rFonts w:eastAsia="Calibri" w:cstheme="minorHAnsi"/>
          <w:color w:val="000000"/>
        </w:rPr>
      </w:pPr>
      <w:r w:rsidRPr="0065197D">
        <w:rPr>
          <w:rFonts w:eastAsia="Calibri" w:cstheme="minorHAnsi"/>
          <w:bCs/>
          <w:color w:val="000000"/>
        </w:rPr>
        <w:t>Одељење се бави:</w:t>
      </w:r>
    </w:p>
    <w:p w14:paraId="2B25682D"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узорковањем материјала за лабораторијско испитивање (крв, урин, семена течност, брисеви, фецес)</w:t>
      </w:r>
    </w:p>
    <w:p w14:paraId="649C7D3B"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преаналитичком припремом узорака</w:t>
      </w:r>
    </w:p>
    <w:p w14:paraId="10B8423D"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дистрибуцијом припремљених узорака у лабораторије у кругу института где се ради аналитика</w:t>
      </w:r>
    </w:p>
    <w:p w14:paraId="0387187A"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радом одређених анализа (брзи тестови, коагулација, урини)</w:t>
      </w:r>
    </w:p>
    <w:p w14:paraId="240E6C0A"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примарном обрадом микробиолошких узорака</w:t>
      </w:r>
    </w:p>
    <w:p w14:paraId="75D1C1FD"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издавањем завршених извештаја о испитивању</w:t>
      </w:r>
    </w:p>
    <w:p w14:paraId="364C395C" w14:textId="77777777" w:rsidR="0065197D"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 xml:space="preserve">комуникацијом са пацијентима, као и </w:t>
      </w:r>
    </w:p>
    <w:p w14:paraId="2014E9B6" w14:textId="2128D3A6" w:rsidR="009E7EB7" w:rsidRPr="0065197D" w:rsidRDefault="009E7EB7" w:rsidP="00657C3E">
      <w:pPr>
        <w:pStyle w:val="ListParagraph"/>
        <w:numPr>
          <w:ilvl w:val="0"/>
          <w:numId w:val="55"/>
        </w:numPr>
        <w:suppressAutoHyphens/>
        <w:spacing w:after="0" w:line="360" w:lineRule="auto"/>
        <w:jc w:val="both"/>
        <w:rPr>
          <w:rFonts w:eastAsia="Calibri" w:cstheme="minorHAnsi"/>
          <w:color w:val="000000"/>
        </w:rPr>
      </w:pPr>
      <w:r w:rsidRPr="0065197D">
        <w:rPr>
          <w:rFonts w:eastAsia="Calibri" w:cstheme="minorHAnsi"/>
          <w:bCs/>
          <w:color w:val="000000"/>
        </w:rPr>
        <w:t>активностима у вези кретања медицинског отпада и држањем истих под контролом.</w:t>
      </w:r>
    </w:p>
    <w:p w14:paraId="5D56BC43" w14:textId="77777777" w:rsidR="009E7EB7" w:rsidRPr="0065197D" w:rsidRDefault="009E7EB7" w:rsidP="009E7EB7">
      <w:pPr>
        <w:suppressAutoHyphens/>
        <w:spacing w:after="0" w:line="360" w:lineRule="auto"/>
        <w:jc w:val="both"/>
        <w:rPr>
          <w:rFonts w:eastAsia="Calibri" w:cstheme="minorHAnsi"/>
          <w:bCs/>
          <w:color w:val="000000"/>
        </w:rPr>
      </w:pPr>
    </w:p>
    <w:p w14:paraId="63814BAD" w14:textId="77777777" w:rsidR="009E7EB7" w:rsidRPr="002A3E3C" w:rsidRDefault="009E7EB7" w:rsidP="009E7EB7">
      <w:pPr>
        <w:suppressAutoHyphens/>
        <w:spacing w:after="0" w:line="360" w:lineRule="auto"/>
        <w:jc w:val="both"/>
        <w:rPr>
          <w:rFonts w:eastAsia="Calibri" w:cstheme="minorHAnsi"/>
          <w:color w:val="000000"/>
        </w:rPr>
      </w:pPr>
      <w:r w:rsidRPr="009E7EB7">
        <w:rPr>
          <w:rFonts w:ascii="Arial" w:eastAsia="Calibri" w:hAnsi="Arial" w:cs="Arial"/>
          <w:bCs/>
          <w:color w:val="000000"/>
        </w:rPr>
        <w:tab/>
      </w:r>
      <w:r w:rsidRPr="002A3E3C">
        <w:rPr>
          <w:rFonts w:eastAsia="Calibri" w:cstheme="minorHAnsi"/>
          <w:bCs/>
          <w:color w:val="000000"/>
        </w:rPr>
        <w:t>ОДЕЉЕЊЕ ЗА ИМУНОХЕМИЈУ И ГЛИКОБИОЛОГИЈУ</w:t>
      </w:r>
    </w:p>
    <w:p w14:paraId="724116E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Одељење се бави:</w:t>
      </w:r>
    </w:p>
    <w:p w14:paraId="0E6858C1" w14:textId="77777777" w:rsidR="002A3E3C" w:rsidRPr="002A3E3C" w:rsidRDefault="009E7EB7" w:rsidP="00657C3E">
      <w:pPr>
        <w:pStyle w:val="ListParagraph"/>
        <w:numPr>
          <w:ilvl w:val="0"/>
          <w:numId w:val="56"/>
        </w:numPr>
        <w:suppressAutoHyphens/>
        <w:spacing w:after="0" w:line="360" w:lineRule="auto"/>
        <w:jc w:val="both"/>
        <w:rPr>
          <w:rFonts w:eastAsia="Calibri" w:cstheme="minorHAnsi"/>
          <w:color w:val="000000"/>
        </w:rPr>
      </w:pPr>
      <w:r w:rsidRPr="002A3E3C">
        <w:rPr>
          <w:rFonts w:eastAsia="Calibri" w:cstheme="minorHAnsi"/>
          <w:bCs/>
          <w:color w:val="000000"/>
        </w:rPr>
        <w:lastRenderedPageBreak/>
        <w:t>Основним истраживањима из области имунохемије и гликобиологије-изоловањем и карактеризацијом ендогених лектина и гликопротеина експримираних у различитим физиолошким и патофизиолошким стањима.</w:t>
      </w:r>
    </w:p>
    <w:p w14:paraId="1503B17D" w14:textId="77777777" w:rsidR="002A3E3C" w:rsidRPr="002A3E3C" w:rsidRDefault="009E7EB7" w:rsidP="00657C3E">
      <w:pPr>
        <w:pStyle w:val="ListParagraph"/>
        <w:numPr>
          <w:ilvl w:val="0"/>
          <w:numId w:val="56"/>
        </w:numPr>
        <w:suppressAutoHyphens/>
        <w:spacing w:after="0" w:line="360" w:lineRule="auto"/>
        <w:jc w:val="both"/>
        <w:rPr>
          <w:rFonts w:eastAsia="Calibri" w:cstheme="minorHAnsi"/>
          <w:color w:val="000000"/>
        </w:rPr>
      </w:pPr>
      <w:r w:rsidRPr="002A3E3C">
        <w:rPr>
          <w:rFonts w:eastAsia="Calibri" w:cstheme="minorHAnsi"/>
          <w:bCs/>
          <w:color w:val="000000"/>
        </w:rPr>
        <w:t>Примењеним истраживањима која обухватају припрему и обраду полазног материјала потребног за израду компоненти у саставу имунорадиометријских (ИРМА) комплета за квантитативно одређивање хормона, туморских маркера и биоактивних супстанци, стандардизацијом и контролом квалитета произведених компоненти.</w:t>
      </w:r>
    </w:p>
    <w:p w14:paraId="703D469F" w14:textId="77777777" w:rsidR="002A3E3C" w:rsidRPr="002A3E3C" w:rsidRDefault="009E7EB7" w:rsidP="00657C3E">
      <w:pPr>
        <w:pStyle w:val="ListParagraph"/>
        <w:numPr>
          <w:ilvl w:val="0"/>
          <w:numId w:val="56"/>
        </w:numPr>
        <w:suppressAutoHyphens/>
        <w:spacing w:after="0" w:line="360" w:lineRule="auto"/>
        <w:jc w:val="both"/>
        <w:rPr>
          <w:rFonts w:eastAsia="Calibri" w:cstheme="minorHAnsi"/>
          <w:color w:val="000000"/>
        </w:rPr>
      </w:pPr>
      <w:r w:rsidRPr="002A3E3C">
        <w:rPr>
          <w:rFonts w:eastAsia="Calibri" w:cstheme="minorHAnsi"/>
          <w:bCs/>
          <w:color w:val="000000"/>
        </w:rPr>
        <w:t>Лабораторијским испитивањима из области свога рада у оквиру Лабораторије за медицинску биохемију, микробиологију са паразитологијом и имунодијагностику.</w:t>
      </w:r>
    </w:p>
    <w:p w14:paraId="13354242" w14:textId="3EB992B0" w:rsidR="009E7EB7" w:rsidRPr="002A3E3C" w:rsidRDefault="009E7EB7" w:rsidP="00657C3E">
      <w:pPr>
        <w:pStyle w:val="ListParagraph"/>
        <w:numPr>
          <w:ilvl w:val="0"/>
          <w:numId w:val="56"/>
        </w:numPr>
        <w:suppressAutoHyphens/>
        <w:spacing w:after="0" w:line="360" w:lineRule="auto"/>
        <w:jc w:val="both"/>
        <w:rPr>
          <w:rFonts w:eastAsia="Calibri" w:cstheme="minorHAnsi"/>
          <w:color w:val="000000"/>
        </w:rPr>
      </w:pPr>
      <w:r w:rsidRPr="002A3E3C">
        <w:rPr>
          <w:rFonts w:eastAsia="Calibri" w:cstheme="minorHAnsi"/>
          <w:bCs/>
          <w:color w:val="000000"/>
        </w:rPr>
        <w:t>Континуираним усавршавањем кадрова, побољшањем квалитета истраживања, као и усавршавањем постојећих и развојем нових имунодијагностичких тестова и лабораторијских испитивања.</w:t>
      </w:r>
    </w:p>
    <w:p w14:paraId="7D3B956C" w14:textId="77777777" w:rsidR="009E7EB7" w:rsidRPr="002A3E3C" w:rsidRDefault="009E7EB7" w:rsidP="009E7EB7">
      <w:pPr>
        <w:suppressAutoHyphens/>
        <w:spacing w:after="0" w:line="360" w:lineRule="auto"/>
        <w:jc w:val="both"/>
        <w:rPr>
          <w:rFonts w:eastAsia="Calibri" w:cstheme="minorHAnsi"/>
          <w:bCs/>
          <w:color w:val="000000"/>
        </w:rPr>
      </w:pPr>
    </w:p>
    <w:p w14:paraId="71E039F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ОДЕЉЕЊЕ ЗА ИМУНОЛОГИЈУ И ИМУНОПАРАЗИТОЛОГИЈУ</w:t>
      </w:r>
    </w:p>
    <w:p w14:paraId="421C513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Одељење се бави:</w:t>
      </w:r>
    </w:p>
    <w:p w14:paraId="53652D8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Основним истраживањима из области:</w:t>
      </w:r>
    </w:p>
    <w:p w14:paraId="6B919AB7" w14:textId="77777777" w:rsidR="009E7EB7" w:rsidRPr="002A3E3C" w:rsidRDefault="009E7EB7" w:rsidP="00657C3E">
      <w:pPr>
        <w:numPr>
          <w:ilvl w:val="0"/>
          <w:numId w:val="38"/>
        </w:numPr>
        <w:suppressAutoHyphens/>
        <w:spacing w:after="0" w:line="360" w:lineRule="auto"/>
        <w:jc w:val="both"/>
        <w:rPr>
          <w:rFonts w:eastAsia="Calibri" w:cstheme="minorHAnsi"/>
          <w:color w:val="000000"/>
        </w:rPr>
      </w:pPr>
      <w:r w:rsidRPr="002A3E3C">
        <w:rPr>
          <w:rFonts w:eastAsia="Calibri" w:cstheme="minorHAnsi"/>
          <w:bCs/>
          <w:color w:val="000000"/>
        </w:rPr>
        <w:t>Имунопаразитологије и аутоимуности</w:t>
      </w:r>
    </w:p>
    <w:p w14:paraId="4BE96188" w14:textId="77777777" w:rsidR="009E7EB7" w:rsidRPr="002A3E3C" w:rsidRDefault="009E7EB7" w:rsidP="00657C3E">
      <w:pPr>
        <w:numPr>
          <w:ilvl w:val="0"/>
          <w:numId w:val="38"/>
        </w:numPr>
        <w:suppressAutoHyphens/>
        <w:spacing w:after="0" w:line="360" w:lineRule="auto"/>
        <w:jc w:val="both"/>
        <w:rPr>
          <w:rFonts w:eastAsia="Calibri" w:cstheme="minorHAnsi"/>
          <w:color w:val="000000"/>
        </w:rPr>
      </w:pPr>
      <w:r w:rsidRPr="002A3E3C">
        <w:rPr>
          <w:rFonts w:eastAsia="Calibri" w:cstheme="minorHAnsi"/>
          <w:bCs/>
          <w:color w:val="000000"/>
        </w:rPr>
        <w:t xml:space="preserve">Туморске имунологије </w:t>
      </w:r>
    </w:p>
    <w:p w14:paraId="534F6C68" w14:textId="77777777" w:rsidR="009E7EB7" w:rsidRPr="002A3E3C" w:rsidRDefault="009E7EB7" w:rsidP="009E7EB7">
      <w:pPr>
        <w:suppressAutoHyphens/>
        <w:spacing w:after="0" w:line="360" w:lineRule="auto"/>
        <w:ind w:left="720"/>
        <w:jc w:val="both"/>
        <w:rPr>
          <w:rFonts w:eastAsia="Calibri" w:cstheme="minorHAnsi"/>
          <w:bCs/>
          <w:color w:val="000000"/>
        </w:rPr>
      </w:pPr>
    </w:p>
    <w:p w14:paraId="28FEAEFE"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У фокусу је развој нових протокола за припрему аутологих дендритских ћелија као туморских вакцина помоћу наноматеријала. Истраживања се спроводе у оквиру пројекта бр. 175102: „Примена функционалних угљеничних наноцеви и наночестица злата за припрему дендритских ћелија у терапији тумора“, руководилац Академик проф. др Миодраг Чолић, научни саветник, Министарство просвете, науке и технолошког развоја Републике Србије, (2011-).</w:t>
      </w:r>
    </w:p>
    <w:p w14:paraId="4D8C1E9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Примењеним истраживањима која проистичу из основних.  Рад обухвата припрему компоненти (антигена, примарних и секундарних антитела), развој и производњу ин витро дијагностичких тестова ИНЕП-а (РИД, ИФА, ЕЛИСА) намењених за одређивање присуства имуноглобулина, аутоантитела као и специфичних антитела код неких бактеријских и паразитарних инфекција у узорцима биолошког материјала хуманог или анималног порекла:</w:t>
      </w:r>
    </w:p>
    <w:p w14:paraId="137F4CC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Развој дијагностичких тестова типа ЕЛИСА за детекцију антитела на САРС-ЦоВ-2 вирус</w:t>
      </w:r>
    </w:p>
    <w:p w14:paraId="15B1E6D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Развој компетитивног ЕЛИСА теста за детекцију инфекције са </w:t>
      </w:r>
      <w:r w:rsidRPr="002A3E3C">
        <w:rPr>
          <w:rFonts w:eastAsia="Calibri" w:cstheme="minorHAnsi"/>
          <w:i/>
          <w:iCs/>
          <w:color w:val="000000"/>
        </w:rPr>
        <w:t>Trichinella spiralis.</w:t>
      </w:r>
    </w:p>
    <w:p w14:paraId="64F1401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Развој ЕЛИСА теста за детекцију специфичног ИгЕ код људи, који омогућава разликовање акутне од хроничне трихинелозе.</w:t>
      </w:r>
    </w:p>
    <w:p w14:paraId="16355DF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lastRenderedPageBreak/>
        <w:t>Лабораторијским испитивањима из области горе наведене експертизе. Од недавно се пружају и услуге испитивања биокомпатибилности материјала у саставу медицинских средстава.</w:t>
      </w:r>
    </w:p>
    <w:p w14:paraId="1863C1BA" w14:textId="77777777" w:rsidR="009E7EB7" w:rsidRPr="002A3E3C" w:rsidRDefault="009E7EB7" w:rsidP="009E7EB7">
      <w:pPr>
        <w:suppressAutoHyphens/>
        <w:spacing w:after="0" w:line="360" w:lineRule="auto"/>
        <w:jc w:val="both"/>
        <w:rPr>
          <w:rFonts w:eastAsia="Calibri" w:cstheme="minorHAnsi"/>
          <w:bCs/>
          <w:color w:val="000000"/>
        </w:rPr>
      </w:pPr>
    </w:p>
    <w:p w14:paraId="34167AB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ОДЕЉЕЊЕ ЗА МЕТАБОЛИЗАМ</w:t>
      </w:r>
    </w:p>
    <w:p w14:paraId="5D6E415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Одељење се бави:</w:t>
      </w:r>
    </w:p>
    <w:p w14:paraId="69CD099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Основним истраживањима: Праћењем метаболичких процеса у различитим (пато) физиолошким стањима  код човека и интерпретацијом промена у склопу комплексних механизама регулације у организму. Испитује се утицај исхране, цикличног ритма, раста, развоја и старења, ефекат појединих фактора раста и хормона и метаболички поремећаји. Текућа истраживачка тема је: “Протеини и нуклеинске киселине у метаболичким поремећајима и механизми њихове регулације”.</w:t>
      </w:r>
    </w:p>
    <w:p w14:paraId="79F67432"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Лабораторијским испитивањима у циљу утврђивања метаболичког статуса, а обухватају одређивање биохемијских и хематолошких параметара крви и урина.</w:t>
      </w:r>
    </w:p>
    <w:p w14:paraId="7ED489C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Стручним усавршавањем и обуком: ИНЕП, као члан Универзитета у Београду, учествује у извођењу лабораторијске обуке студената Хемијског и Биолошког факултета, као и студената из иностранства који, у оквиру размене студената, долазе у ИНЕП.</w:t>
      </w:r>
    </w:p>
    <w:p w14:paraId="3AB6EC51" w14:textId="77777777" w:rsidR="009E7EB7" w:rsidRPr="002A3E3C" w:rsidRDefault="009E7EB7" w:rsidP="009E7EB7">
      <w:pPr>
        <w:suppressAutoHyphens/>
        <w:spacing w:after="0" w:line="360" w:lineRule="auto"/>
        <w:jc w:val="both"/>
        <w:rPr>
          <w:rFonts w:eastAsia="Calibri" w:cstheme="minorHAnsi"/>
          <w:bCs/>
          <w:color w:val="000000"/>
        </w:rPr>
      </w:pPr>
    </w:p>
    <w:p w14:paraId="1694A27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ОДЕЉЕЊЕ ЗА РАДИОЕКОЛОГИЈУ И АГРОХЕМИЈУ</w:t>
      </w:r>
    </w:p>
    <w:p w14:paraId="5F2A5EB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Одељење се бави:</w:t>
      </w:r>
    </w:p>
    <w:p w14:paraId="777F788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Основним истраживањима која су усмерена у неколико праваца. Изучавају се механизами усвајања и акумулације радионуклида и тешких метала у различитим деловима биосфере, проблеми дистрибуције и локализације наведених супстанци у биоиндикаторским организмима и врши се процена радијационог оптерећења становништва услед излагања јонизујућем зрачењу. </w:t>
      </w:r>
    </w:p>
    <w:p w14:paraId="703EBC4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Други правац истраживања усмерен је ка испитивању утицаја различитих абиотичких фактора (пре свега тешких метала) на метаболизам биљака, са посебним акцентом на изучавање екофизиолошких адаптација различитих врста васкуларних биљака на подлоге обогаћеним тешким металима, утврђивање стања плодности земљишта и развоја ливада и пашњака у брдско-планинском подручју Србије. Поред тога, врше се еколошка и екофизиолошка истраживања одређених интересантних група са Балканског полуострва. Примењеним истраживањима која проистичу из основних у сарадњи са другим институцијама испитују се агроеколошки услови за успешну интродукцију биоенергетских усева ИИ генерације, њихово гајење на маргиналним земљишним површинама, као и процена њиховог </w:t>
      </w:r>
      <w:r w:rsidRPr="002A3E3C">
        <w:rPr>
          <w:rFonts w:eastAsia="Calibri" w:cstheme="minorHAnsi"/>
          <w:bCs/>
          <w:color w:val="000000"/>
        </w:rPr>
        <w:lastRenderedPageBreak/>
        <w:t>фиторемедијационог и адаптивног потенцијала за фиторемедијацију екстремних антропогених станишта.</w:t>
      </w:r>
    </w:p>
    <w:p w14:paraId="31CA2B0A"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Лабораторијским испитивањима која обухватају систематска испитивања садржаја радионуклида у води за пиће, животним намирницама, сточној храни, вештачким ђубривима, лековима, предметима опште употребе, грађевинском материјалу, рудама, металним производима примарног облика, минералним сировинама, секундарним сировинама и другој роби; анализу плодности земљишта, испитивања физичко хемијских особина минералних ђубрива и присуство токсичних елемената у земљишту.</w:t>
      </w:r>
    </w:p>
    <w:p w14:paraId="33E1F57A"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Стручним усавршавањем и обуком: ИНЕП, као члан Универзитета у Београду, учествује у извођењу лабораторијске обуке студената Факултета за физичку хемију, Хемијског, Биолошког , Пољопривредног факултета, као и студената из иностранства који, у оквиру размене студената, долазе у ИНЕП.</w:t>
      </w:r>
    </w:p>
    <w:p w14:paraId="7E9310CC" w14:textId="77777777" w:rsidR="009E7EB7" w:rsidRPr="002A3E3C" w:rsidRDefault="009E7EB7" w:rsidP="009E7EB7">
      <w:pPr>
        <w:suppressAutoHyphens/>
        <w:spacing w:after="0" w:line="360" w:lineRule="auto"/>
        <w:jc w:val="both"/>
        <w:rPr>
          <w:rFonts w:eastAsia="Calibri" w:cstheme="minorHAnsi"/>
          <w:bCs/>
          <w:color w:val="000000"/>
        </w:rPr>
      </w:pPr>
    </w:p>
    <w:p w14:paraId="6AF86D4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ОДЕЉЕЊЕ ЗА БИОЛОГИЈУ РЕПРОДУКЦИЈЕ</w:t>
      </w:r>
    </w:p>
    <w:p w14:paraId="578415E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Одељење се бави:</w:t>
      </w:r>
    </w:p>
    <w:p w14:paraId="014A11A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Основним истраживањима која су усмерена у више праваца у области хумане репродукције. Највећим делом односе се на изучавања фактора феталног и мајчинског порекла који регулишу процесе ране трудноће на месту имплантације ембриона – галектина, цитокина, хормона и других фактора. Такође, на Одељењу се испитују и механизми различитих патолошких стања трудноће попут антифосфолипидног синдрома и прееклампсије.  Део истраживања се односи на дејство различитих компонената биљних екстраката заступљених у људској исхрани на функцију трофобласта и постељице првог триместра у физиолошким условима и инфекцији.</w:t>
      </w:r>
    </w:p>
    <w:p w14:paraId="1194AE88" w14:textId="77777777" w:rsidR="009E7EB7" w:rsidRPr="002A3E3C" w:rsidRDefault="009E7EB7" w:rsidP="009E7EB7">
      <w:pPr>
        <w:suppressAutoHyphens/>
        <w:spacing w:after="0" w:line="360" w:lineRule="auto"/>
        <w:jc w:val="both"/>
        <w:rPr>
          <w:rFonts w:eastAsia="Calibri" w:cstheme="minorHAnsi"/>
          <w:bCs/>
          <w:color w:val="000000"/>
        </w:rPr>
      </w:pPr>
    </w:p>
    <w:p w14:paraId="0FF84FF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Примењеним истраживањима која проистичу из основних, а односе се на откривања потенцијалних прогностичких и дијагностичких биомаркера (протеина и РНК) патолошких стања трудноће, као и испитивање потенцијала биоактивних фактора пореклом из ћелија постељице за примену у регенеративне сврхе.</w:t>
      </w:r>
    </w:p>
    <w:p w14:paraId="4421147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Лабораторијским испитивањима која обухватају анализе ејакулата од значаја за утврђивање плодности мушкараца и анализе серума пацијената у циљу одређивања присуства антитела на алергене и вирусе.</w:t>
      </w:r>
    </w:p>
    <w:p w14:paraId="441B8F08" w14:textId="77777777" w:rsidR="009E7EB7" w:rsidRPr="002A3E3C" w:rsidRDefault="009E7EB7" w:rsidP="009E7EB7">
      <w:pPr>
        <w:suppressAutoHyphens/>
        <w:spacing w:after="0" w:line="360" w:lineRule="auto"/>
        <w:jc w:val="both"/>
        <w:rPr>
          <w:rFonts w:eastAsia="Calibri" w:cstheme="minorHAnsi"/>
          <w:bCs/>
          <w:color w:val="000000"/>
        </w:rPr>
      </w:pPr>
    </w:p>
    <w:p w14:paraId="704B0E0E"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ОДЕЉЕЊЕ ЗА РАЗВОЈ ДИЈАГНОСТИЧКИХ ТЕСТОВА ЗА ПРИМЕНУ У МЕДИЦИНИ, ВЕТЕРИНИ И ОБЛАСТИ БЕЗБЕДНОСТИ ХРАНЕ</w:t>
      </w:r>
    </w:p>
    <w:p w14:paraId="0A671B5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lastRenderedPageBreak/>
        <w:t xml:space="preserve">Новоформирано одељење се бави основним и примењеним истраживањима у области биотехнологије, имунодијагностике у медицини, ветерини и области безбедности хране. Лабораторијска испитивања се врше у области имунодијагностике. </w:t>
      </w:r>
    </w:p>
    <w:p w14:paraId="30915E08" w14:textId="77777777" w:rsidR="009E7EB7" w:rsidRPr="002A3E3C" w:rsidRDefault="009E7EB7" w:rsidP="009E7EB7">
      <w:pPr>
        <w:suppressAutoHyphens/>
        <w:spacing w:after="0" w:line="360" w:lineRule="auto"/>
        <w:jc w:val="both"/>
        <w:rPr>
          <w:rFonts w:eastAsia="Calibri" w:cstheme="minorHAnsi"/>
          <w:bCs/>
          <w:color w:val="000000"/>
        </w:rPr>
      </w:pPr>
    </w:p>
    <w:p w14:paraId="53D128EE"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ТЕЛО ЗА УПРАВЉАЊЕ СИСТЕМОМ КВАЛИТЕТА</w:t>
      </w:r>
    </w:p>
    <w:p w14:paraId="1A1C0C0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Ради одржавања континуитета унапређења система рада, као и добре лабораторијске и произвођачке праксе, највише руководство Института се определило да успостави и имплементира систем управљања квалитетом у целом Институту, што подразумева перманентно усавршавање запослених, побољшавање услова рада и животног стандарда, унапређивање метода лабораторијског испитивања и производње имунодијагностичких средстава, у циљу задовољења потреба корисника наших услуга и купаца наших производа, а истовремено водећи рачуна о човековој околини. </w:t>
      </w:r>
    </w:p>
    <w:p w14:paraId="4105382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Сертификација целокупне делатности ИНЕП-а (научноистраживачки рад, лабораторијска испитивања, производња имунодијагностичких средстава за потребе здравства) према стандарду ИСО 9001.</w:t>
      </w:r>
    </w:p>
    <w:p w14:paraId="004866C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Акредитација ИНЕП-ове Лабораторије за испитивање према стандарду ИСО/ИЕЦ 17025.</w:t>
      </w:r>
    </w:p>
    <w:p w14:paraId="749B604A"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Сертификација производње ин витро дијагностичких медицинских средстава (ИВД МС) према стандарду ИСО 13485.</w:t>
      </w:r>
    </w:p>
    <w:p w14:paraId="07C9F717" w14:textId="77777777" w:rsidR="009E7EB7" w:rsidRPr="002A3E3C" w:rsidRDefault="009E7EB7" w:rsidP="009E7EB7">
      <w:pPr>
        <w:suppressAutoHyphens/>
        <w:spacing w:after="0" w:line="360" w:lineRule="auto"/>
        <w:jc w:val="both"/>
        <w:rPr>
          <w:rFonts w:eastAsia="Calibri" w:cstheme="minorHAnsi"/>
          <w:bCs/>
          <w:color w:val="000000"/>
        </w:rPr>
      </w:pPr>
    </w:p>
    <w:p w14:paraId="6A18E71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t>СЛУЖБА ЗАЈЕДНИЧКИХ ПОСЛОВА</w:t>
      </w:r>
    </w:p>
    <w:p w14:paraId="5867923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Служба се бави:</w:t>
      </w:r>
    </w:p>
    <w:p w14:paraId="186013EE"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правним пословима (праћење и примена прописа, припрема и обрада материјала правно-стручне природе)</w:t>
      </w:r>
    </w:p>
    <w:p w14:paraId="38E958CB"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финансијско-рачуноводственим пословима</w:t>
      </w:r>
    </w:p>
    <w:p w14:paraId="6B003A96"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ИТ активностима</w:t>
      </w:r>
    </w:p>
    <w:p w14:paraId="02D47A57"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библиотечким активностима</w:t>
      </w:r>
    </w:p>
    <w:p w14:paraId="2C661A2C"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административним и општим пословима (планско-аналитичким и персоналним пословима, евиденцијама и статистикама)</w:t>
      </w:r>
    </w:p>
    <w:p w14:paraId="6406D729"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пословима техничког одржавања, безбедности и заштите</w:t>
      </w:r>
    </w:p>
    <w:p w14:paraId="7579342E" w14:textId="77777777" w:rsidR="009E7EB7" w:rsidRPr="002A3E3C" w:rsidRDefault="009E7EB7" w:rsidP="00657C3E">
      <w:pPr>
        <w:numPr>
          <w:ilvl w:val="1"/>
          <w:numId w:val="39"/>
        </w:numPr>
        <w:suppressAutoHyphens/>
        <w:spacing w:after="0" w:line="360" w:lineRule="auto"/>
        <w:ind w:left="1440" w:hanging="360"/>
        <w:jc w:val="both"/>
        <w:rPr>
          <w:rFonts w:eastAsia="Calibri" w:cstheme="minorHAnsi"/>
          <w:color w:val="000000"/>
        </w:rPr>
      </w:pPr>
      <w:r w:rsidRPr="002A3E3C">
        <w:rPr>
          <w:rFonts w:eastAsia="Calibri" w:cstheme="minorHAnsi"/>
          <w:bCs/>
          <w:color w:val="000000"/>
        </w:rPr>
        <w:t>као и осталим активностима од заједничког интереса за све организационе јединице Института.</w:t>
      </w:r>
    </w:p>
    <w:p w14:paraId="45D3C55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Континуирано усавршавање стручних кадрова је један од главних приоритета и у наредном периоду.</w:t>
      </w:r>
    </w:p>
    <w:p w14:paraId="684590F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 Смернице за пројектовање</w:t>
      </w:r>
    </w:p>
    <w:p w14:paraId="3B7FDF3A" w14:textId="77777777" w:rsidR="002A3E3C" w:rsidRPr="002A3E3C" w:rsidRDefault="009E7EB7" w:rsidP="00657C3E">
      <w:pPr>
        <w:pStyle w:val="ListParagraph"/>
        <w:numPr>
          <w:ilvl w:val="0"/>
          <w:numId w:val="57"/>
        </w:numPr>
        <w:suppressAutoHyphens/>
        <w:spacing w:after="0" w:line="360" w:lineRule="auto"/>
        <w:jc w:val="both"/>
        <w:rPr>
          <w:rFonts w:eastAsia="Calibri" w:cstheme="minorHAnsi"/>
          <w:color w:val="000000"/>
        </w:rPr>
      </w:pPr>
      <w:r w:rsidRPr="002A3E3C">
        <w:rPr>
          <w:rFonts w:eastAsia="Calibri" w:cstheme="minorHAnsi"/>
          <w:bCs/>
          <w:color w:val="000000"/>
        </w:rPr>
        <w:lastRenderedPageBreak/>
        <w:t>обезбедити адекватне просторе за производњу као и за  научни рад који се одвија у оквиру ИНЕП института</w:t>
      </w:r>
    </w:p>
    <w:p w14:paraId="21CA44BE" w14:textId="77777777" w:rsidR="002A3E3C" w:rsidRPr="002A3E3C" w:rsidRDefault="009E7EB7" w:rsidP="00657C3E">
      <w:pPr>
        <w:pStyle w:val="ListParagraph"/>
        <w:numPr>
          <w:ilvl w:val="0"/>
          <w:numId w:val="57"/>
        </w:numPr>
        <w:suppressAutoHyphens/>
        <w:spacing w:after="0" w:line="360" w:lineRule="auto"/>
        <w:jc w:val="both"/>
        <w:rPr>
          <w:rFonts w:eastAsia="Calibri" w:cstheme="minorHAnsi"/>
          <w:color w:val="000000"/>
        </w:rPr>
      </w:pPr>
      <w:r w:rsidRPr="002A3E3C">
        <w:rPr>
          <w:rFonts w:eastAsia="Calibri" w:cstheme="minorHAnsi"/>
          <w:bCs/>
          <w:color w:val="000000"/>
        </w:rPr>
        <w:t>обезбедити инфраструктуру, гасове и дестиловану  (јонозовану) воду за све лабораторије у оквиру ИНЕПа</w:t>
      </w:r>
    </w:p>
    <w:p w14:paraId="788222FC" w14:textId="77777777" w:rsidR="002A3E3C" w:rsidRPr="002A3E3C" w:rsidRDefault="009E7EB7" w:rsidP="00657C3E">
      <w:pPr>
        <w:pStyle w:val="ListParagraph"/>
        <w:numPr>
          <w:ilvl w:val="0"/>
          <w:numId w:val="57"/>
        </w:numPr>
        <w:suppressAutoHyphens/>
        <w:spacing w:after="0" w:line="360" w:lineRule="auto"/>
        <w:jc w:val="both"/>
        <w:rPr>
          <w:rFonts w:eastAsia="Calibri" w:cstheme="minorHAnsi"/>
          <w:color w:val="000000"/>
        </w:rPr>
      </w:pPr>
      <w:r w:rsidRPr="002A3E3C">
        <w:rPr>
          <w:rFonts w:eastAsia="Calibri" w:cstheme="minorHAnsi"/>
          <w:bCs/>
          <w:color w:val="000000"/>
        </w:rPr>
        <w:t xml:space="preserve">посебну пажњу обратити на задовољење правилника као и препорука за добру праксу у области производње медицинских средстава. Посебну пажњу посветити спречавању кросконтаминације  </w:t>
      </w:r>
    </w:p>
    <w:p w14:paraId="6DD30455" w14:textId="77777777" w:rsidR="002A3E3C" w:rsidRPr="002A3E3C" w:rsidRDefault="009E7EB7" w:rsidP="00657C3E">
      <w:pPr>
        <w:pStyle w:val="ListParagraph"/>
        <w:numPr>
          <w:ilvl w:val="0"/>
          <w:numId w:val="57"/>
        </w:numPr>
        <w:suppressAutoHyphens/>
        <w:spacing w:after="0" w:line="360" w:lineRule="auto"/>
        <w:jc w:val="both"/>
        <w:rPr>
          <w:rFonts w:eastAsia="Calibri" w:cstheme="minorHAnsi"/>
          <w:color w:val="000000"/>
        </w:rPr>
      </w:pPr>
      <w:r w:rsidRPr="002A3E3C">
        <w:rPr>
          <w:rFonts w:eastAsia="Calibri" w:cstheme="minorHAnsi"/>
          <w:bCs/>
          <w:color w:val="000000"/>
        </w:rPr>
        <w:t xml:space="preserve">обезбедити радна места за истраживаче и сараднике института. Тренутно је потреба за око 100 радних места, али се предвиђа раст за још 30 нових сарадника </w:t>
      </w:r>
    </w:p>
    <w:p w14:paraId="1ED40298" w14:textId="22C4AAA3" w:rsidR="009E7EB7" w:rsidRPr="002A3E3C" w:rsidRDefault="009E7EB7" w:rsidP="00657C3E">
      <w:pPr>
        <w:pStyle w:val="ListParagraph"/>
        <w:numPr>
          <w:ilvl w:val="0"/>
          <w:numId w:val="57"/>
        </w:numPr>
        <w:suppressAutoHyphens/>
        <w:spacing w:after="0" w:line="360" w:lineRule="auto"/>
        <w:jc w:val="both"/>
        <w:rPr>
          <w:rFonts w:eastAsia="Calibri" w:cstheme="minorHAnsi"/>
          <w:color w:val="000000"/>
        </w:rPr>
      </w:pPr>
      <w:r w:rsidRPr="002A3E3C">
        <w:rPr>
          <w:rFonts w:eastAsia="Calibri" w:cstheme="minorHAnsi"/>
          <w:bCs/>
          <w:color w:val="000000"/>
        </w:rPr>
        <w:t>Производњу организовати у свему према Правилнику о производњи медицинских средстава ( Сл гласник РС 102/2018 ) Посебно обратитит пажњу на чланове 7,8 И 9 овог правилника који се односе на начин просторне организације производње.  Просторну организацију урадити и у складу са “Смернице добре произвођачке праксе” ( Сл гласник РС 97/2017</w:t>
      </w:r>
    </w:p>
    <w:p w14:paraId="46743299" w14:textId="77777777" w:rsidR="009E7EB7" w:rsidRPr="002A3E3C" w:rsidRDefault="009E7EB7" w:rsidP="009E7EB7">
      <w:pPr>
        <w:suppressAutoHyphens/>
        <w:spacing w:after="0" w:line="360" w:lineRule="auto"/>
        <w:jc w:val="both"/>
        <w:rPr>
          <w:rFonts w:eastAsia="Calibri" w:cstheme="minorHAnsi"/>
          <w:bCs/>
          <w:color w:val="000000"/>
        </w:rPr>
      </w:pPr>
    </w:p>
    <w:p w14:paraId="72C5E5F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Times New Roman" w:cstheme="minorHAnsi"/>
          <w:b/>
          <w:bCs/>
          <w:color w:val="000000"/>
        </w:rPr>
        <w:t>BIOSENS</w:t>
      </w:r>
      <w:r w:rsidRPr="002A3E3C">
        <w:rPr>
          <w:rFonts w:eastAsia="Calibri" w:cstheme="minorHAnsi"/>
          <w:b/>
          <w:color w:val="000000"/>
        </w:rPr>
        <w:t xml:space="preserve"> Институт</w:t>
      </w:r>
    </w:p>
    <w:p w14:paraId="2D13C1B2" w14:textId="77777777" w:rsidR="009E7EB7" w:rsidRPr="002A3E3C" w:rsidRDefault="009E7EB7" w:rsidP="009E7EB7">
      <w:pPr>
        <w:suppressAutoHyphens/>
        <w:spacing w:after="0" w:line="360" w:lineRule="auto"/>
        <w:jc w:val="both"/>
        <w:rPr>
          <w:rFonts w:eastAsia="Calibri" w:cstheme="minorHAnsi"/>
          <w:bCs/>
          <w:color w:val="000000"/>
        </w:rPr>
      </w:pPr>
    </w:p>
    <w:p w14:paraId="69FA8D7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Times New Roman" w:cstheme="minorHAnsi"/>
          <w:color w:val="000000"/>
        </w:rPr>
        <w:t>BioSens</w:t>
      </w:r>
      <w:r w:rsidRPr="002A3E3C">
        <w:rPr>
          <w:rFonts w:eastAsia="Calibri" w:cstheme="minorHAnsi"/>
          <w:bCs/>
          <w:color w:val="000000"/>
        </w:rPr>
        <w:t>, истраживачко-развојни институт за информационе технологије биосистема, који се бави следећим областима: наука о материјалима, микро и нано електроника, пројектовање сензора, даљинска детекција, Интернет ствари (</w:t>
      </w:r>
      <w:r w:rsidRPr="002A3E3C">
        <w:rPr>
          <w:rFonts w:eastAsia="Times New Roman" w:cstheme="minorHAnsi"/>
          <w:color w:val="000000"/>
        </w:rPr>
        <w:t>Internet of things</w:t>
      </w:r>
      <w:r w:rsidRPr="002A3E3C">
        <w:rPr>
          <w:rFonts w:eastAsia="Calibri" w:cstheme="minorHAnsi"/>
          <w:bCs/>
          <w:color w:val="000000"/>
        </w:rPr>
        <w:t>), вештачка интелигенција, истраживање биосистема, ћелијска пољопривреда, биоархеологија.  Наш циљ је да интеграцијом ових области учинимо пољопривреду ефикаснијом и животну средину здравијом и да помоћу науке подстакао економски развој, друштвени бољитак и запосленост.</w:t>
      </w:r>
    </w:p>
    <w:p w14:paraId="4C12438E" w14:textId="77777777" w:rsidR="009E7EB7" w:rsidRPr="002A3E3C" w:rsidRDefault="009E7EB7" w:rsidP="009E7EB7">
      <w:pPr>
        <w:suppressAutoHyphens/>
        <w:spacing w:after="0" w:line="360" w:lineRule="auto"/>
        <w:jc w:val="both"/>
        <w:rPr>
          <w:rFonts w:eastAsia="Calibri" w:cstheme="minorHAnsi"/>
          <w:bCs/>
          <w:color w:val="000000"/>
        </w:rPr>
      </w:pPr>
    </w:p>
    <w:p w14:paraId="73B68E4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У расположивом простору БИО4 кампуса потребно је предвидети простор за 40 запослених без потребе за лабораторијским простором. Радне јединице груписати у пар мањих простора са издвојеном канцеларијом за 1 до 2 руководиоца. Предвидети простор за састанке капацитета до 12 људи као и простор за одмор и дружење. Све ово важи само уколико постоји централизован приступ опреми која недостаје Институту и која се не би дуплирала са опремом која већ постоји у Новом Саду у оквиру </w:t>
      </w:r>
      <w:r w:rsidRPr="002A3E3C">
        <w:rPr>
          <w:rFonts w:eastAsia="Times New Roman" w:cstheme="minorHAnsi"/>
          <w:color w:val="000000"/>
        </w:rPr>
        <w:t>BioSens</w:t>
      </w:r>
      <w:r w:rsidRPr="002A3E3C">
        <w:rPr>
          <w:rFonts w:eastAsia="Calibri" w:cstheme="minorHAnsi"/>
          <w:bCs/>
          <w:color w:val="000000"/>
        </w:rPr>
        <w:t xml:space="preserve"> института.</w:t>
      </w:r>
    </w:p>
    <w:p w14:paraId="3D7E1982" w14:textId="77777777" w:rsidR="009E7EB7" w:rsidRPr="002A3E3C" w:rsidRDefault="009E7EB7" w:rsidP="009E7EB7">
      <w:pPr>
        <w:suppressAutoHyphens/>
        <w:spacing w:after="0" w:line="360" w:lineRule="auto"/>
        <w:jc w:val="both"/>
        <w:rPr>
          <w:rFonts w:eastAsia="Calibri" w:cstheme="minorHAnsi"/>
          <w:bCs/>
          <w:color w:val="000000"/>
        </w:rPr>
      </w:pPr>
    </w:p>
    <w:p w14:paraId="29A55BAE"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БиоСенс има интерес да има приступ и буде укључен у следећим </w:t>
      </w:r>
      <w:r w:rsidRPr="002A3E3C">
        <w:rPr>
          <w:rFonts w:eastAsia="Times New Roman" w:cstheme="minorHAnsi"/>
          <w:i/>
          <w:iCs/>
          <w:color w:val="000000"/>
        </w:rPr>
        <w:t>core facility</w:t>
      </w:r>
      <w:r w:rsidRPr="002A3E3C">
        <w:rPr>
          <w:rFonts w:eastAsia="Calibri" w:cstheme="minorHAnsi"/>
          <w:bCs/>
          <w:color w:val="000000"/>
        </w:rPr>
        <w:t xml:space="preserve">-ије: </w:t>
      </w:r>
      <w:r w:rsidRPr="002A3E3C">
        <w:rPr>
          <w:rFonts w:eastAsia="Times New Roman" w:cstheme="minorHAnsi"/>
          <w:i/>
          <w:iCs/>
          <w:color w:val="000000"/>
        </w:rPr>
        <w:t>core center</w:t>
      </w:r>
      <w:r w:rsidRPr="002A3E3C">
        <w:rPr>
          <w:rFonts w:eastAsia="Times New Roman" w:cstheme="minorHAnsi"/>
          <w:color w:val="000000"/>
        </w:rPr>
        <w:t>-e: Prototyping center, Plant and Soil Center, Biosensors, Phenotyping</w:t>
      </w:r>
      <w:r w:rsidRPr="002A3E3C">
        <w:rPr>
          <w:rFonts w:eastAsia="Calibri" w:cstheme="minorHAnsi"/>
          <w:bCs/>
          <w:color w:val="000000"/>
        </w:rPr>
        <w:t xml:space="preserve">. Такође желимо да будемо </w:t>
      </w:r>
      <w:r w:rsidRPr="002A3E3C">
        <w:rPr>
          <w:rFonts w:eastAsia="Calibri" w:cstheme="minorHAnsi"/>
          <w:bCs/>
          <w:color w:val="000000"/>
        </w:rPr>
        <w:lastRenderedPageBreak/>
        <w:t xml:space="preserve">укључени и у следеће </w:t>
      </w:r>
      <w:r w:rsidRPr="002A3E3C">
        <w:rPr>
          <w:rFonts w:eastAsia="Times New Roman" w:cstheme="minorHAnsi"/>
          <w:i/>
          <w:iCs/>
          <w:color w:val="000000"/>
        </w:rPr>
        <w:t>core center</w:t>
      </w:r>
      <w:r w:rsidRPr="002A3E3C">
        <w:rPr>
          <w:rFonts w:eastAsia="Times New Roman" w:cstheme="minorHAnsi"/>
          <w:color w:val="000000"/>
        </w:rPr>
        <w:t>-e: Prototyping center, Plant and Soil Center, Biosensors, Phenotyping</w:t>
      </w:r>
      <w:r w:rsidRPr="002A3E3C">
        <w:rPr>
          <w:rFonts w:eastAsia="Calibri" w:cstheme="minorHAnsi"/>
          <w:bCs/>
          <w:color w:val="000000"/>
        </w:rPr>
        <w:t xml:space="preserve">, односно </w:t>
      </w:r>
      <w:bookmarkStart w:id="3" w:name="_Hlk124772960"/>
      <w:r w:rsidRPr="002A3E3C">
        <w:rPr>
          <w:rFonts w:eastAsia="Times New Roman" w:cstheme="minorHAnsi"/>
          <w:color w:val="000000"/>
        </w:rPr>
        <w:t xml:space="preserve">shared core centers: </w:t>
      </w:r>
      <w:bookmarkEnd w:id="3"/>
      <w:r w:rsidRPr="002A3E3C">
        <w:rPr>
          <w:rFonts w:eastAsia="Times New Roman" w:cstheme="minorHAnsi"/>
          <w:color w:val="000000"/>
        </w:rPr>
        <w:t xml:space="preserve">Bioinformatics </w:t>
      </w:r>
      <w:r w:rsidRPr="002A3E3C">
        <w:rPr>
          <w:rFonts w:eastAsia="Calibri" w:cstheme="minorHAnsi"/>
          <w:bCs/>
          <w:color w:val="000000"/>
        </w:rPr>
        <w:t xml:space="preserve">и </w:t>
      </w:r>
      <w:r w:rsidRPr="002A3E3C">
        <w:rPr>
          <w:rFonts w:eastAsia="Times New Roman" w:cstheme="minorHAnsi"/>
          <w:color w:val="000000"/>
        </w:rPr>
        <w:t>BIO – AI Center.</w:t>
      </w:r>
    </w:p>
    <w:p w14:paraId="47BAF8AE" w14:textId="77777777" w:rsidR="009E7EB7" w:rsidRPr="002A3E3C" w:rsidRDefault="009E7EB7" w:rsidP="009E7EB7">
      <w:pPr>
        <w:suppressAutoHyphens/>
        <w:spacing w:after="0" w:line="360" w:lineRule="auto"/>
        <w:jc w:val="both"/>
        <w:rPr>
          <w:rFonts w:eastAsia="Calibri" w:cstheme="minorHAnsi"/>
          <w:bCs/>
          <w:color w:val="000000"/>
        </w:rPr>
      </w:pPr>
    </w:p>
    <w:p w14:paraId="6AE2F63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У табели испод су наведени захтеви за простор који је додељен Институту БиоСенс у оквиру БИО4 кампус, с тим што је потребно нагласити да је потребан и одговарајући простор за складиштење узорака и материјала у оквиру наведених </w:t>
      </w:r>
      <w:r w:rsidRPr="002A3E3C">
        <w:rPr>
          <w:rFonts w:eastAsia="Times New Roman" w:cstheme="minorHAnsi"/>
          <w:i/>
          <w:iCs/>
          <w:color w:val="000000"/>
        </w:rPr>
        <w:t>core facility</w:t>
      </w:r>
      <w:r w:rsidRPr="002A3E3C">
        <w:rPr>
          <w:rFonts w:eastAsia="Times New Roman" w:cstheme="minorHAnsi"/>
          <w:color w:val="000000"/>
        </w:rPr>
        <w:t>-a,</w:t>
      </w:r>
      <w:r w:rsidRPr="002A3E3C">
        <w:rPr>
          <w:rFonts w:eastAsia="Calibri" w:cstheme="minorHAnsi"/>
          <w:bCs/>
          <w:color w:val="000000"/>
        </w:rPr>
        <w:t xml:space="preserve"> </w:t>
      </w:r>
      <w:r w:rsidRPr="002A3E3C">
        <w:rPr>
          <w:rFonts w:eastAsia="Times New Roman" w:cstheme="minorHAnsi"/>
          <w:i/>
          <w:iCs/>
          <w:color w:val="000000"/>
        </w:rPr>
        <w:t>core center</w:t>
      </w:r>
      <w:r w:rsidRPr="002A3E3C">
        <w:rPr>
          <w:rFonts w:eastAsia="Times New Roman" w:cstheme="minorHAnsi"/>
          <w:color w:val="000000"/>
        </w:rPr>
        <w:t xml:space="preserve">-a </w:t>
      </w:r>
      <w:r w:rsidRPr="002A3E3C">
        <w:rPr>
          <w:rFonts w:eastAsia="Calibri" w:cstheme="minorHAnsi"/>
          <w:bCs/>
          <w:color w:val="000000"/>
        </w:rPr>
        <w:t xml:space="preserve">и </w:t>
      </w:r>
      <w:r w:rsidRPr="002A3E3C">
        <w:rPr>
          <w:rFonts w:eastAsia="Times New Roman" w:cstheme="minorHAnsi"/>
          <w:i/>
          <w:iCs/>
          <w:color w:val="000000"/>
        </w:rPr>
        <w:t>shared core centers</w:t>
      </w:r>
      <w:r w:rsidRPr="002A3E3C">
        <w:rPr>
          <w:rFonts w:eastAsia="Times New Roman" w:cstheme="minorHAnsi"/>
          <w:color w:val="000000"/>
        </w:rPr>
        <w:t>-a.</w:t>
      </w:r>
    </w:p>
    <w:p w14:paraId="200C6F01" w14:textId="77777777" w:rsidR="009E7EB7" w:rsidRPr="002A3E3C" w:rsidRDefault="009E7EB7" w:rsidP="009E7EB7">
      <w:pPr>
        <w:suppressAutoHyphens/>
        <w:spacing w:after="0" w:line="360" w:lineRule="auto"/>
        <w:jc w:val="both"/>
        <w:rPr>
          <w:rFonts w:eastAsia="Calibri" w:cstheme="minorHAnsi"/>
          <w:bCs/>
          <w:color w:val="000000"/>
        </w:rPr>
      </w:pPr>
    </w:p>
    <w:p w14:paraId="180B36B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
          <w:color w:val="000000"/>
        </w:rPr>
        <w:t xml:space="preserve">ИХТМ - Институт за хемију, технологију и металургију, Универзитет у Београду </w:t>
      </w:r>
    </w:p>
    <w:p w14:paraId="013F74B6" w14:textId="77777777" w:rsidR="009E7EB7" w:rsidRPr="002A3E3C" w:rsidRDefault="009E7EB7" w:rsidP="009E7EB7">
      <w:pPr>
        <w:suppressAutoHyphens/>
        <w:spacing w:after="0" w:line="360" w:lineRule="auto"/>
        <w:jc w:val="both"/>
        <w:rPr>
          <w:rFonts w:eastAsia="Calibri" w:cstheme="minorHAnsi"/>
          <w:bCs/>
          <w:color w:val="000000"/>
        </w:rPr>
      </w:pPr>
    </w:p>
    <w:p w14:paraId="7A6D163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Основне делатности института за хемију, технологију и металургију су фундаментална и примењена мултидисциплинарна научна истраживања, освајање и развој технолокших процеса у следећим областима:</w:t>
      </w:r>
    </w:p>
    <w:p w14:paraId="39299E17"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хемија и хемијска технологија</w:t>
      </w:r>
    </w:p>
    <w:p w14:paraId="265D50EF"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органска хемија</w:t>
      </w:r>
    </w:p>
    <w:p w14:paraId="296468E3"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електрохемија</w:t>
      </w:r>
    </w:p>
    <w:p w14:paraId="27575E44"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катализа</w:t>
      </w:r>
    </w:p>
    <w:p w14:paraId="14ACAC6B"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микроелектронске технологије</w:t>
      </w:r>
    </w:p>
    <w:p w14:paraId="0EC05639"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полимерни и макромолекулски материјали</w:t>
      </w:r>
    </w:p>
    <w:p w14:paraId="38DD4271"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биохемија и биотехнологија</w:t>
      </w:r>
    </w:p>
    <w:p w14:paraId="2D93FC55"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наука о материјалима</w:t>
      </w:r>
    </w:p>
    <w:p w14:paraId="56DF42CD"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металургија праха и синтерованих материјала</w:t>
      </w:r>
    </w:p>
    <w:p w14:paraId="6251C693"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инструментална анализа</w:t>
      </w:r>
    </w:p>
    <w:p w14:paraId="23E9443E"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хемијско инењерство</w:t>
      </w:r>
    </w:p>
    <w:p w14:paraId="22443E30"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нанонаука и нанотехнологија</w:t>
      </w:r>
    </w:p>
    <w:p w14:paraId="0B7781AE"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микроелектромеханички системи (МЕМС)</w:t>
      </w:r>
    </w:p>
    <w:p w14:paraId="3F5223FE"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сензорика</w:t>
      </w:r>
    </w:p>
    <w:p w14:paraId="5AEE3289"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оптоелектроника</w:t>
      </w:r>
    </w:p>
    <w:p w14:paraId="4A598C69"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плазмоника</w:t>
      </w:r>
    </w:p>
    <w:p w14:paraId="7CAFC5E6"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полупроводничке технологије</w:t>
      </w:r>
    </w:p>
    <w:p w14:paraId="3B85603B"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магнетски материјали и магнетика</w:t>
      </w:r>
    </w:p>
    <w:p w14:paraId="560DB10C" w14:textId="77777777" w:rsidR="002A3E3C"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металне легуре и металургија</w:t>
      </w:r>
    </w:p>
    <w:p w14:paraId="247B12E0" w14:textId="386D5975" w:rsidR="009E7EB7" w:rsidRPr="002A3E3C" w:rsidRDefault="009E7EB7" w:rsidP="00657C3E">
      <w:pPr>
        <w:pStyle w:val="ListParagraph"/>
        <w:numPr>
          <w:ilvl w:val="0"/>
          <w:numId w:val="58"/>
        </w:numPr>
        <w:tabs>
          <w:tab w:val="left" w:pos="360"/>
        </w:tabs>
        <w:suppressAutoHyphens/>
        <w:spacing w:after="0" w:line="360" w:lineRule="auto"/>
        <w:jc w:val="both"/>
        <w:rPr>
          <w:rFonts w:eastAsia="Calibri" w:cstheme="minorHAnsi"/>
          <w:color w:val="000000"/>
        </w:rPr>
      </w:pPr>
      <w:r w:rsidRPr="002A3E3C">
        <w:rPr>
          <w:rFonts w:eastAsia="Calibri" w:cstheme="minorHAnsi"/>
          <w:bCs/>
          <w:color w:val="000000"/>
        </w:rPr>
        <w:t>затита животне околине и ремедијација</w:t>
      </w:r>
    </w:p>
    <w:p w14:paraId="208FD3E0" w14:textId="77777777" w:rsidR="009E7EB7" w:rsidRPr="002A3E3C" w:rsidRDefault="009E7EB7" w:rsidP="009E7EB7">
      <w:pPr>
        <w:suppressAutoHyphens/>
        <w:spacing w:after="0" w:line="360" w:lineRule="auto"/>
        <w:jc w:val="both"/>
        <w:rPr>
          <w:rFonts w:eastAsia="Calibri" w:cstheme="minorHAnsi"/>
          <w:bCs/>
          <w:color w:val="000000"/>
        </w:rPr>
      </w:pPr>
    </w:p>
    <w:p w14:paraId="48BFEA3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lastRenderedPageBreak/>
        <w:t xml:space="preserve">ИХТМ је опремљен најмодернијом опремом за фабрикацију и карактеризацију из наведених области и ангажује око 200 истраживача, углавном хемичара, физикохемичара, инжењера хемијске технологије, електроинжењера и машинских инжењера. У ИХТМ је запослено око 150 доктора наука. </w:t>
      </w:r>
    </w:p>
    <w:p w14:paraId="05889EB7" w14:textId="77777777" w:rsidR="009E7EB7" w:rsidRPr="002A3E3C" w:rsidRDefault="009E7EB7" w:rsidP="009E7EB7">
      <w:pPr>
        <w:suppressAutoHyphens/>
        <w:spacing w:after="0" w:line="360" w:lineRule="auto"/>
        <w:jc w:val="both"/>
        <w:rPr>
          <w:rFonts w:eastAsia="Calibri" w:cstheme="minorHAnsi"/>
          <w:bCs/>
          <w:color w:val="000000"/>
        </w:rPr>
      </w:pPr>
    </w:p>
    <w:p w14:paraId="653D937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Активности института се одвијају у шест специјализованих научно-истраживачких центара: </w:t>
      </w:r>
    </w:p>
    <w:p w14:paraId="3AC98DBF" w14:textId="77777777" w:rsidR="002A3E3C"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хемију</w:t>
      </w:r>
    </w:p>
    <w:p w14:paraId="69C0C2A7" w14:textId="77777777" w:rsidR="002A3E3C"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електрохемију</w:t>
      </w:r>
    </w:p>
    <w:p w14:paraId="1E9C8696" w14:textId="77777777" w:rsidR="002A3E3C"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микроелектронске технологије</w:t>
      </w:r>
    </w:p>
    <w:p w14:paraId="1D5E9A9B" w14:textId="77777777" w:rsidR="002A3E3C"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катализу и хемијско инжењерство</w:t>
      </w:r>
    </w:p>
    <w:p w14:paraId="6FDEE4D0" w14:textId="77777777" w:rsidR="002A3E3C"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материјале и металургију</w:t>
      </w:r>
    </w:p>
    <w:p w14:paraId="6A8C48F9" w14:textId="0E29AD02" w:rsidR="009E7EB7" w:rsidRPr="002A3E3C" w:rsidRDefault="009E7EB7" w:rsidP="00657C3E">
      <w:pPr>
        <w:pStyle w:val="ListParagraph"/>
        <w:numPr>
          <w:ilvl w:val="0"/>
          <w:numId w:val="59"/>
        </w:numPr>
        <w:suppressAutoHyphens/>
        <w:spacing w:after="0" w:line="360" w:lineRule="auto"/>
        <w:jc w:val="both"/>
        <w:rPr>
          <w:rFonts w:eastAsia="Calibri" w:cstheme="minorHAnsi"/>
          <w:color w:val="000000"/>
        </w:rPr>
      </w:pPr>
      <w:r w:rsidRPr="002A3E3C">
        <w:rPr>
          <w:rFonts w:eastAsia="Calibri" w:cstheme="minorHAnsi"/>
          <w:bCs/>
          <w:color w:val="000000"/>
        </w:rPr>
        <w:t>Центар за екологију и техноекономику</w:t>
      </w:r>
    </w:p>
    <w:p w14:paraId="22D85BBD" w14:textId="77777777" w:rsidR="009E7EB7" w:rsidRPr="002A3E3C" w:rsidRDefault="009E7EB7" w:rsidP="009E7EB7">
      <w:pPr>
        <w:suppressAutoHyphens/>
        <w:spacing w:after="0" w:line="360" w:lineRule="auto"/>
        <w:jc w:val="both"/>
        <w:rPr>
          <w:rFonts w:eastAsia="Calibri" w:cstheme="minorHAnsi"/>
          <w:bCs/>
          <w:color w:val="000000"/>
        </w:rPr>
      </w:pPr>
    </w:p>
    <w:p w14:paraId="61442EF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Делатност Центра за хемију обухвата научни рад и примењена истраживања у области органске хемије, биохемије, биотехнологије, хемије биомакромолекула, синтетичких полимера, хемије животне средине и теоријске и рачунарске хемије.</w:t>
      </w:r>
    </w:p>
    <w:p w14:paraId="0FCB64C6" w14:textId="77777777" w:rsidR="009E7EB7" w:rsidRPr="002A3E3C" w:rsidRDefault="009E7EB7" w:rsidP="009E7EB7">
      <w:pPr>
        <w:suppressAutoHyphens/>
        <w:spacing w:after="0" w:line="360" w:lineRule="auto"/>
        <w:jc w:val="both"/>
        <w:rPr>
          <w:rFonts w:eastAsia="Calibri" w:cstheme="minorHAnsi"/>
          <w:bCs/>
          <w:color w:val="000000"/>
        </w:rPr>
      </w:pPr>
    </w:p>
    <w:p w14:paraId="08E5B0A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Центар за електрохемију се бави фундаменталним научно-истраивачким радом у области електрохемије и електрохемијског инжењерства, као то су кинетика електродних процеса, електрохемија халогена и њихових једињења, електроорганске реакције, електрохемија двојног слоја и адсорпција органских једињења, корозија и затита од корозије, пренос масе у електрохемијским системима, електродни материјали, метал-депозиција, електроаналитичка хемија и електрохемијски сензори, електрометалургија и друге.</w:t>
      </w:r>
    </w:p>
    <w:p w14:paraId="6EB6133C" w14:textId="77777777" w:rsidR="009E7EB7" w:rsidRPr="002A3E3C" w:rsidRDefault="009E7EB7" w:rsidP="009E7EB7">
      <w:pPr>
        <w:suppressAutoHyphens/>
        <w:spacing w:after="0" w:line="360" w:lineRule="auto"/>
        <w:jc w:val="both"/>
        <w:rPr>
          <w:rFonts w:eastAsia="Calibri" w:cstheme="minorHAnsi"/>
          <w:bCs/>
          <w:color w:val="000000"/>
        </w:rPr>
      </w:pPr>
    </w:p>
    <w:p w14:paraId="5A0CE39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Центар за катализу и хемијско инжењерство је јединствени центар у земљи у области катализе и хемијског инењерства, чија делатност покрива читав спектар активности у области катализе, каталитичких процеса и хемијског инењерства, почев од основних истраивања и развоја нових технологија, до примене резултата у индустрији.</w:t>
      </w:r>
    </w:p>
    <w:p w14:paraId="3B836521" w14:textId="77777777" w:rsidR="009E7EB7" w:rsidRPr="002A3E3C" w:rsidRDefault="009E7EB7" w:rsidP="009E7EB7">
      <w:pPr>
        <w:suppressAutoHyphens/>
        <w:spacing w:after="0" w:line="360" w:lineRule="auto"/>
        <w:jc w:val="both"/>
        <w:rPr>
          <w:rFonts w:eastAsia="Calibri" w:cstheme="minorHAnsi"/>
          <w:bCs/>
          <w:color w:val="000000"/>
        </w:rPr>
      </w:pPr>
    </w:p>
    <w:p w14:paraId="3ACB7DF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Центар за микроелектронске технологије се бави мултидисциплинарним истраивањима у области сензорике, микроелектромеханичких система (МЕМС), нанонаука и нанотехнологија, фотонике и плазмонике и науке о полупроводницима. Истраивања почињу од фундаменталних концепата и теоријских истраивања и завравају готовом направом односно системом.</w:t>
      </w:r>
    </w:p>
    <w:p w14:paraId="2BABC0C0" w14:textId="77777777" w:rsidR="009E7EB7" w:rsidRPr="002A3E3C" w:rsidRDefault="009E7EB7" w:rsidP="009E7EB7">
      <w:pPr>
        <w:suppressAutoHyphens/>
        <w:spacing w:after="0" w:line="360" w:lineRule="auto"/>
        <w:jc w:val="both"/>
        <w:rPr>
          <w:rFonts w:eastAsia="Calibri" w:cstheme="minorHAnsi"/>
          <w:bCs/>
          <w:color w:val="000000"/>
        </w:rPr>
      </w:pPr>
    </w:p>
    <w:p w14:paraId="770E47A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Центар за материјале и металургију се бави истраживањима у области металургије праха и синтерованих композитних материјала. Центар нуди услуге у развоју научно-истраивачког рада у области металургије праха, у освајању и развоју технолоких процеса за производњу и примену наведених и других специјалних материјала и елемената високог квалитета за посебне намене.</w:t>
      </w:r>
    </w:p>
    <w:p w14:paraId="79E0FEC7" w14:textId="77777777" w:rsidR="009E7EB7" w:rsidRPr="002A3E3C" w:rsidRDefault="009E7EB7" w:rsidP="009E7EB7">
      <w:pPr>
        <w:suppressAutoHyphens/>
        <w:spacing w:after="0" w:line="360" w:lineRule="auto"/>
        <w:jc w:val="both"/>
        <w:rPr>
          <w:rFonts w:eastAsia="Calibri" w:cstheme="minorHAnsi"/>
          <w:bCs/>
          <w:color w:val="000000"/>
        </w:rPr>
      </w:pPr>
    </w:p>
    <w:p w14:paraId="479B226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Центар за екологију и техноекономику је научноистраивачка, истраивачко-развојна и консултантска организациона јединица Института за хемију, технологију и металургију специјализована за рад у следећим областима: маркет инжењеринг и управљање развојем у процесним индустријама, пројектовање и инењеризација технолоких процеса, лабораторијска истраивања и испитивања.</w:t>
      </w:r>
    </w:p>
    <w:p w14:paraId="258300D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У оквиру БИО4 кампуса за програме ИХТМ планира се 800-900м² нето корисне поврсине. </w:t>
      </w:r>
    </w:p>
    <w:p w14:paraId="2DC30507" w14:textId="77777777" w:rsidR="009E7EB7" w:rsidRPr="002A3E3C" w:rsidRDefault="009E7EB7" w:rsidP="009E7EB7">
      <w:pPr>
        <w:suppressAutoHyphens/>
        <w:spacing w:after="0" w:line="360" w:lineRule="auto"/>
        <w:jc w:val="both"/>
        <w:rPr>
          <w:rFonts w:eastAsia="Calibri" w:cstheme="minorHAnsi"/>
          <w:bCs/>
          <w:color w:val="000000"/>
        </w:rPr>
      </w:pPr>
    </w:p>
    <w:p w14:paraId="2DA4B2B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
          <w:color w:val="000000"/>
        </w:rPr>
        <w:t xml:space="preserve">ТМФ  - Технолошко металуршки факултет, Универзитет у Београду </w:t>
      </w:r>
    </w:p>
    <w:p w14:paraId="2269C44B" w14:textId="77777777" w:rsidR="009E7EB7" w:rsidRPr="009E7EB7" w:rsidRDefault="009E7EB7" w:rsidP="009E7EB7">
      <w:pPr>
        <w:suppressAutoHyphens/>
        <w:spacing w:after="0" w:line="360" w:lineRule="auto"/>
        <w:jc w:val="both"/>
        <w:rPr>
          <w:rFonts w:ascii="Arial" w:eastAsia="Calibri" w:hAnsi="Arial" w:cs="Arial"/>
          <w:b/>
          <w:color w:val="000000"/>
        </w:rPr>
      </w:pPr>
    </w:p>
    <w:p w14:paraId="4E9C3D9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Технолошко-металуршки факултет Универзитета у Београду представља водећу и најстарију акредитовану високообразовну и научно-истраживачку институцију у земљи и региону из области хемијских технологија.</w:t>
      </w:r>
    </w:p>
    <w:p w14:paraId="5AF3F3F1" w14:textId="77777777" w:rsidR="009E7EB7" w:rsidRPr="002A3E3C" w:rsidRDefault="009E7EB7" w:rsidP="009E7EB7">
      <w:pPr>
        <w:suppressAutoHyphens/>
        <w:spacing w:after="0" w:line="360" w:lineRule="auto"/>
        <w:jc w:val="both"/>
        <w:rPr>
          <w:rFonts w:eastAsia="Calibri" w:cstheme="minorHAnsi"/>
          <w:bCs/>
          <w:color w:val="000000"/>
        </w:rPr>
      </w:pPr>
    </w:p>
    <w:p w14:paraId="5BE24AD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Став ТМФа је да се у оквиру новог кампуса БИО4 може одржавати део лабораторијских вежби у оквиру студијског програма Биохемијско инжењерство и биотехнологија.</w:t>
      </w:r>
    </w:p>
    <w:p w14:paraId="135D7E89" w14:textId="77777777" w:rsidR="009E7EB7" w:rsidRPr="002A3E3C" w:rsidRDefault="009E7EB7" w:rsidP="009E7EB7">
      <w:pPr>
        <w:suppressAutoHyphens/>
        <w:spacing w:after="0" w:line="360" w:lineRule="auto"/>
        <w:jc w:val="both"/>
        <w:rPr>
          <w:rFonts w:eastAsia="Calibri" w:cstheme="minorHAnsi"/>
          <w:bCs/>
          <w:color w:val="000000"/>
        </w:rPr>
      </w:pPr>
    </w:p>
    <w:p w14:paraId="04CC073E"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ТМФ може допринети научној изузетности БИО4 кампуса експертизом која је комплементарна осталим НИО учесницама, која се може реализовати формирањем Центра за изоловање и модификовање физиолошки активних супстанци из обновљивих сировина применом ензимских и микробних технологија (у даљем тексту, Центар). Центар треба да садржи лабораторије са опремом неопходном за развој иновативних ензимских и микробних процеса који су део планираних истраживачких праваца Катедре за Биохемијско инжењерство и биотехнологије, али и оптимизацију екстракционих и других биосепарационих поступака, као и формулацију и финализацију биоактивних производа која може да буде од користи и другим истраживачким институцијама у оквиру кампуса и омогући брже увећање размере процеса до нивоа који може привући комерцијалне партнере. У оквиру овог центра неопходне су лабораторија за микробне процесе, лабораторија за ензимске процесе, лабораторија за сепарационе процесе и пилот постројење за увећање размере процеса и формулацију </w:t>
      </w:r>
      <w:r w:rsidRPr="002A3E3C">
        <w:rPr>
          <w:rFonts w:eastAsia="Calibri" w:cstheme="minorHAnsi"/>
          <w:bCs/>
          <w:color w:val="000000"/>
        </w:rPr>
        <w:lastRenderedPageBreak/>
        <w:t>производа. Као сродне, у оквиру простора за микробне и ензимске процесе, планирано је да се, постојећим кадровима на ТМФ-у, покрију и области хемијског инжењерства, биомедицине (инжењерство ткива) и мултифункционалних биомедицинских материјала (биоматеријали).</w:t>
      </w:r>
    </w:p>
    <w:p w14:paraId="223E9537"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r>
    </w:p>
    <w:p w14:paraId="55EF2197"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Поред наведених лабораторија за експериментални рад, потребне су додатне заједничке просторије које омогућавају боље руковање хемикалијама (простор за складиштење неопасних хемикалија), опасним хемикалијама И опасним отпадом (просторија за корозивне хемикалије, просторија за запаљиве хемикалије), простор за уништавање патогених материјала (стерилизација патогених микроорганизама) И простор за припрему стерилног материјала за рад у микробиолошким лабораторијама као И соба са капелама (за рад са испарљивим И опасним хемикалијама). </w:t>
      </w:r>
    </w:p>
    <w:p w14:paraId="51E88A0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Пратеће заједничке просторије су још: просторија са микроскопима, хладна соба И соба са инкубаторима (или собе са терморегулацијом, температуре од 30⁰Ц и/или 30⁰Ц). </w:t>
      </w:r>
    </w:p>
    <w:p w14:paraId="6104F9A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ab/>
      </w:r>
    </w:p>
    <w:p w14:paraId="16EA48D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У оквиру ТМФ простора дефинисана су 2 Core centra - PILOT PLANT FOR BIOBASED PRODUCTS i CENTER FOR IMPLANT AND DRUG VEHICLES DEVELOPMENT, а учествује такође у  2 Core centra других предлагача – PROBIOTICS i DESIGN OF BIOMOLECULES, BIOENGINEERING AND BIOMATERIALS.</w:t>
      </w:r>
    </w:p>
    <w:p w14:paraId="34F963C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Процена је да ће у оквиру БИО4 кампуса бити ангажовано 34  истраживача И наставника са Катедре за биохемијско инжењерство и биотехнологије, 10 истраживача са Катедре за хемијско инжењерство, по 4 истраживача из групе за Биомедицину и из групе за биоматеријале. За присутне истраживаче неопходни су административни радни простори (у виду опен спаце или издељени канцеларијски простор). За сениор истраживаче И професоре је потребан посебно канцеларијски простор. Већина истраживача је тренутно запослена на ТМФ-у, део на Иновационом центру ТМФ-а, Универзита у Београду. Поједини наставници из наведених група и Катедри ће повремено боравити у просторијама Центра.  За обављање састанака са пословним партнерима потребне су 1 до 2 просторије за састанке.</w:t>
      </w:r>
    </w:p>
    <w:p w14:paraId="5E74C26C"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Ради бољег организовања рада Центра, именоваће се руководилац центра као и руководиоци појединих лабораторија и Пилот лабораторије. Сваки руководилац ће имати додељене одговорности и овлашћења, у складу са договореним Правилником рада Центра и одговарајућим процедурама (процедуре се могу ускладити са захтевима одговарајућих ИСО стандарда – ИСО9001, ИСО14001, ИСО45000). </w:t>
      </w:r>
    </w:p>
    <w:p w14:paraId="405384D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Поред истраживача, за рад Центра, неопходни су техничари за хемијске, биохемијске и микробиолошке лабораторије и за Пилот лабораторију (по 1 у смени). Уколико није другачије </w:t>
      </w:r>
      <w:r w:rsidRPr="002A3E3C">
        <w:rPr>
          <w:rFonts w:eastAsia="Calibri" w:cstheme="minorHAnsi"/>
          <w:bCs/>
          <w:color w:val="000000"/>
        </w:rPr>
        <w:lastRenderedPageBreak/>
        <w:t xml:space="preserve">планирано, потребан је барем 1 административни радник (секретар). Одржавање хигијене просторија и одржавање инфраструктуре се наслањају на општу организацију Комплекса. </w:t>
      </w:r>
    </w:p>
    <w:p w14:paraId="5F1D3E78" w14:textId="77777777" w:rsidR="009E7EB7" w:rsidRPr="009E7EB7" w:rsidRDefault="009E7EB7" w:rsidP="009E7EB7">
      <w:pPr>
        <w:suppressAutoHyphens/>
        <w:spacing w:after="0" w:line="360" w:lineRule="auto"/>
        <w:jc w:val="both"/>
        <w:rPr>
          <w:rFonts w:ascii="Arial" w:eastAsia="Calibri" w:hAnsi="Arial" w:cs="Arial"/>
          <w:color w:val="000000"/>
        </w:rPr>
      </w:pPr>
    </w:p>
    <w:p w14:paraId="726E8759"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У оквиру ове организације, просторони распоред Центра је следећи:</w:t>
      </w:r>
    </w:p>
    <w:p w14:paraId="154B48D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u w:val="single"/>
        </w:rPr>
        <w:t>1. Рад са студентима</w:t>
      </w:r>
    </w:p>
    <w:p w14:paraId="04350133"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1.1. Две вежбаонице (биохемијска и микробиолошка), површине до 2*70 м2 (15-20 студената,  у завиности од генерације).</w:t>
      </w:r>
    </w:p>
    <w:p w14:paraId="007BA66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u w:val="single"/>
        </w:rPr>
        <w:t>2. Лабораторије</w:t>
      </w:r>
    </w:p>
    <w:p w14:paraId="22AB3241"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2.1. лабораторија за микробне процесе (површине до 70 м2), уз коју је додатно потребан простор за рад са патогеним микроорганизмима (површине до око 40 м2) који би био подељен на део за засејавање и део за инкубирање и складиштење у посебним фрижидерима</w:t>
      </w:r>
    </w:p>
    <w:p w14:paraId="1CB3BEFC"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2.2. лабораторија за ПЦР и електрофорезу (до око 30м2) са делом за спекторфотометре</w:t>
      </w:r>
    </w:p>
    <w:p w14:paraId="36B28095"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2.3. лабораторија за ензимске процесе (до 70 м2),</w:t>
      </w:r>
    </w:p>
    <w:p w14:paraId="78FBAAB5"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 xml:space="preserve">2.4. лабораторија за сепарационе процесе, површине до 70 м2 </w:t>
      </w:r>
    </w:p>
    <w:p w14:paraId="69D0CA5A"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 xml:space="preserve">2.5. пилот лабораторија за увећање размере процеса и формулацију производа (површине до 300 м2). </w:t>
      </w:r>
    </w:p>
    <w:p w14:paraId="09EFCE6B"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 xml:space="preserve">2.6. лабораторију за биомедицинско инжењерство површине до 90 м2. </w:t>
      </w:r>
    </w:p>
    <w:p w14:paraId="4FCE8BAD"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2.7. лабораторију за мултифункционалне биомедицинске материјале површине до 70 м2.</w:t>
      </w:r>
    </w:p>
    <w:p w14:paraId="41D15D84"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2.8. лабораторија за хемијско инжењерство, површине до 70м2.</w:t>
      </w:r>
    </w:p>
    <w:p w14:paraId="17FD597D"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u w:val="single"/>
        </w:rPr>
        <w:t>3. Помоћне заједничке просторије</w:t>
      </w:r>
    </w:p>
    <w:p w14:paraId="6D5EBD4A"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3.1. магацин за неопасне хемикалије површине до око 25м2</w:t>
      </w:r>
    </w:p>
    <w:p w14:paraId="6690B884"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 xml:space="preserve">3.2. просторија са капелама за рад са испарљивим И опасним хемикалијама, површине до око 25м2 </w:t>
      </w:r>
    </w:p>
    <w:p w14:paraId="59038AE0"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3.3. Просторије за складиштење корозивних хемикалија И њиховог отпада, до око 20м2</w:t>
      </w:r>
    </w:p>
    <w:p w14:paraId="77F394EE"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3.4 Просторије за складиштење запаљивих хемикалија И њиховог отпада, до око 20м2</w:t>
      </w:r>
    </w:p>
    <w:p w14:paraId="56A55B55"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3.5. Просторија за стерилизацију патогеног микробиолошког отпада, површине до око 20м2</w:t>
      </w:r>
    </w:p>
    <w:p w14:paraId="20ADA2DF"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3.6. Просторија за припрему стерилног материјала (посуда, подлога И др.), површине до око 25м2</w:t>
      </w:r>
    </w:p>
    <w:p w14:paraId="404E1A6E"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3.7. Хладна соба, површине до око 25м2</w:t>
      </w:r>
    </w:p>
    <w:p w14:paraId="0F58CA80"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3.8. Соба са микроскопима, површине до око 25м2</w:t>
      </w:r>
    </w:p>
    <w:p w14:paraId="5C5D507D"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3.9. Соба са инкубаторима (опциона издељена соба са темперирањем на температурама од 25⁰Ц до 30⁰Ц И 37⁰Ц до 42⁰Ц) површине до око 25м2</w:t>
      </w:r>
    </w:p>
    <w:p w14:paraId="02E5A9E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u w:val="single"/>
        </w:rPr>
        <w:t>4. Канцеларијски простор</w:t>
      </w:r>
    </w:p>
    <w:p w14:paraId="3FB391E7"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lastRenderedPageBreak/>
        <w:t>4.1. Open space или издељени (канцеларијски) простор – за млађе истраживаче, површине до око 170м2</w:t>
      </w:r>
    </w:p>
    <w:p w14:paraId="66F13158"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4.2.  канцеларија за сениор истраживаче И профеосре, површине до око 50м2</w:t>
      </w:r>
    </w:p>
    <w:p w14:paraId="4DFEF96D"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4.3. Простор за одмор са кухињским делом, површине до око 40м2</w:t>
      </w:r>
    </w:p>
    <w:p w14:paraId="49B3991F" w14:textId="77777777" w:rsidR="009E7EB7" w:rsidRPr="002A3E3C" w:rsidRDefault="009E7EB7" w:rsidP="009E7EB7">
      <w:pPr>
        <w:suppressAutoHyphens/>
        <w:spacing w:after="0" w:line="360" w:lineRule="auto"/>
        <w:ind w:left="450" w:hanging="450"/>
        <w:jc w:val="both"/>
        <w:rPr>
          <w:rFonts w:eastAsia="Calibri" w:cstheme="minorHAnsi"/>
          <w:color w:val="000000"/>
        </w:rPr>
      </w:pPr>
      <w:r w:rsidRPr="002A3E3C">
        <w:rPr>
          <w:rFonts w:eastAsia="Calibri" w:cstheme="minorHAnsi"/>
          <w:bCs/>
          <w:color w:val="000000"/>
        </w:rPr>
        <w:t>4.4. Две канцеларије за састанке, површине до 2*30м2.</w:t>
      </w:r>
    </w:p>
    <w:p w14:paraId="0A0621E4" w14:textId="77777777" w:rsidR="009E7EB7" w:rsidRPr="002A3E3C" w:rsidRDefault="009E7EB7" w:rsidP="009E7EB7">
      <w:pPr>
        <w:suppressAutoHyphens/>
        <w:spacing w:after="0" w:line="360" w:lineRule="auto"/>
        <w:ind w:left="450" w:hanging="450"/>
        <w:jc w:val="both"/>
        <w:rPr>
          <w:rFonts w:eastAsia="Calibri" w:cstheme="minorHAnsi"/>
          <w:bCs/>
          <w:color w:val="000000"/>
        </w:rPr>
      </w:pPr>
    </w:p>
    <w:p w14:paraId="284EE35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
          <w:color w:val="000000"/>
        </w:rPr>
        <w:t>ИКВБ Дедиње - Институт за кардиоваскуларне болести Дедиње</w:t>
      </w:r>
    </w:p>
    <w:p w14:paraId="7573A32B"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У оквиру БИО4 Кампуса Институт жели да формира 3 лабораторије:</w:t>
      </w:r>
    </w:p>
    <w:p w14:paraId="7AAC3CB2" w14:textId="77777777" w:rsidR="002A3E3C" w:rsidRPr="002A3E3C" w:rsidRDefault="009E7EB7" w:rsidP="00657C3E">
      <w:pPr>
        <w:pStyle w:val="ListParagraph"/>
        <w:numPr>
          <w:ilvl w:val="0"/>
          <w:numId w:val="60"/>
        </w:numPr>
        <w:suppressAutoHyphens/>
        <w:spacing w:after="0" w:line="360" w:lineRule="auto"/>
        <w:jc w:val="both"/>
        <w:rPr>
          <w:rFonts w:eastAsia="Calibri" w:cstheme="minorHAnsi"/>
          <w:color w:val="000000"/>
        </w:rPr>
      </w:pPr>
      <w:r w:rsidRPr="002A3E3C">
        <w:rPr>
          <w:rFonts w:eastAsia="Calibri" w:cstheme="minorHAnsi"/>
          <w:bCs/>
          <w:color w:val="000000"/>
        </w:rPr>
        <w:t>Лабораторија за атеросклерозу (испитивање кроз лекове, нивое холестерола, масноће у крви, праћење коронарне болести)</w:t>
      </w:r>
    </w:p>
    <w:p w14:paraId="4611F060" w14:textId="77777777" w:rsidR="002A3E3C" w:rsidRPr="002A3E3C" w:rsidRDefault="009E7EB7" w:rsidP="00657C3E">
      <w:pPr>
        <w:pStyle w:val="ListParagraph"/>
        <w:numPr>
          <w:ilvl w:val="0"/>
          <w:numId w:val="60"/>
        </w:numPr>
        <w:suppressAutoHyphens/>
        <w:spacing w:after="0" w:line="360" w:lineRule="auto"/>
        <w:jc w:val="both"/>
        <w:rPr>
          <w:rFonts w:eastAsia="Calibri" w:cstheme="minorHAnsi"/>
          <w:color w:val="000000"/>
        </w:rPr>
      </w:pPr>
      <w:r w:rsidRPr="002A3E3C">
        <w:rPr>
          <w:rFonts w:eastAsia="Calibri" w:cstheme="minorHAnsi"/>
          <w:bCs/>
          <w:color w:val="000000"/>
        </w:rPr>
        <w:t>Лабораторија за регенеративну медицину  (рад са матичним ћелијама за лечење разних болести)</w:t>
      </w:r>
    </w:p>
    <w:p w14:paraId="68EBBFEF" w14:textId="08EB4DBD" w:rsidR="009E7EB7" w:rsidRPr="002A3E3C" w:rsidRDefault="009E7EB7" w:rsidP="00657C3E">
      <w:pPr>
        <w:pStyle w:val="ListParagraph"/>
        <w:numPr>
          <w:ilvl w:val="0"/>
          <w:numId w:val="60"/>
        </w:numPr>
        <w:suppressAutoHyphens/>
        <w:spacing w:after="0" w:line="360" w:lineRule="auto"/>
        <w:jc w:val="both"/>
        <w:rPr>
          <w:rFonts w:eastAsia="Calibri" w:cstheme="minorHAnsi"/>
          <w:color w:val="000000"/>
        </w:rPr>
      </w:pPr>
      <w:r w:rsidRPr="002A3E3C">
        <w:rPr>
          <w:rFonts w:eastAsia="Calibri" w:cstheme="minorHAnsi"/>
          <w:bCs/>
          <w:color w:val="000000"/>
        </w:rPr>
        <w:t>Лабораторија за ћелијску биофизику (испитивање ћелија органа, где би се фокусирали на оболеле од срчаних слабости)</w:t>
      </w:r>
    </w:p>
    <w:p w14:paraId="372F1B14" w14:textId="77777777" w:rsidR="009E7EB7" w:rsidRPr="002A3E3C" w:rsidRDefault="009E7EB7" w:rsidP="009E7EB7">
      <w:pPr>
        <w:suppressAutoHyphens/>
        <w:spacing w:after="0" w:line="360" w:lineRule="auto"/>
        <w:jc w:val="both"/>
        <w:rPr>
          <w:rFonts w:eastAsia="Calibri" w:cstheme="minorHAnsi"/>
          <w:bCs/>
          <w:color w:val="000000"/>
        </w:rPr>
      </w:pPr>
    </w:p>
    <w:p w14:paraId="252E8D48"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Површина,  оквирно је потребна око 250м² за лабораторије и просторије за особље.</w:t>
      </w:r>
    </w:p>
    <w:p w14:paraId="05EED3C8" w14:textId="77777777" w:rsidR="009E7EB7" w:rsidRPr="002A3E3C" w:rsidRDefault="009E7EB7" w:rsidP="009E7EB7">
      <w:pPr>
        <w:suppressAutoHyphens/>
        <w:spacing w:after="0" w:line="360" w:lineRule="auto"/>
        <w:jc w:val="both"/>
        <w:rPr>
          <w:rFonts w:eastAsia="Calibri" w:cstheme="minorHAnsi"/>
          <w:bCs/>
          <w:color w:val="000000"/>
        </w:rPr>
      </w:pPr>
    </w:p>
    <w:p w14:paraId="363F6437" w14:textId="36C6F395"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
          <w:color w:val="000000"/>
        </w:rPr>
        <w:t xml:space="preserve">Центар за одрживо управљање биоресурсима и природним продуктима - ПАНДА, Института за биолошка истраживања „Синиша Станковић“- Институт </w:t>
      </w:r>
      <w:r w:rsidRPr="002A3E3C">
        <w:rPr>
          <w:rFonts w:eastAsia="Calibri" w:cstheme="minorHAnsi"/>
          <w:b/>
          <w:color w:val="000000"/>
        </w:rPr>
        <w:tab/>
        <w:t>од</w:t>
      </w:r>
      <w:r w:rsidR="002A3E3C" w:rsidRPr="002A3E3C">
        <w:rPr>
          <w:rFonts w:eastAsia="Calibri" w:cstheme="minorHAnsi"/>
          <w:b/>
          <w:color w:val="000000"/>
          <w:lang w:val="sr-Cyrl-RS"/>
        </w:rPr>
        <w:t xml:space="preserve"> </w:t>
      </w:r>
      <w:r w:rsidRPr="002A3E3C">
        <w:rPr>
          <w:rFonts w:eastAsia="Calibri" w:cstheme="minorHAnsi"/>
          <w:b/>
          <w:color w:val="000000"/>
        </w:rPr>
        <w:t>националног значаја за Републику Србију (УБ)</w:t>
      </w:r>
    </w:p>
    <w:p w14:paraId="38F4738A" w14:textId="77777777" w:rsidR="009E7EB7" w:rsidRPr="002A3E3C" w:rsidRDefault="009E7EB7" w:rsidP="009E7EB7">
      <w:pPr>
        <w:suppressAutoHyphens/>
        <w:spacing w:after="0" w:line="360" w:lineRule="auto"/>
        <w:jc w:val="both"/>
        <w:rPr>
          <w:rFonts w:eastAsia="Calibri" w:cstheme="minorHAnsi"/>
          <w:bCs/>
          <w:color w:val="000000"/>
        </w:rPr>
      </w:pPr>
    </w:p>
    <w:p w14:paraId="15013BA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Центар ће пружити кључна технолошка достигнућа у пречишћавању, идентификацији структуре, структурној модификацији и истраживању биолошке активности секундарних метаболита из традиционалних лекова: лековитих биљака, гљива и микроорганизама; </w:t>
      </w:r>
    </w:p>
    <w:p w14:paraId="6B59D97E" w14:textId="77777777" w:rsidR="009E7EB7" w:rsidRPr="002A3E3C" w:rsidRDefault="009E7EB7" w:rsidP="009E7EB7">
      <w:pPr>
        <w:suppressAutoHyphens/>
        <w:spacing w:after="0" w:line="360" w:lineRule="auto"/>
        <w:jc w:val="both"/>
        <w:rPr>
          <w:rFonts w:eastAsia="Calibri" w:cstheme="minorHAnsi"/>
          <w:bCs/>
          <w:color w:val="000000"/>
        </w:rPr>
      </w:pPr>
    </w:p>
    <w:p w14:paraId="70F9AB9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Центар ће садржати следеће јединице: </w:t>
      </w:r>
    </w:p>
    <w:p w14:paraId="537ACC7C" w14:textId="77777777" w:rsidR="002A3E3C"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Calibri" w:cstheme="minorHAnsi"/>
          <w:bCs/>
          <w:color w:val="000000"/>
        </w:rPr>
        <w:t xml:space="preserve">лабораторија за метаболомику опремљена </w:t>
      </w:r>
      <w:r w:rsidRPr="002A3E3C">
        <w:rPr>
          <w:rFonts w:eastAsia="Times New Roman" w:cstheme="minorHAnsi"/>
          <w:color w:val="000000"/>
        </w:rPr>
        <w:t>NMR</w:t>
      </w:r>
      <w:r w:rsidRPr="002A3E3C">
        <w:rPr>
          <w:rFonts w:eastAsia="Calibri" w:cstheme="minorHAnsi"/>
          <w:bCs/>
          <w:color w:val="000000"/>
        </w:rPr>
        <w:t xml:space="preserve"> инструментом (вишеструка </w:t>
      </w:r>
      <w:r w:rsidRPr="002A3E3C">
        <w:rPr>
          <w:rFonts w:eastAsia="Times New Roman" w:cstheme="minorHAnsi"/>
          <w:color w:val="000000"/>
        </w:rPr>
        <w:t>600MHz</w:t>
      </w:r>
      <w:r w:rsidRPr="002A3E3C">
        <w:rPr>
          <w:rFonts w:eastAsia="Calibri" w:cstheme="minorHAnsi"/>
          <w:bCs/>
          <w:color w:val="000000"/>
        </w:rPr>
        <w:t xml:space="preserve"> са нискотемпературном сондом); опремом за гасну хроматографију </w:t>
      </w:r>
      <w:r w:rsidRPr="002A3E3C">
        <w:rPr>
          <w:rFonts w:eastAsia="Times New Roman" w:cstheme="minorHAnsi"/>
          <w:color w:val="000000"/>
        </w:rPr>
        <w:t xml:space="preserve">(GC) </w:t>
      </w:r>
      <w:r w:rsidRPr="002A3E3C">
        <w:rPr>
          <w:rFonts w:eastAsia="Calibri" w:cstheme="minorHAnsi"/>
          <w:bCs/>
          <w:color w:val="000000"/>
        </w:rPr>
        <w:t xml:space="preserve">масенеспектрометрије </w:t>
      </w:r>
      <w:r w:rsidRPr="002A3E3C">
        <w:rPr>
          <w:rFonts w:eastAsia="Times New Roman" w:cstheme="minorHAnsi"/>
          <w:color w:val="000000"/>
        </w:rPr>
        <w:t xml:space="preserve">(MS) </w:t>
      </w:r>
      <w:r w:rsidRPr="002A3E3C">
        <w:rPr>
          <w:rFonts w:eastAsia="Calibri" w:cstheme="minorHAnsi"/>
          <w:bCs/>
          <w:color w:val="000000"/>
        </w:rPr>
        <w:t xml:space="preserve">(нпр. </w:t>
      </w:r>
      <w:r w:rsidRPr="002A3E3C">
        <w:rPr>
          <w:rFonts w:eastAsia="Times New Roman" w:cstheme="minorHAnsi"/>
          <w:color w:val="000000"/>
        </w:rPr>
        <w:t>Orbitrapexploris GC 240 MS</w:t>
      </w:r>
      <w:r w:rsidRPr="002A3E3C">
        <w:rPr>
          <w:rFonts w:eastAsia="Calibri" w:cstheme="minorHAnsi"/>
          <w:bCs/>
          <w:color w:val="000000"/>
        </w:rPr>
        <w:t>); течном хроматографијом (</w:t>
      </w:r>
      <w:r w:rsidRPr="002A3E3C">
        <w:rPr>
          <w:rFonts w:eastAsia="Calibri" w:cstheme="minorHAnsi"/>
          <w:bCs/>
          <w:color w:val="000000"/>
          <w:lang w:val="sr-Latn-CS"/>
        </w:rPr>
        <w:t>LC</w:t>
      </w:r>
      <w:r w:rsidRPr="002A3E3C">
        <w:rPr>
          <w:rFonts w:eastAsia="Calibri" w:cstheme="minorHAnsi"/>
          <w:bCs/>
          <w:color w:val="000000"/>
        </w:rPr>
        <w:t>) М</w:t>
      </w:r>
      <w:r w:rsidRPr="002A3E3C">
        <w:rPr>
          <w:rFonts w:eastAsia="Calibri" w:cstheme="minorHAnsi"/>
          <w:bCs/>
          <w:color w:val="000000"/>
          <w:lang w:val="sr-Latn-CS"/>
        </w:rPr>
        <w:t>S</w:t>
      </w:r>
      <w:r w:rsidRPr="002A3E3C">
        <w:rPr>
          <w:rFonts w:eastAsia="Calibri" w:cstheme="minorHAnsi"/>
          <w:bCs/>
          <w:color w:val="000000"/>
        </w:rPr>
        <w:t xml:space="preserve"> опремом са тачном масом високе резолуције (</w:t>
      </w:r>
      <w:r w:rsidRPr="002A3E3C">
        <w:rPr>
          <w:rFonts w:eastAsia="Calibri" w:cstheme="minorHAnsi"/>
          <w:bCs/>
          <w:color w:val="000000"/>
          <w:lang w:val="sr-Latn-CS"/>
        </w:rPr>
        <w:t>HRAM</w:t>
      </w:r>
      <w:r w:rsidRPr="002A3E3C">
        <w:rPr>
          <w:rFonts w:eastAsia="Calibri" w:cstheme="minorHAnsi"/>
          <w:bCs/>
          <w:color w:val="000000"/>
        </w:rPr>
        <w:t>) и могућностима М</w:t>
      </w:r>
      <w:r w:rsidRPr="002A3E3C">
        <w:rPr>
          <w:rFonts w:eastAsia="Calibri" w:cstheme="minorHAnsi"/>
          <w:bCs/>
          <w:color w:val="000000"/>
          <w:lang w:val="sr-Latn-CS"/>
        </w:rPr>
        <w:t>S</w:t>
      </w:r>
      <w:r w:rsidRPr="002A3E3C">
        <w:rPr>
          <w:rFonts w:eastAsia="Calibri" w:cstheme="minorHAnsi"/>
          <w:bCs/>
          <w:color w:val="000000"/>
        </w:rPr>
        <w:t>/М</w:t>
      </w:r>
      <w:r w:rsidRPr="002A3E3C">
        <w:rPr>
          <w:rFonts w:eastAsia="Calibri" w:cstheme="minorHAnsi"/>
          <w:bCs/>
          <w:color w:val="000000"/>
          <w:lang w:val="sr-Latn-CS"/>
        </w:rPr>
        <w:t>S</w:t>
      </w:r>
      <w:r w:rsidRPr="002A3E3C">
        <w:rPr>
          <w:rFonts w:eastAsia="Calibri" w:cstheme="minorHAnsi"/>
          <w:bCs/>
          <w:color w:val="000000"/>
        </w:rPr>
        <w:t xml:space="preserve">, као што су </w:t>
      </w:r>
      <w:r w:rsidRPr="002A3E3C">
        <w:rPr>
          <w:rFonts w:eastAsia="Calibri" w:cstheme="minorHAnsi"/>
          <w:bCs/>
          <w:color w:val="000000"/>
          <w:lang w:val="sr-Latn-CS"/>
        </w:rPr>
        <w:t>LC</w:t>
      </w:r>
      <w:r w:rsidRPr="002A3E3C">
        <w:rPr>
          <w:rFonts w:eastAsia="Calibri" w:cstheme="minorHAnsi"/>
          <w:bCs/>
          <w:color w:val="000000"/>
        </w:rPr>
        <w:t xml:space="preserve"> / орбитрап М</w:t>
      </w:r>
      <w:r w:rsidRPr="002A3E3C">
        <w:rPr>
          <w:rFonts w:eastAsia="Calibri" w:cstheme="minorHAnsi"/>
          <w:bCs/>
          <w:color w:val="000000"/>
          <w:lang w:val="sr-Latn-CS"/>
        </w:rPr>
        <w:t>S</w:t>
      </w:r>
      <w:r w:rsidRPr="002A3E3C">
        <w:rPr>
          <w:rFonts w:eastAsia="Calibri" w:cstheme="minorHAnsi"/>
          <w:bCs/>
          <w:color w:val="000000"/>
        </w:rPr>
        <w:t xml:space="preserve"> (нпр. </w:t>
      </w:r>
      <w:r w:rsidRPr="002A3E3C">
        <w:rPr>
          <w:rFonts w:eastAsia="Times New Roman" w:cstheme="minorHAnsi"/>
          <w:color w:val="000000"/>
        </w:rPr>
        <w:t xml:space="preserve">Q ExacativeOrbitrap, OrbitrapExploris, OrbitrapID-XTribrid), LC-quadrupole/time-offlight </w:t>
      </w:r>
      <w:r w:rsidRPr="002A3E3C">
        <w:rPr>
          <w:rFonts w:eastAsia="Calibri" w:cstheme="minorHAnsi"/>
          <w:bCs/>
          <w:color w:val="000000"/>
        </w:rPr>
        <w:t xml:space="preserve">(нпр. </w:t>
      </w:r>
      <w:r w:rsidRPr="002A3E3C">
        <w:rPr>
          <w:rFonts w:eastAsia="Times New Roman" w:cstheme="minorHAnsi"/>
          <w:color w:val="000000"/>
        </w:rPr>
        <w:t>Q-TOF)MS;</w:t>
      </w:r>
    </w:p>
    <w:p w14:paraId="3A72EB55" w14:textId="77777777" w:rsidR="002A3E3C"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Times New Roman" w:cstheme="minorHAnsi"/>
          <w:color w:val="000000"/>
        </w:rPr>
        <w:t xml:space="preserve">ex situ </w:t>
      </w:r>
      <w:r w:rsidRPr="002A3E3C">
        <w:rPr>
          <w:rFonts w:eastAsia="Calibri" w:cstheme="minorHAnsi"/>
          <w:bCs/>
          <w:color w:val="000000"/>
        </w:rPr>
        <w:t xml:space="preserve">јединица за очување биодиверзитета која садржи банку семена (за дугорочно складиштење и очување семена), објекат за раст биљака </w:t>
      </w:r>
      <w:r w:rsidRPr="002A3E3C">
        <w:rPr>
          <w:rFonts w:eastAsia="Times New Roman" w:cstheme="minorHAnsi"/>
          <w:color w:val="000000"/>
        </w:rPr>
        <w:t>in vitro;</w:t>
      </w:r>
    </w:p>
    <w:p w14:paraId="6C04F4DE" w14:textId="77777777" w:rsidR="002A3E3C"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Calibri" w:cstheme="minorHAnsi"/>
          <w:bCs/>
          <w:color w:val="000000"/>
        </w:rPr>
        <w:lastRenderedPageBreak/>
        <w:t xml:space="preserve">јединица за метаболички инжењеринг посвећена анализи и побољшању производње биоактивних молекула помоћу техника молекуларне биологије; </w:t>
      </w:r>
    </w:p>
    <w:p w14:paraId="55E317BE" w14:textId="77777777" w:rsidR="002A3E3C"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Calibri" w:cstheme="minorHAnsi"/>
          <w:bCs/>
          <w:color w:val="000000"/>
        </w:rPr>
        <w:t>јединица за управљање подацима посвећена „омикама“ и прикупљању, обради и статистичкој анализи података о биоактивности испитиваних једињења;</w:t>
      </w:r>
    </w:p>
    <w:p w14:paraId="4D097109" w14:textId="77777777" w:rsidR="002A3E3C"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Calibri" w:cstheme="minorHAnsi"/>
          <w:bCs/>
          <w:color w:val="000000"/>
        </w:rPr>
        <w:t>библиотека узорака, која нуди могућност за скрининг лекова, процену ефикасности и безбедности: јединица за истраживање и развој лекова посвећена припреми лекова, контроли квалитета, метаболизму лекова и испитивању биоактивности у биолошким системима.</w:t>
      </w:r>
    </w:p>
    <w:p w14:paraId="1B780976" w14:textId="1A6919A4" w:rsidR="009E7EB7" w:rsidRPr="002A3E3C" w:rsidRDefault="009E7EB7" w:rsidP="00657C3E">
      <w:pPr>
        <w:pStyle w:val="ListParagraph"/>
        <w:numPr>
          <w:ilvl w:val="0"/>
          <w:numId w:val="61"/>
        </w:numPr>
        <w:suppressAutoHyphens/>
        <w:spacing w:after="0" w:line="360" w:lineRule="auto"/>
        <w:jc w:val="both"/>
        <w:rPr>
          <w:rFonts w:eastAsia="Calibri" w:cstheme="minorHAnsi"/>
          <w:color w:val="000000"/>
        </w:rPr>
      </w:pPr>
      <w:r w:rsidRPr="002A3E3C">
        <w:rPr>
          <w:rFonts w:eastAsia="Calibri" w:cstheme="minorHAnsi"/>
          <w:bCs/>
          <w:color w:val="000000"/>
        </w:rPr>
        <w:t xml:space="preserve">банка материјала  (банка семена и банка једињења и осталог биолошког материјала), као националног репозиторијума Републике Србије (прикупљање и унос материјала, процедуре складиштења, формирање и одржавање базе података, као и коришћење материјала и података, итд.). </w:t>
      </w:r>
    </w:p>
    <w:p w14:paraId="670FACA9" w14:textId="77777777" w:rsidR="009E7EB7" w:rsidRPr="009E7EB7" w:rsidRDefault="009E7EB7" w:rsidP="009E7EB7">
      <w:pPr>
        <w:suppressAutoHyphens/>
        <w:spacing w:after="0" w:line="360" w:lineRule="auto"/>
        <w:jc w:val="both"/>
        <w:rPr>
          <w:rFonts w:ascii="Arial" w:eastAsia="Calibri" w:hAnsi="Arial" w:cs="Arial"/>
          <w:bCs/>
          <w:color w:val="000000"/>
        </w:rPr>
      </w:pPr>
    </w:p>
    <w:p w14:paraId="5F5FC37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Анализа потребног простора и опреме вршена је на основу предвиђених истраживања, као и на основу поређења са сличним лабораторијама. Посебно је вршена анализа истраживачких капацитета лабораторија Шангајског института </w:t>
      </w:r>
      <w:r w:rsidRPr="002A3E3C">
        <w:rPr>
          <w:rFonts w:eastAsia="Times New Roman" w:cstheme="minorHAnsi"/>
          <w:color w:val="000000"/>
        </w:rPr>
        <w:t xml:space="preserve">Materia Medica (SIMM) </w:t>
      </w:r>
      <w:r w:rsidRPr="002A3E3C">
        <w:rPr>
          <w:rFonts w:eastAsia="Calibri" w:cstheme="minorHAnsi"/>
          <w:bCs/>
          <w:color w:val="000000"/>
        </w:rPr>
        <w:t>Кинеске академија наука, чије активности обухватају истоветна истраживања која су предвиђена и у ПАНДА центру.</w:t>
      </w:r>
    </w:p>
    <w:p w14:paraId="77DA473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За оптимално функционисање овако осмишљеног Центра потребно је обезбедити лабораторијски простор, простор за смештање опреме, као и канцеларијски простор мањег капацитета.</w:t>
      </w:r>
    </w:p>
    <w:p w14:paraId="0BEA7EB8"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Администрација рада ПАНДА центра ће бити у надлежности ИБИСС-а. ИБИСС ће именовати руководиоца Центра, као и лица одговорна за рад појединачних лабораторија и јединица. </w:t>
      </w:r>
    </w:p>
    <w:p w14:paraId="3E0C10D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У ПАНДА центру ће радити укупно 70 истраживача ИБИСС-а: 26 са Одељења за физиологију биљака, 6 са Одељења за неуробиологију, по 5 са Одељења за екологију и Одељења за еволуциону биологију, по 4 са Одељења за неурофизиологију, Одељења за хидроекологију и заштиту вода, Одељења за физиологију, Одељења за имунологију, Одељења за молекуларну биологију и Одељења за биохемију, и по 2 са Одељења за физиологију и биохемију инсеката, Одељења за цитологију, Одељења за генетичка истраживања и Одељења за генетику популација и екогенотоксикологију (од наведеног броја око 20 искусних истраживача ће руководити истраживачким задацима; око 50 младих истраживача ће радити у центру). </w:t>
      </w:r>
    </w:p>
    <w:p w14:paraId="6FEDEFB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Организација ПАНДА центра омогућава обуку до 40 екстерних младих истраживача/истраживача.</w:t>
      </w:r>
    </w:p>
    <w:p w14:paraId="161194B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lastRenderedPageBreak/>
        <w:t>Поред истраживачког кадра, за ефикасан рад ПАНДА центра, потребан је ангажман техничког особља (5 лабораторијских техничара – биологија/микробиологија/хемијских техничара).</w:t>
      </w:r>
    </w:p>
    <w:p w14:paraId="3B82557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Напомена 1: 1/14 Посебан простор за цистерну са течним азотом, боцама за гасове, складиштење хемијског и медицинског отпада и агрегат (није чврста градња-бокс од жичаних плоча); противпожарне степенице, у складу са противпожарним прописима.</w:t>
      </w:r>
    </w:p>
    <w:p w14:paraId="1214B5A8" w14:textId="77777777" w:rsidR="009E7EB7" w:rsidRPr="002A3E3C" w:rsidRDefault="009E7EB7" w:rsidP="009E7EB7">
      <w:pPr>
        <w:suppressAutoHyphens/>
        <w:spacing w:after="0" w:line="360" w:lineRule="auto"/>
        <w:jc w:val="both"/>
        <w:rPr>
          <w:rFonts w:eastAsia="Calibri" w:cstheme="minorHAnsi"/>
          <w:bCs/>
          <w:color w:val="000000"/>
        </w:rPr>
      </w:pPr>
    </w:p>
    <w:p w14:paraId="3F89AD32"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Times New Roman" w:cstheme="minorHAnsi"/>
          <w:b/>
          <w:bCs/>
          <w:color w:val="000000"/>
        </w:rPr>
        <w:t xml:space="preserve"> </w:t>
      </w:r>
      <w:r w:rsidRPr="002A3E3C">
        <w:rPr>
          <w:rFonts w:eastAsia="Times New Roman" w:cstheme="minorHAnsi"/>
          <w:b/>
          <w:bCs/>
          <w:color w:val="000000"/>
          <w:u w:val="single"/>
        </w:rPr>
        <w:t>BSL 3</w:t>
      </w:r>
      <w:r w:rsidRPr="002A3E3C">
        <w:rPr>
          <w:rFonts w:eastAsia="Times New Roman" w:cstheme="minorHAnsi"/>
          <w:b/>
          <w:bCs/>
          <w:color w:val="000000"/>
        </w:rPr>
        <w:t xml:space="preserve">  </w:t>
      </w:r>
    </w:p>
    <w:p w14:paraId="1FC635BA" w14:textId="77777777" w:rsidR="009E7EB7" w:rsidRPr="002A3E3C" w:rsidRDefault="009E7EB7" w:rsidP="009E7EB7">
      <w:pPr>
        <w:suppressAutoHyphens/>
        <w:spacing w:after="0" w:line="360" w:lineRule="auto"/>
        <w:jc w:val="both"/>
        <w:rPr>
          <w:rFonts w:eastAsia="Calibri" w:cstheme="minorHAnsi"/>
          <w:bCs/>
          <w:color w:val="000000"/>
        </w:rPr>
      </w:pPr>
    </w:p>
    <w:p w14:paraId="1207DCE4"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Times New Roman" w:cstheme="minorHAnsi"/>
          <w:bCs/>
          <w:color w:val="000000"/>
        </w:rPr>
        <w:t>BSL</w:t>
      </w:r>
      <w:r w:rsidRPr="002A3E3C">
        <w:rPr>
          <w:rFonts w:eastAsia="Times New Roman" w:cstheme="minorHAnsi"/>
          <w:bCs/>
          <w:color w:val="000000"/>
          <w:lang w:val="sr-Latn-CS"/>
        </w:rPr>
        <w:t>-</w:t>
      </w:r>
      <w:r w:rsidRPr="002A3E3C">
        <w:rPr>
          <w:rFonts w:eastAsia="Times New Roman" w:cstheme="minorHAnsi"/>
          <w:bCs/>
          <w:color w:val="000000"/>
        </w:rPr>
        <w:t>3</w:t>
      </w:r>
      <w:r w:rsidRPr="002A3E3C">
        <w:rPr>
          <w:rFonts w:eastAsia="Calibri" w:cstheme="minorHAnsi"/>
          <w:bCs/>
          <w:color w:val="000000"/>
        </w:rPr>
        <w:t xml:space="preserve"> лабораторија је скрац́еница за лабораторију која ради у условима 3. нивоа биолошке безбедности. Лабораторијска биолошка безбедност описује примену специфичних пракси, сигурносне опреме и посебно дизајнираних лабораторија за стварање безбедног окружења, како унутар тако и ван лабораторије, за рад који се обавља са инфективним агенсима и токсинима. То значи да овај објекат пружа безбедно окружење за рад са аутохтоним или егзотичним агенсима који могу изазвати озбиљне болести услед излагања инхалационим путем. Овај објекат ц́е бити позициониран у оквиру зграде Комплекса </w:t>
      </w:r>
      <w:r w:rsidRPr="002A3E3C">
        <w:rPr>
          <w:rFonts w:eastAsia="Calibri" w:cstheme="minorHAnsi"/>
          <w:bCs/>
          <w:color w:val="000000"/>
          <w:lang w:val="sr-Latn-CS"/>
        </w:rPr>
        <w:t>II</w:t>
      </w:r>
      <w:r w:rsidRPr="002A3E3C">
        <w:rPr>
          <w:rFonts w:eastAsia="Calibri" w:cstheme="minorHAnsi"/>
          <w:bCs/>
          <w:color w:val="000000"/>
        </w:rPr>
        <w:t>.</w:t>
      </w:r>
    </w:p>
    <w:p w14:paraId="52B1D2C5" w14:textId="77777777" w:rsidR="009E7EB7" w:rsidRPr="002A3E3C" w:rsidRDefault="009E7EB7" w:rsidP="009E7EB7">
      <w:pPr>
        <w:suppressAutoHyphens/>
        <w:spacing w:after="0" w:line="360" w:lineRule="auto"/>
        <w:jc w:val="both"/>
        <w:rPr>
          <w:rFonts w:eastAsia="Calibri" w:cstheme="minorHAnsi"/>
          <w:bCs/>
          <w:color w:val="000000"/>
        </w:rPr>
      </w:pPr>
    </w:p>
    <w:p w14:paraId="0AEFB566"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Као додатну безбедносну меру, ове лабораторије морају да користе контролисано или „усмерено“ струјање ваздуха како би се осигурало да ваздух струји из нелабораторијских области (као што је ходник) у лабораторијске просторе укључујуц́и </w:t>
      </w:r>
      <w:r w:rsidRPr="002A3E3C">
        <w:rPr>
          <w:rFonts w:eastAsia="Calibri" w:cstheme="minorHAnsi"/>
          <w:bCs/>
          <w:color w:val="000000"/>
          <w:lang w:val="sr-Latn-CS"/>
        </w:rPr>
        <w:t>HVAC</w:t>
      </w:r>
      <w:r w:rsidRPr="002A3E3C">
        <w:rPr>
          <w:rFonts w:eastAsia="Calibri" w:cstheme="minorHAnsi"/>
          <w:bCs/>
          <w:color w:val="000000"/>
        </w:rPr>
        <w:t xml:space="preserve"> системе. Остале пројектоване безбедносне карактеристике укључују захтев за улазак кроз два самозатварајуц́а, међусобно закључана врата, запечац́ене прозоре, подове и зидове и филтриране вентилационе системе. </w:t>
      </w:r>
      <w:r w:rsidRPr="002A3E3C">
        <w:rPr>
          <w:rFonts w:eastAsia="Calibri" w:cstheme="minorHAnsi"/>
          <w:bCs/>
          <w:color w:val="000000"/>
          <w:lang w:val="sr-Latn-CS"/>
        </w:rPr>
        <w:t>BSL</w:t>
      </w:r>
      <w:r w:rsidRPr="002A3E3C">
        <w:rPr>
          <w:rFonts w:eastAsia="Calibri" w:cstheme="minorHAnsi"/>
          <w:bCs/>
          <w:color w:val="000000"/>
        </w:rPr>
        <w:t>-3 лабораторије такође морају бити опремљене за деконтаминацију лабораторијског отпада коришц́ењем инсинератора, аутоклава и/или другог метода деконтаминације, у зависности од процене биолошког ризика.</w:t>
      </w:r>
    </w:p>
    <w:p w14:paraId="290EB7C3" w14:textId="77777777" w:rsidR="009E7EB7" w:rsidRPr="002A3E3C" w:rsidRDefault="009E7EB7" w:rsidP="009E7EB7">
      <w:pPr>
        <w:suppressAutoHyphens/>
        <w:spacing w:after="0" w:line="360" w:lineRule="auto"/>
        <w:jc w:val="both"/>
        <w:rPr>
          <w:rFonts w:eastAsia="Calibri" w:cstheme="minorHAnsi"/>
          <w:bCs/>
          <w:color w:val="000000"/>
        </w:rPr>
      </w:pPr>
    </w:p>
    <w:p w14:paraId="34AC860A"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Због тога је лабораторијском особљу потребна посебна обука за руковање таквим агенсима и укључује компетентне научнике који имају искуства у раду са овим агенсима. </w:t>
      </w:r>
    </w:p>
    <w:p w14:paraId="599EEB13"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 xml:space="preserve">Ове лабораторије ће служити за истраживање различитих патогених организама (вируса, бактерија, итд.) којима је потребан </w:t>
      </w:r>
      <w:r w:rsidRPr="002A3E3C">
        <w:rPr>
          <w:rFonts w:eastAsia="Calibri" w:cstheme="minorHAnsi"/>
          <w:bCs/>
          <w:color w:val="000000"/>
          <w:lang w:val="sr-Latn-CS"/>
        </w:rPr>
        <w:t>BSL-</w:t>
      </w:r>
      <w:r w:rsidRPr="002A3E3C">
        <w:rPr>
          <w:rFonts w:eastAsia="Calibri" w:cstheme="minorHAnsi"/>
          <w:bCs/>
          <w:color w:val="000000"/>
        </w:rPr>
        <w:t xml:space="preserve">3 ниво заштите. У оквиру овог објекта биће на располагању 2 модуларне лабораторије дељиве на 4-5 подцелина за различите намене. </w:t>
      </w:r>
    </w:p>
    <w:p w14:paraId="40AD0FA5"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bCs/>
          <w:color w:val="000000"/>
        </w:rPr>
        <w:t>Предвиђена је следећа опрема:</w:t>
      </w:r>
    </w:p>
    <w:p w14:paraId="4A3DFB51"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Biosafety Cabinets, Class II A2 and Class II B2</w:t>
      </w:r>
    </w:p>
    <w:p w14:paraId="46DF2C1D"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Incubators for cell and bacterial growth</w:t>
      </w:r>
    </w:p>
    <w:p w14:paraId="7AAC3EA1"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Autoclaves</w:t>
      </w:r>
    </w:p>
    <w:p w14:paraId="3CEBAE7C"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lastRenderedPageBreak/>
        <w:t>Centrifuges</w:t>
      </w:r>
    </w:p>
    <w:p w14:paraId="38919899"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Microscopes</w:t>
      </w:r>
    </w:p>
    <w:p w14:paraId="4497FF59"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RT-PCR</w:t>
      </w:r>
    </w:p>
    <w:p w14:paraId="162BC40A" w14:textId="77777777" w:rsidR="009E7EB7" w:rsidRPr="002A3E3C" w:rsidRDefault="009E7EB7" w:rsidP="009E7EB7">
      <w:pPr>
        <w:numPr>
          <w:ilvl w:val="0"/>
          <w:numId w:val="26"/>
        </w:numPr>
        <w:suppressAutoHyphens/>
        <w:spacing w:after="0" w:line="360" w:lineRule="auto"/>
        <w:contextualSpacing/>
        <w:jc w:val="both"/>
        <w:rPr>
          <w:rFonts w:eastAsia="Calibri" w:cstheme="minorHAnsi"/>
          <w:color w:val="000000"/>
        </w:rPr>
      </w:pPr>
      <w:r w:rsidRPr="002A3E3C">
        <w:rPr>
          <w:rFonts w:eastAsia="Times New Roman" w:cstheme="minorHAnsi"/>
          <w:bCs/>
          <w:color w:val="000000"/>
        </w:rPr>
        <w:t>-80C Freezers</w:t>
      </w:r>
    </w:p>
    <w:p w14:paraId="280C6AC8" w14:textId="77777777" w:rsidR="009E7EB7" w:rsidRPr="009E7EB7" w:rsidRDefault="009E7EB7" w:rsidP="009E7EB7">
      <w:pPr>
        <w:numPr>
          <w:ilvl w:val="0"/>
          <w:numId w:val="26"/>
        </w:numPr>
        <w:suppressAutoHyphens/>
        <w:spacing w:after="0" w:line="360" w:lineRule="auto"/>
        <w:contextualSpacing/>
        <w:jc w:val="both"/>
        <w:rPr>
          <w:rFonts w:ascii="Arial" w:eastAsia="Calibri" w:hAnsi="Arial" w:cs="Arial"/>
          <w:color w:val="000000"/>
        </w:rPr>
      </w:pPr>
      <w:r w:rsidRPr="002A3E3C">
        <w:rPr>
          <w:rFonts w:eastAsia="Times New Roman" w:cstheme="minorHAnsi"/>
          <w:bCs/>
          <w:color w:val="000000"/>
        </w:rPr>
        <w:t>Small laboratory equipment</w:t>
      </w:r>
    </w:p>
    <w:p w14:paraId="7F694881" w14:textId="77777777" w:rsidR="009E7EB7" w:rsidRPr="009E7EB7" w:rsidRDefault="009E7EB7" w:rsidP="009E7EB7">
      <w:pPr>
        <w:suppressAutoHyphens/>
        <w:spacing w:after="120" w:line="240" w:lineRule="auto"/>
        <w:jc w:val="both"/>
        <w:rPr>
          <w:rFonts w:ascii="Arial" w:eastAsia="Calibri" w:hAnsi="Arial" w:cs="Arial"/>
          <w:color w:val="000000"/>
        </w:rPr>
      </w:pPr>
    </w:p>
    <w:p w14:paraId="050F7281" w14:textId="77777777" w:rsidR="009E7EB7" w:rsidRPr="002A3E3C" w:rsidRDefault="009E7EB7" w:rsidP="009E7EB7">
      <w:pPr>
        <w:suppressAutoHyphens/>
        <w:spacing w:after="120"/>
        <w:jc w:val="both"/>
        <w:rPr>
          <w:rFonts w:eastAsia="Calibri" w:cstheme="minorHAnsi"/>
          <w:color w:val="000000"/>
        </w:rPr>
      </w:pPr>
      <w:r w:rsidRPr="002A3E3C">
        <w:rPr>
          <w:rFonts w:eastAsia="Calibri" w:cstheme="minorHAnsi"/>
          <w:b/>
          <w:color w:val="000000"/>
        </w:rPr>
        <w:t>Етапа III- Објекат 03 МИНГЛАРИЈУМ</w:t>
      </w:r>
    </w:p>
    <w:p w14:paraId="3CA8793C" w14:textId="0A14F68F" w:rsidR="009E7EB7" w:rsidRPr="002A3E3C" w:rsidRDefault="009E7EB7" w:rsidP="009E7EB7">
      <w:pPr>
        <w:suppressAutoHyphens/>
        <w:spacing w:after="120"/>
        <w:jc w:val="both"/>
        <w:rPr>
          <w:rFonts w:eastAsia="Calibri" w:cstheme="minorHAnsi"/>
          <w:color w:val="000000"/>
        </w:rPr>
      </w:pPr>
    </w:p>
    <w:p w14:paraId="263FB962" w14:textId="6143794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lang w:eastAsia="sl-SI"/>
        </w:rPr>
        <w:t>Објекат Мингларијум позициониран је у оквиру комплекса између два главна платоа на коти /+244.50/ и платоа на коти +235.00.  Налази се на западној страни парцеле, ка улици Војводе Степе. Са источне стране објекта Мингларијум позициониран је објекат Института са којим је повезан на нивоу гараже и заједно припадају трећој фази изградње.  Један од другог су на растојању већем од 2/3 вишег објекта.</w:t>
      </w:r>
    </w:p>
    <w:p w14:paraId="75B79C1F"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lang w:eastAsia="sl-SI"/>
        </w:rPr>
        <w:t xml:space="preserve"> </w:t>
      </w:r>
      <w:r w:rsidRPr="002A3E3C">
        <w:rPr>
          <w:rFonts w:eastAsia="Calibri" w:cstheme="minorHAnsi"/>
          <w:color w:val="000000"/>
        </w:rPr>
        <w:t xml:space="preserve">Објекат Мингларијума је замишљен као место за размену знања кроз најразличитије форме, од неформалних предавања унутар </w:t>
      </w:r>
      <w:r w:rsidRPr="002A3E3C">
        <w:rPr>
          <w:rFonts w:eastAsia="Calibri" w:cstheme="minorHAnsi"/>
          <w:i/>
          <w:color w:val="000000"/>
        </w:rPr>
        <w:t>start up</w:t>
      </w:r>
      <w:r w:rsidRPr="002A3E3C">
        <w:rPr>
          <w:rFonts w:eastAsia="Calibri" w:cstheme="minorHAnsi"/>
          <w:color w:val="000000"/>
        </w:rPr>
        <w:t xml:space="preserve"> екосистема, преко семинара и промотивних скупова, до већих конференција и конгреса за пословну и научну заједницу Кампуса и њихове госте. </w:t>
      </w:r>
    </w:p>
    <w:p w14:paraId="1FED41F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Мингларијум је повезан са централним тргом – платоом на коти +243, Пешачки улаз  је формиран на платоу на коти + 244,50. Услед великих падова терена, Мингларијум излази и на плато на коти +235.00 на коме је такође оформљен пешачки улаз као и на коти +240.00 где је оставрена веза са амфитеатром на отвореном. Оваква позиција Мингларијума омогућава логична повезивања овог вишенаменског и комплексног центра. </w:t>
      </w:r>
    </w:p>
    <w:p w14:paraId="6C080EA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Формирана је и топла веза са објектом Факултета чиме се олакшава комуникација између садржаја ова два објекта као и ефикасно коришћење истих.</w:t>
      </w:r>
    </w:p>
    <w:p w14:paraId="0C27BEF2"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Колски прилаз објекту оставрен је преко гараже објекта  Института. Камионима и возилима за снабдевање омогућен је прилаз са коте +235.00 –ниво ниског приземља. Кретање комуналних возила је у складу са функционисањем целог комлекса. Противпожарна возила ће користити плато на коти +244.50 као и на коти  +235.00.</w:t>
      </w:r>
    </w:p>
    <w:p w14:paraId="6BD4F119"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lang w:val="en-US"/>
        </w:rPr>
        <w:t>O</w:t>
      </w:r>
      <w:r w:rsidRPr="002A3E3C">
        <w:rPr>
          <w:rFonts w:eastAsia="Calibri" w:cstheme="minorHAnsi"/>
          <w:color w:val="000000"/>
        </w:rPr>
        <w:t xml:space="preserve">бјекат Мингларијума има приступ са два платоа а нула објакета је ±0.00=+244.50 </w:t>
      </w:r>
    </w:p>
    <w:p w14:paraId="63324C3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Његова спратност је По+Су2+Су1+Пр+7.</w:t>
      </w:r>
    </w:p>
    <w:p w14:paraId="1BA27E79"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Висина венца је 41.80м.</w:t>
      </w:r>
    </w:p>
    <w:p w14:paraId="43DAAD0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lastRenderedPageBreak/>
        <w:t>Спратне висине спратова од 1. до повученог спрата је 5м док је спратна висина гараже 3,65м, приземља 5м и 4,5м а висина високог приземља је 6м.</w:t>
      </w:r>
    </w:p>
    <w:p w14:paraId="372D449B"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 xml:space="preserve">БРГП објекта Мингларијум је </w:t>
      </w:r>
    </w:p>
    <w:p w14:paraId="5EADBE55"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БРУТО надземно</w:t>
      </w:r>
      <w:r w:rsidRPr="002A3E3C">
        <w:rPr>
          <w:rFonts w:eastAsia="Calibri" w:cstheme="minorHAnsi"/>
          <w:color w:val="000000"/>
        </w:rPr>
        <w:tab/>
        <w:t>16.389 m²</w:t>
      </w:r>
    </w:p>
    <w:p w14:paraId="4A6B9C6B"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БРУТО подземно</w:t>
      </w:r>
      <w:r w:rsidRPr="002A3E3C">
        <w:rPr>
          <w:rFonts w:eastAsia="Calibri" w:cstheme="minorHAnsi"/>
          <w:color w:val="000000"/>
        </w:rPr>
        <w:tab/>
        <w:t>11.697 m²</w:t>
      </w:r>
    </w:p>
    <w:p w14:paraId="1D5C9109"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УКУПНО БРУТО</w:t>
      </w:r>
      <w:r w:rsidRPr="002A3E3C">
        <w:rPr>
          <w:rFonts w:eastAsia="Calibri" w:cstheme="minorHAnsi"/>
          <w:color w:val="000000"/>
        </w:rPr>
        <w:tab/>
        <w:t>28.086 m²</w:t>
      </w:r>
    </w:p>
    <w:p w14:paraId="0334C9C9"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УКУПНО НЕТО</w:t>
      </w:r>
      <w:r w:rsidRPr="002A3E3C">
        <w:rPr>
          <w:rFonts w:eastAsia="Calibri" w:cstheme="minorHAnsi"/>
          <w:color w:val="000000"/>
        </w:rPr>
        <w:tab/>
        <w:t>25.872m²</w:t>
      </w:r>
    </w:p>
    <w:p w14:paraId="1B2DCA63" w14:textId="77777777" w:rsidR="009E7EB7" w:rsidRPr="002A3E3C" w:rsidRDefault="009E7EB7" w:rsidP="009E7EB7">
      <w:pPr>
        <w:suppressAutoHyphens/>
        <w:spacing w:after="120" w:line="360" w:lineRule="auto"/>
        <w:rPr>
          <w:rFonts w:eastAsia="Calibri" w:cstheme="minorHAnsi"/>
          <w:color w:val="000000"/>
        </w:rPr>
      </w:pPr>
      <w:bookmarkStart w:id="4" w:name="_Hlk164774682"/>
      <w:r w:rsidRPr="002A3E3C">
        <w:rPr>
          <w:rFonts w:eastAsia="Calibri" w:cstheme="minorHAnsi"/>
          <w:color w:val="000000"/>
        </w:rPr>
        <w:t>Објекат Мингларијума спада у високе објекте.</w:t>
      </w:r>
      <w:bookmarkStart w:id="5" w:name="_Hlk164774701"/>
      <w:bookmarkEnd w:id="4"/>
    </w:p>
    <w:p w14:paraId="46B9EB71"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Функционална организација</w:t>
      </w:r>
    </w:p>
    <w:p w14:paraId="658A36B9"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Главне функције објекта Мингларијум распоређене су по спратовима на следећи начин:</w:t>
      </w:r>
    </w:p>
    <w:p w14:paraId="02624DE6"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Подрум  – гаража  и део ДАТА центра, техничке просторије</w:t>
      </w:r>
    </w:p>
    <w:p w14:paraId="1053193E"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Су2 – конгресни центар и део ДАТА центра, трафо-станица и дизел генератор</w:t>
      </w:r>
    </w:p>
    <w:p w14:paraId="5EFC2B34"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Су1– Ресторан, менза, кухиња и мање сале за предавања</w:t>
      </w:r>
    </w:p>
    <w:p w14:paraId="0B1245E8"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Високо приземље – кафе  и мање сале за предавања и презентације</w:t>
      </w:r>
    </w:p>
    <w:p w14:paraId="57108ADB"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1.и 2. спрат –Музеј</w:t>
      </w:r>
    </w:p>
    <w:p w14:paraId="30ABC887"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3. и 4. спрат канцеларијски простор</w:t>
      </w:r>
    </w:p>
    <w:p w14:paraId="4938BC22"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5. спрат кабинети управе</w:t>
      </w:r>
      <w:r w:rsidRPr="002A3E3C">
        <w:rPr>
          <w:rFonts w:eastAsia="Calibri" w:cstheme="minorHAnsi"/>
          <w:color w:val="000000"/>
          <w:lang w:val="en-US"/>
        </w:rPr>
        <w:t xml:space="preserve"> </w:t>
      </w:r>
      <w:r w:rsidRPr="002A3E3C">
        <w:rPr>
          <w:rFonts w:eastAsia="Calibri" w:cstheme="minorHAnsi"/>
          <w:color w:val="000000"/>
        </w:rPr>
        <w:t>БИО4</w:t>
      </w:r>
    </w:p>
    <w:p w14:paraId="20963D12"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6. спрат ресторан</w:t>
      </w:r>
    </w:p>
    <w:p w14:paraId="3EB1916A" w14:textId="77777777" w:rsidR="009E7EB7" w:rsidRPr="002A3E3C" w:rsidRDefault="009E7EB7" w:rsidP="009E7EB7">
      <w:pPr>
        <w:suppressAutoHyphens/>
        <w:spacing w:after="120" w:line="360" w:lineRule="auto"/>
        <w:rPr>
          <w:rFonts w:eastAsia="Calibri" w:cstheme="minorHAnsi"/>
          <w:color w:val="000000"/>
        </w:rPr>
      </w:pPr>
      <w:r w:rsidRPr="002A3E3C">
        <w:rPr>
          <w:rFonts w:eastAsia="Calibri" w:cstheme="minorHAnsi"/>
          <w:color w:val="000000"/>
        </w:rPr>
        <w:t xml:space="preserve">7. спрат – </w:t>
      </w:r>
      <w:r w:rsidRPr="002A3E3C">
        <w:rPr>
          <w:rFonts w:eastAsia="Calibri" w:cstheme="minorHAnsi"/>
          <w:i/>
          <w:color w:val="000000"/>
        </w:rPr>
        <w:t xml:space="preserve">Event space </w:t>
      </w:r>
      <w:r w:rsidRPr="002A3E3C">
        <w:rPr>
          <w:rFonts w:eastAsia="Calibri" w:cstheme="minorHAnsi"/>
          <w:iCs/>
          <w:color w:val="000000"/>
        </w:rPr>
        <w:t>– кафе</w:t>
      </w:r>
    </w:p>
    <w:p w14:paraId="3D2459FD"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Главна вертикална комуникација оставрена је преко језгра са 5 лифтова /један теретни/ и  три степеништа. Поред ових у објекту постоји и велики теретни лифт за потребе конгресне сале, два мања путничка такође за потребе конгресних сала као и помоћни кухињски лифт. Обезбеђени су лифтови за VIP госте као и за предаваче. Укупан број лифтоа износи 11.</w:t>
      </w:r>
      <w:bookmarkEnd w:id="5"/>
    </w:p>
    <w:p w14:paraId="369D078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Простори оријентисани ка главном тргу на коти +244.50 –приземље су првенствено угоститељски /кафе бар/ и неформално радни а са овог трга предвиђено је формирање и службеног улаза. На овом ниову формиране су и три сале за предавања/састанке са улазним холом, као и продавница- сувенирница.</w:t>
      </w:r>
    </w:p>
    <w:p w14:paraId="41362D2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Од помоћних просторија на овом нивоу формиран је блок тоалета.</w:t>
      </w:r>
    </w:p>
    <w:p w14:paraId="566F98C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lastRenderedPageBreak/>
        <w:t>Су1 +240.00 - мезанин је главна везна између главне мензе тј ресторана и амфитеатра на отвореном на коме се током периода лепог времена такође може ручати.</w:t>
      </w:r>
    </w:p>
    <w:p w14:paraId="1244A8B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овом нивоу формирана је централна кухиња за потребе ресторана, као и помоћни простори за потребе конгресне сале.</w:t>
      </w:r>
    </w:p>
    <w:p w14:paraId="6F09449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Такође, формиране су и сале за предавања у чијој зони је оставрена и топла веза са објектом Факултета.</w:t>
      </w:r>
    </w:p>
    <w:p w14:paraId="5198C246"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Су2  +235.00 првенствено је намењено за потребне конгресног центра. </w:t>
      </w:r>
    </w:p>
    <w:p w14:paraId="6C61CF7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Једна од најбитнијих функција смештених у оквиру Мингларијума је конгресни центар.   Програмски овај центар садржеће централну салу за конференције површине од цца1600м2 , чији капацитет варира од самог догађаја и креће се од 450 учесника у форми банкет сале па све до 2000 људи у форми стајаћег догађаја. Ову салу је могуће поделити и на 6 мањих сала чиме се добија могућност организовања најразличитијих догађаја и конгреса. Поред главне сале у оквиру центра налази се и 6 мањих – пленарних сала које се налазе размештене у оквиру Мингларијума и добро су повезане са просторим централног хола и централне сале. Пратеће просторије режије, простора за преводиоце, димерска сала смештене се на нивоу конгресне сале или на нивоу изнад у непосредној близини сале. У оквиру конгресен сале обезбеђена су и два пропадалишта.</w:t>
      </w:r>
    </w:p>
    <w:p w14:paraId="7F6118D7"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нивоу конгреса,  у близини главног хола у коме је бар налази се и прихватна кухиња.</w:t>
      </w:r>
    </w:p>
    <w:p w14:paraId="4B02DFD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Поред улаза за посетиоце на нивоу +235.00 формирани су улази и у технички блок где је смештена трафо станица и дизел агрегат као и улаз камиона и опреме у за потребе конгресне сале. </w:t>
      </w:r>
    </w:p>
    <w:p w14:paraId="485174E6"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Од помоћнох просторија на овом нивоу формиране су просторије за смештање отпада, просторија за одржавање.</w:t>
      </w:r>
    </w:p>
    <w:p w14:paraId="77FE6DD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најнижој коти + 231.05 /-13.45/ налази се гаражни простор за 79 број возила</w:t>
      </w:r>
      <w:r w:rsidRPr="002A3E3C">
        <w:rPr>
          <w:rFonts w:eastAsia="Calibri" w:cstheme="minorHAnsi"/>
          <w:color w:val="000000"/>
          <w:lang w:val="en-US"/>
        </w:rPr>
        <w:t xml:space="preserve"> </w:t>
      </w:r>
      <w:r w:rsidRPr="002A3E3C">
        <w:rPr>
          <w:rFonts w:eastAsia="Calibri" w:cstheme="minorHAnsi"/>
          <w:color w:val="000000"/>
        </w:rPr>
        <w:t xml:space="preserve">од тога 4 места за особе са инвалидитето, 13 места са пуљачима за електрична возила. Овом простору се  приступа преко гараже објекта Института. </w:t>
      </w:r>
    </w:p>
    <w:p w14:paraId="76C8226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истом нивоу налазе се простори за смештање машинске, електро, и друге техничке опреме неопходне за функционисање објекта.</w:t>
      </w:r>
    </w:p>
    <w:p w14:paraId="76DD834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нивоу гараже  и ниског призеља формирани су простори ДАТА центра.</w:t>
      </w:r>
    </w:p>
    <w:p w14:paraId="2B02AA0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 нивоу првог и другог спрата на коти +250.50 организован је простор музеја који ће организовати поставке са темама заступлљеним у  БИО4 кампусу. Простор је организован на </w:t>
      </w:r>
      <w:r w:rsidRPr="002A3E3C">
        <w:rPr>
          <w:rFonts w:eastAsia="Calibri" w:cstheme="minorHAnsi"/>
          <w:color w:val="000000"/>
        </w:rPr>
        <w:lastRenderedPageBreak/>
        <w:t xml:space="preserve">првом спрату и у централном делу има дуплу висину. Пратећи простори музеја организовани су и на 1. и на 2. спратуна коти +255.50м. Прилаз музеју омогућен је преко спољашње рампе као и преко главног језгра са вартикалним комуникацијама као везом са приступним нивоима. Остварена је веза и са магацинским простором преко теретног лифта. </w:t>
      </w:r>
    </w:p>
    <w:p w14:paraId="20421AB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Око централне површине организован је прстен који представља  један од главних токова изложби. У просотру је могуће организовати како сталну тако и привремену поставку.</w:t>
      </w:r>
    </w:p>
    <w:p w14:paraId="230803ED"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Простор је тренутно обарђен као *shell&amp; core“ простор.</w:t>
      </w:r>
    </w:p>
    <w:p w14:paraId="058B50F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На 3.спрат и 4. спрату  организовани су пословни простори који су повезани централним неформалним и отвореним амфитеатром који може служити како за предавања тако и за повезивање запослених.</w:t>
      </w:r>
    </w:p>
    <w:p w14:paraId="4CAE2AEF"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 xml:space="preserve">На трећем спрату на коти +260.50м, формирано је 9 одвојенох канцеларијских простора као и више тачака са  </w:t>
      </w:r>
      <w:r w:rsidRPr="002A3E3C">
        <w:rPr>
          <w:rFonts w:eastAsia="Calibri" w:cstheme="minorHAnsi"/>
          <w:i/>
          <w:color w:val="000000"/>
        </w:rPr>
        <w:t>jump seats</w:t>
      </w:r>
      <w:r w:rsidRPr="002A3E3C">
        <w:rPr>
          <w:rFonts w:eastAsia="Calibri" w:cstheme="minorHAnsi"/>
          <w:color w:val="000000"/>
        </w:rPr>
        <w:t xml:space="preserve">  радним местима. Укупно 36 радних места нерачунајући jump seats. Поред тога организована је сала за састанке и простор за неформалне састанке. Такође, чајна кухиња, простор за канцеларијски материјал, тоалети.</w:t>
      </w:r>
    </w:p>
    <w:p w14:paraId="50B201C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 четвртом спрату на коти +265.50м, по принципу </w:t>
      </w:r>
      <w:r w:rsidRPr="002A3E3C">
        <w:rPr>
          <w:rFonts w:eastAsia="Calibri" w:cstheme="minorHAnsi"/>
          <w:i/>
          <w:color w:val="000000"/>
        </w:rPr>
        <w:t>open space</w:t>
      </w:r>
      <w:r w:rsidRPr="002A3E3C">
        <w:rPr>
          <w:rFonts w:eastAsia="Calibri" w:cstheme="minorHAnsi"/>
          <w:color w:val="000000"/>
        </w:rPr>
        <w:t xml:space="preserve">  организован је канцеларијски простор са 32 радна места, салом за састанке, простором за неформалне састанке, чајном кухињом, тоалетима. </w:t>
      </w:r>
    </w:p>
    <w:p w14:paraId="57FBA2F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5.спрат на коти +270.50м,  је спрат управе БИО4 Кампуса. Простор  чине 6 кабинета , три канцеларије асистената, сала за састанке и сала за окупљање запослених, помоћне просторије /чајна кухиња, тоалети /.</w:t>
      </w:r>
    </w:p>
    <w:p w14:paraId="6BA7858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 6. Спрату на коти +275.50м налази се ресторан са аперитив баром и  дистибутивном кухњом. Лако се ентеријерски формирају сепареи. </w:t>
      </w:r>
    </w:p>
    <w:p w14:paraId="14BA041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Од помоћних просторија обезебђени су тоалети и простори за одржавање као и пратеће просторије запослених у кухињи.</w:t>
      </w:r>
    </w:p>
    <w:p w14:paraId="3F3C29B2"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 7. спрату на коти 280.50м орагнизован је </w:t>
      </w:r>
      <w:r w:rsidRPr="002A3E3C">
        <w:rPr>
          <w:rFonts w:eastAsia="Calibri" w:cstheme="minorHAnsi"/>
          <w:i/>
          <w:color w:val="000000"/>
        </w:rPr>
        <w:t>Event space</w:t>
      </w:r>
      <w:r w:rsidRPr="002A3E3C">
        <w:rPr>
          <w:rFonts w:eastAsia="Calibri" w:cstheme="minorHAnsi"/>
          <w:color w:val="000000"/>
        </w:rPr>
        <w:t>, флексибилан простор са баровима,  за организовање различитих врста догађаја.</w:t>
      </w:r>
    </w:p>
    <w:p w14:paraId="021859C0" w14:textId="77777777" w:rsidR="009E7EB7" w:rsidRPr="002A3E3C" w:rsidRDefault="009E7EB7" w:rsidP="009E7EB7">
      <w:pPr>
        <w:suppressAutoHyphens/>
        <w:spacing w:after="120" w:line="360" w:lineRule="auto"/>
        <w:jc w:val="both"/>
        <w:rPr>
          <w:rFonts w:eastAsia="Calibri" w:cstheme="minorHAnsi"/>
          <w:color w:val="000000"/>
        </w:rPr>
      </w:pPr>
      <w:bookmarkStart w:id="6" w:name="_Hlk164774735"/>
      <w:bookmarkEnd w:id="6"/>
      <w:r w:rsidRPr="002A3E3C">
        <w:rPr>
          <w:rFonts w:eastAsia="Calibri" w:cstheme="minorHAnsi"/>
          <w:color w:val="000000"/>
        </w:rPr>
        <w:t>Сви корисници надземних етажа користе отворени простор –терасе које су кружним рампама повезане са спољне стране објекта. Кафе барови и ресторани отворени простор могу користити и током мање повољних климатсих услова  како су конзолне терасе дубоке и штите од падавина. На терасама формиране су лепе, зелене површине.  Конзолни, дубоки препусти тераса као и стаклена фасада чине да се ствара нејасна граница изеђу унутрашњег и спољашњег простора. Визуре се отварају ка свим странам света.</w:t>
      </w:r>
    </w:p>
    <w:p w14:paraId="7B37C42F"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lastRenderedPageBreak/>
        <w:t>Кров је замишљен делимично као зелени кров а делом раван непроходан за потребе приступа инсталацијама.</w:t>
      </w:r>
    </w:p>
    <w:p w14:paraId="256E2A13" w14:textId="77777777" w:rsidR="009E7EB7" w:rsidRPr="002A3E3C" w:rsidRDefault="009E7EB7" w:rsidP="009E7EB7">
      <w:pPr>
        <w:suppressAutoHyphens/>
        <w:spacing w:after="120" w:line="360" w:lineRule="auto"/>
        <w:jc w:val="both"/>
        <w:rPr>
          <w:rFonts w:eastAsia="Calibri" w:cstheme="minorHAnsi"/>
          <w:color w:val="000000"/>
        </w:rPr>
      </w:pPr>
    </w:p>
    <w:p w14:paraId="0E50F425" w14:textId="77777777" w:rsidR="009E7EB7" w:rsidRPr="002A3E3C" w:rsidRDefault="009E7EB7" w:rsidP="009E7EB7">
      <w:pPr>
        <w:suppressAutoHyphens/>
        <w:spacing w:after="120" w:line="360" w:lineRule="auto"/>
        <w:jc w:val="both"/>
        <w:rPr>
          <w:rFonts w:eastAsia="Calibri" w:cstheme="minorHAnsi"/>
          <w:color w:val="000000"/>
        </w:rPr>
      </w:pPr>
      <w:bookmarkStart w:id="7" w:name="_Hlk164774735_Copy_1"/>
      <w:bookmarkEnd w:id="7"/>
      <w:r w:rsidRPr="002A3E3C">
        <w:rPr>
          <w:rFonts w:eastAsia="Calibri" w:cstheme="minorHAnsi"/>
          <w:color w:val="000000"/>
        </w:rPr>
        <w:tab/>
      </w:r>
      <w:bookmarkStart w:id="8" w:name="_Hlk164774893"/>
      <w:r w:rsidRPr="002A3E3C">
        <w:rPr>
          <w:rFonts w:eastAsia="Calibri" w:cstheme="minorHAnsi"/>
          <w:color w:val="000000"/>
        </w:rPr>
        <w:t xml:space="preserve">ОБЛИКОВАЊЕ </w:t>
      </w:r>
    </w:p>
    <w:p w14:paraId="52B2EFB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Наспрам геометријске архитектуре већине објеката Мингларијум је конциприран као аутономни архитектонски израз. Иако је специфичан и различит у величини и облику он је у интеракцији са осталим објектима својом динамиком, преко отворених приземља, рампи, покренутих хоризонталних нивоа који су наизменично усмерени на све стране кампуса. Спирални покрет истиче кружно кретање око средишње функције што у целу композицију уводи динамику. Велике покренуте зелене терасе доприносе енергетској ефикасности објекта. Органска спољашњост наговештај БИО4К функције. </w:t>
      </w:r>
    </w:p>
    <w:p w14:paraId="35A3ACEE"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Доње етаже до високог приземља су ортогоналног растера од 8м док су горње етаже кружног облика, са радијалним растером и стубовима у два центрична прстена.  Доње етаже увлаче кориснике преко три нивоа добијених коришћењем природног пада терена. Фасаде су стаклене, транспарентне као и већина унутрашњих зидова главних функција. Облога од теракоте парапетних прстенова наставља се преко спољашнјег спуштеног плафона у унутрашњи простор.</w:t>
      </w:r>
    </w:p>
    <w:p w14:paraId="632DF1B0"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Пад терена искоршћен је за формирање зеленог амфитеатра који је добијен каскадирањем равних зелених кровова. Испод амфитеатра смештенеи су ДАТА центар на -1 нивоу, тоалети на -2 нивоу као и гаража на -3 нивоу.</w:t>
      </w:r>
    </w:p>
    <w:p w14:paraId="749DD4D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Унутра објекта  спратови су повезани галеријама, степеништима, рампама чиме се постиже визуелна динамика и наводи корисника на различите приступе и доживљаје истих садржаја као и повезивање корисника различитих садржаја</w:t>
      </w:r>
      <w:bookmarkEnd w:id="8"/>
      <w:r w:rsidRPr="002A3E3C">
        <w:rPr>
          <w:rFonts w:eastAsia="Calibri" w:cstheme="minorHAnsi"/>
          <w:color w:val="000000"/>
        </w:rPr>
        <w:t>.</w:t>
      </w:r>
    </w:p>
    <w:p w14:paraId="65FBF9A6"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ab/>
        <w:t>КОНСТРУКЦИЈА</w:t>
      </w:r>
    </w:p>
    <w:p w14:paraId="0EA54DB8"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У оквиру објекта постоје три степеништа која обезбеђују вертикалну комуникацију целом висином објекта и пет лифтовских језгара који се протежу целом висином објекта. Такође објекат садржи још четири степеништа и три лифта који се не протежу целом висином објекта.</w:t>
      </w:r>
    </w:p>
    <w:p w14:paraId="76A33B58"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 xml:space="preserve">Вертикалну носећу конструкцију чине армиранобетонски стубови и зидови, док хоризонталну конструкцију чине армиранобетонске и преднапрегнуте таванице. </w:t>
      </w:r>
    </w:p>
    <w:p w14:paraId="6F28A550"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 xml:space="preserve">Зидови су дебљине 30cm, сем зидова између језгара који су дебљине 20cm. Главни стубови који носе плоче су кружни Ø60 од крова до 4. спрата, Ø80 од 4.спрата до приземља и Ø100 од приземља до темеља. </w:t>
      </w:r>
    </w:p>
    <w:p w14:paraId="055AE221"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lastRenderedPageBreak/>
        <w:t xml:space="preserve">У подземним етажама су стубови различитих димензија, 60/80cm, 60/100cm, 90/100cm, 40/40cm. </w:t>
      </w:r>
    </w:p>
    <w:p w14:paraId="0AA1CD67"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 xml:space="preserve">Плоче на горњим етажама су преднапрегнуте због великих распона и конзола. Распони у средини плоче су до 13m, а конзоле су распона и до 9m. На конзолама се налазе жардињере, као и спољашње рампе које се ослањају на њих. На нивоу приземља, испод платоа, се налазе преднапрегнуте греде. </w:t>
      </w:r>
    </w:p>
    <w:p w14:paraId="7C51B1D8" w14:textId="77777777" w:rsidR="009E7EB7" w:rsidRPr="002A3E3C" w:rsidRDefault="009E7EB7" w:rsidP="009E7EB7">
      <w:pPr>
        <w:suppressAutoHyphens/>
        <w:spacing w:after="0" w:line="360" w:lineRule="auto"/>
        <w:jc w:val="both"/>
        <w:rPr>
          <w:rFonts w:eastAsia="Calibri" w:cstheme="minorHAnsi"/>
          <w:color w:val="000000"/>
        </w:rPr>
      </w:pPr>
      <w:r w:rsidRPr="002A3E3C">
        <w:rPr>
          <w:rFonts w:eastAsia="Calibri" w:cstheme="minorHAnsi"/>
          <w:color w:val="000000"/>
        </w:rPr>
        <w:t xml:space="preserve">Плоча конзола је дебљине од 30 до 60cm, плоча је променљиве дебљине идући од краја конзоле ка унутрашњости објекта. Затим се налази прстен дебљине 60cm и ширине 220cm, који обухвата спољашње стубове. Након прстена следи плоча дебљине 30cm. Плоче на доњим етажама су дебљине 30cm, док је плоча гараже променљиве дебљине са деловима од 60cm и 120cm. </w:t>
      </w:r>
    </w:p>
    <w:p w14:paraId="6520ABF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Објекат ће се фундирати на шиповима пречника Ø100.</w:t>
      </w:r>
    </w:p>
    <w:p w14:paraId="317236B7" w14:textId="77777777" w:rsidR="009E7EB7" w:rsidRPr="002A3E3C" w:rsidRDefault="009E7EB7" w:rsidP="009E7EB7">
      <w:pPr>
        <w:suppressAutoHyphens/>
        <w:spacing w:after="120" w:line="360" w:lineRule="auto"/>
        <w:jc w:val="both"/>
        <w:rPr>
          <w:rFonts w:eastAsia="Calibri" w:cstheme="minorHAnsi"/>
          <w:color w:val="000000"/>
        </w:rPr>
      </w:pPr>
    </w:p>
    <w:p w14:paraId="05A9DA5C" w14:textId="77777777" w:rsidR="009E7EB7" w:rsidRPr="002A3E3C" w:rsidRDefault="009E7EB7" w:rsidP="009E7EB7">
      <w:pPr>
        <w:suppressAutoHyphens/>
        <w:spacing w:after="120" w:line="240" w:lineRule="auto"/>
        <w:jc w:val="both"/>
        <w:rPr>
          <w:rFonts w:eastAsia="Calibri" w:cstheme="minorHAnsi"/>
          <w:color w:val="000000"/>
        </w:rPr>
      </w:pPr>
      <w:r w:rsidRPr="002A3E3C">
        <w:rPr>
          <w:rFonts w:eastAsia="Calibri" w:cstheme="minorHAnsi"/>
          <w:b/>
          <w:color w:val="000000"/>
        </w:rPr>
        <w:t>Етапа IVа- Објекат 04.1 - Научно-технолошки парк и Центар за идеје са спортским садржајима, депадансом предшколске установе, пословање- научно-истраживачке делатности, Смештајни део</w:t>
      </w:r>
    </w:p>
    <w:p w14:paraId="602AA0A9" w14:textId="293ACD81" w:rsidR="009E7EB7" w:rsidRPr="002A3E3C" w:rsidRDefault="009E7EB7" w:rsidP="009E7EB7">
      <w:pPr>
        <w:suppressAutoHyphens/>
        <w:spacing w:after="120" w:line="240" w:lineRule="auto"/>
        <w:jc w:val="both"/>
        <w:rPr>
          <w:rFonts w:eastAsia="Calibri" w:cstheme="minorHAnsi"/>
          <w:color w:val="000000"/>
        </w:rPr>
      </w:pPr>
    </w:p>
    <w:p w14:paraId="5E6257CC" w14:textId="0107F47B"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Савремене тенденције у пројектовању овако великог комплекса су да се омогуће да кампус живи и ван уобичајеног радног времена института, кацеларија и факултета. </w:t>
      </w:r>
    </w:p>
    <w:p w14:paraId="0C94CF92" w14:textId="2CD62892"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Зону задате локације која се налази на контакту са постојећим насељем, предвидели смо као комбинацију рада, становања, спорта, кафеа. Концентрација оваквих садржаја ће довести до интезивнијих социјалних интеракција корисника што је позитивно за целокупан живот кампуса.</w:t>
      </w:r>
    </w:p>
    <w:p w14:paraId="43EBCA8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Овај објекат обухвата више функционалних целина следећих оријентационих површина:</w:t>
      </w:r>
    </w:p>
    <w:p w14:paraId="5C1B9D98" w14:textId="77777777" w:rsidR="002A3E3C" w:rsidRPr="002A3E3C" w:rsidRDefault="009E7EB7" w:rsidP="00657C3E">
      <w:pPr>
        <w:pStyle w:val="ListParagraph"/>
        <w:numPr>
          <w:ilvl w:val="0"/>
          <w:numId w:val="62"/>
        </w:numPr>
        <w:suppressAutoHyphens/>
        <w:spacing w:after="120" w:line="360" w:lineRule="auto"/>
        <w:jc w:val="both"/>
        <w:rPr>
          <w:rFonts w:eastAsia="Calibri" w:cstheme="minorHAnsi"/>
          <w:color w:val="000000"/>
        </w:rPr>
      </w:pPr>
      <w:r w:rsidRPr="002A3E3C">
        <w:rPr>
          <w:rFonts w:eastAsia="Calibri" w:cstheme="minorHAnsi"/>
          <w:color w:val="000000"/>
        </w:rPr>
        <w:t xml:space="preserve">Научно – Технолошки Парк </w:t>
      </w:r>
    </w:p>
    <w:p w14:paraId="5D066080" w14:textId="77777777" w:rsidR="002A3E3C" w:rsidRPr="002A3E3C" w:rsidRDefault="009E7EB7" w:rsidP="00657C3E">
      <w:pPr>
        <w:pStyle w:val="ListParagraph"/>
        <w:numPr>
          <w:ilvl w:val="0"/>
          <w:numId w:val="62"/>
        </w:numPr>
        <w:suppressAutoHyphens/>
        <w:spacing w:after="120" w:line="360" w:lineRule="auto"/>
        <w:jc w:val="both"/>
        <w:rPr>
          <w:rFonts w:eastAsia="Calibri" w:cstheme="minorHAnsi"/>
          <w:color w:val="000000"/>
        </w:rPr>
      </w:pPr>
      <w:r w:rsidRPr="002A3E3C">
        <w:rPr>
          <w:rFonts w:eastAsia="Calibri" w:cstheme="minorHAnsi"/>
          <w:color w:val="000000"/>
        </w:rPr>
        <w:t xml:space="preserve">Пословање </w:t>
      </w:r>
    </w:p>
    <w:p w14:paraId="4ACF5006" w14:textId="77777777" w:rsidR="002A3E3C" w:rsidRPr="002A3E3C" w:rsidRDefault="009E7EB7" w:rsidP="00657C3E">
      <w:pPr>
        <w:pStyle w:val="ListParagraph"/>
        <w:numPr>
          <w:ilvl w:val="0"/>
          <w:numId w:val="62"/>
        </w:numPr>
        <w:suppressAutoHyphens/>
        <w:spacing w:after="120" w:line="360" w:lineRule="auto"/>
        <w:jc w:val="both"/>
        <w:rPr>
          <w:rFonts w:eastAsia="Calibri" w:cstheme="minorHAnsi"/>
          <w:color w:val="000000"/>
        </w:rPr>
      </w:pPr>
      <w:r w:rsidRPr="002A3E3C">
        <w:rPr>
          <w:rFonts w:eastAsia="Calibri" w:cstheme="minorHAnsi"/>
          <w:color w:val="000000"/>
        </w:rPr>
        <w:t xml:space="preserve">Смештај за студенте </w:t>
      </w:r>
      <w:r w:rsidRPr="002A3E3C">
        <w:rPr>
          <w:rFonts w:eastAsia="Calibri" w:cstheme="minorHAnsi"/>
          <w:color w:val="000000"/>
          <w:lang w:val="en-US"/>
        </w:rPr>
        <w:t>и</w:t>
      </w:r>
      <w:r w:rsidRPr="002A3E3C">
        <w:rPr>
          <w:rFonts w:eastAsia="Calibri" w:cstheme="minorHAnsi"/>
          <w:color w:val="000000"/>
        </w:rPr>
        <w:t xml:space="preserve"> гостујуће професоре</w:t>
      </w:r>
    </w:p>
    <w:p w14:paraId="38C30651" w14:textId="77777777" w:rsidR="002A3E3C" w:rsidRPr="002A3E3C" w:rsidRDefault="009E7EB7" w:rsidP="00657C3E">
      <w:pPr>
        <w:pStyle w:val="ListParagraph"/>
        <w:numPr>
          <w:ilvl w:val="0"/>
          <w:numId w:val="62"/>
        </w:numPr>
        <w:suppressAutoHyphens/>
        <w:spacing w:after="120" w:line="360" w:lineRule="auto"/>
        <w:jc w:val="both"/>
        <w:rPr>
          <w:rFonts w:eastAsia="Calibri" w:cstheme="minorHAnsi"/>
          <w:color w:val="000000"/>
        </w:rPr>
      </w:pPr>
      <w:r w:rsidRPr="002A3E3C">
        <w:rPr>
          <w:rFonts w:eastAsia="Calibri" w:cstheme="minorHAnsi"/>
          <w:color w:val="000000"/>
        </w:rPr>
        <w:t>Пратећи садржај –предшколска установа</w:t>
      </w:r>
    </w:p>
    <w:p w14:paraId="54DB0E77" w14:textId="5FED96E7" w:rsidR="009E7EB7" w:rsidRPr="002A3E3C" w:rsidRDefault="009E7EB7" w:rsidP="00657C3E">
      <w:pPr>
        <w:pStyle w:val="ListParagraph"/>
        <w:numPr>
          <w:ilvl w:val="0"/>
          <w:numId w:val="62"/>
        </w:numPr>
        <w:suppressAutoHyphens/>
        <w:spacing w:after="120" w:line="360" w:lineRule="auto"/>
        <w:jc w:val="both"/>
        <w:rPr>
          <w:rFonts w:eastAsia="Calibri" w:cstheme="minorHAnsi"/>
          <w:color w:val="000000"/>
        </w:rPr>
      </w:pPr>
      <w:r w:rsidRPr="002A3E3C">
        <w:rPr>
          <w:rFonts w:eastAsia="Calibri" w:cstheme="minorHAnsi"/>
          <w:color w:val="000000"/>
        </w:rPr>
        <w:t>Спорт и рекреација</w:t>
      </w:r>
    </w:p>
    <w:p w14:paraId="72C6CA50"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Објекат је позициониран на северном делу парцеле, на доњем делу падине кампуса. Прилази му се са платоа на коти +235.00 као и са платоа на коти +230.20. Спратности је 2По+П+7 / 3По+П+6 у Смештајном делу или 2По+П+5 / 3По+П+4 у Пословном делу.</w:t>
      </w:r>
    </w:p>
    <w:p w14:paraId="4F4C4C2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Паркирање је организовано у оквиру подрумског нивоа на коти +223,20 И делом на парцели.</w:t>
      </w:r>
    </w:p>
    <w:p w14:paraId="3D12865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lastRenderedPageBreak/>
        <w:t>У приземљу и на првом спрату су организовани НТП 1 Центар за идеје. На подземним нивоима су организовани спортски садржаји као и гаража. У две куле на 2, 3. и 4. спрату је организовано пословање док је у једној кули, почев од првог до 6. спрата организован смештај за студенте и гостујуће професоре.</w:t>
      </w:r>
    </w:p>
    <w:p w14:paraId="0AB91326" w14:textId="77777777" w:rsidR="009E7EB7" w:rsidRPr="002A3E3C" w:rsidRDefault="009E7EB7" w:rsidP="009E7EB7">
      <w:pPr>
        <w:spacing w:after="120" w:line="360" w:lineRule="auto"/>
        <w:rPr>
          <w:rFonts w:eastAsia="Calibri" w:cstheme="minorHAnsi"/>
          <w:b/>
          <w:bCs/>
          <w:color w:val="000000"/>
        </w:rPr>
      </w:pPr>
    </w:p>
    <w:p w14:paraId="79205438" w14:textId="77777777" w:rsidR="009E7EB7" w:rsidRPr="002A3E3C" w:rsidRDefault="009E7EB7" w:rsidP="009E7EB7">
      <w:pPr>
        <w:spacing w:after="120" w:line="360" w:lineRule="auto"/>
        <w:rPr>
          <w:rFonts w:eastAsia="Calibri" w:cstheme="minorHAnsi"/>
          <w:color w:val="000000"/>
        </w:rPr>
      </w:pPr>
      <w:r w:rsidRPr="002A3E3C">
        <w:rPr>
          <w:rFonts w:eastAsia="Calibri" w:cstheme="minorHAnsi"/>
          <w:b/>
          <w:bCs/>
          <w:color w:val="000000"/>
        </w:rPr>
        <w:t>04.1- НТП 1 – Научно технолошки парк</w:t>
      </w:r>
    </w:p>
    <w:p w14:paraId="684BEA1E"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Функционална целина објекта Научно-технолошког парка је намењена развоју иновација, са већинским фокусом на start-up компаније из области биологије, биотехнологије и биоинформатике; Научно-технолошки парк Београд - НТП пружа подршку стартуп и компанијама у развоју и комерцијализацији иновативних производа и услуга.</w:t>
      </w:r>
    </w:p>
    <w:p w14:paraId="436171D1"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Користећи примере најбоље међународне праксе, НТП представља место спајања и размене између привреде, науке и институција и својим активностима, програмима и услугама има кључан утицај на развој иновационог екосистема у Србији.</w:t>
      </w:r>
    </w:p>
    <w:p w14:paraId="0C582E81"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У оквиру БИО4 Кампуса предвиђа се објекат НТП-а са две функционалне целине:</w:t>
      </w:r>
    </w:p>
    <w:p w14:paraId="2DFCBA9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1. део који ће бити у функцији развоја иновација, са већинским фокусом на start-up компаније из области биологије, биотехнологије и биоинформатике и</w:t>
      </w:r>
    </w:p>
    <w:p w14:paraId="538F27BE"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2. део који ће бити у функцији Центра за идеје, као зона окупљања истраживача и студената различитих експертиза.</w:t>
      </w:r>
    </w:p>
    <w:p w14:paraId="35F48BA6"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Центар за идеје - зона окупљања истраживача и студената различитих експертиза (инжењери, технолози, хемичари, биолози, физичари, фармацеути, ИТ сектор). Овде настају нове идеје и за cutting edge истраживања и за иновације - нови производи за start-up компаније. Од конкретних предвиђени су отворени лабораторијски простори (различита опрема од 3Д принтера, компјутера, опреме за хемију, физику, молекуларну биологију….), као и радионице за развој прототипова, простори за окупљања и размену, конференцијске сале, канцеларија за координацију и помоћ у трансферу технологија свим деловима БИО4 Кампуса и пратећи садржаји услужних делатности (кафетерија и сл.).</w:t>
      </w:r>
    </w:p>
    <w:p w14:paraId="019E412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У оквиру функционалне целине НТП за развој иновација предвиђа се следеће:</w:t>
      </w:r>
    </w:p>
    <w:p w14:paraId="42BBBDA5"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Улазни хол са простором за инфо пулт</w:t>
      </w:r>
    </w:p>
    <w:p w14:paraId="2C64401B"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Лабораторија са строгом контролом приступа простору – велика услужна лабораторија са већом фиксном опремом</w:t>
      </w:r>
    </w:p>
    <w:p w14:paraId="3B5FC552"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lastRenderedPageBreak/>
        <w:t>Више мањих услужних лабораторија са могућношћу инсталирања сопствене мање опреме</w:t>
      </w:r>
    </w:p>
    <w:p w14:paraId="1C46B80F"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сала за обуке и тренинге  50-60 особа, са могућношћу поделе на две целине</w:t>
      </w:r>
    </w:p>
    <w:p w14:paraId="042CC625"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мање сале за састанке</w:t>
      </w:r>
    </w:p>
    <w:p w14:paraId="141E51CB"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простори за изнајмљивање</w:t>
      </w:r>
    </w:p>
    <w:p w14:paraId="6B21F46C" w14:textId="77777777" w:rsidR="002A3E3C"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Arial" w:cstheme="minorHAnsi"/>
          <w:color w:val="000000"/>
        </w:rPr>
        <w:t xml:space="preserve"> </w:t>
      </w:r>
      <w:r w:rsidRPr="002A3E3C">
        <w:rPr>
          <w:rFonts w:eastAsia="Calibri" w:cstheme="minorHAnsi"/>
          <w:color w:val="000000"/>
        </w:rPr>
        <w:t>„</w:t>
      </w:r>
      <w:r w:rsidRPr="002A3E3C">
        <w:rPr>
          <w:rFonts w:eastAsia="Arial" w:cstheme="minorHAnsi"/>
          <w:color w:val="000000"/>
        </w:rPr>
        <w:t xml:space="preserve"> </w:t>
      </w:r>
      <w:r w:rsidRPr="002A3E3C">
        <w:rPr>
          <w:rFonts w:eastAsia="Calibri" w:cstheme="minorHAnsi"/>
          <w:color w:val="000000"/>
        </w:rPr>
        <w:t>Coworking „ простори</w:t>
      </w:r>
    </w:p>
    <w:p w14:paraId="671682F5" w14:textId="5097D061" w:rsidR="009E7EB7" w:rsidRPr="002A3E3C" w:rsidRDefault="009E7EB7" w:rsidP="00657C3E">
      <w:pPr>
        <w:pStyle w:val="ListParagraph"/>
        <w:numPr>
          <w:ilvl w:val="0"/>
          <w:numId w:val="63"/>
        </w:numPr>
        <w:suppressAutoHyphens/>
        <w:spacing w:after="120" w:line="360" w:lineRule="auto"/>
        <w:jc w:val="both"/>
        <w:rPr>
          <w:rFonts w:eastAsia="Calibri" w:cstheme="minorHAnsi"/>
          <w:color w:val="000000"/>
        </w:rPr>
      </w:pPr>
      <w:r w:rsidRPr="002A3E3C">
        <w:rPr>
          <w:rFonts w:eastAsia="Calibri" w:cstheme="minorHAnsi"/>
          <w:color w:val="000000"/>
        </w:rPr>
        <w:t>канцеларијски простори за организовање start-up тимова</w:t>
      </w:r>
    </w:p>
    <w:p w14:paraId="65AAE3A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Део који ће бити у функцији Центра за идеје, као зона окупљања истраживача и студената различитих експертиза.</w:t>
      </w:r>
    </w:p>
    <w:p w14:paraId="65C1314B" w14:textId="77777777" w:rsidR="002A3E3C" w:rsidRPr="002A3E3C" w:rsidRDefault="009E7EB7" w:rsidP="00657C3E">
      <w:pPr>
        <w:pStyle w:val="ListParagraph"/>
        <w:numPr>
          <w:ilvl w:val="0"/>
          <w:numId w:val="64"/>
        </w:numPr>
        <w:suppressAutoHyphens/>
        <w:spacing w:after="120" w:line="360" w:lineRule="auto"/>
        <w:jc w:val="both"/>
        <w:rPr>
          <w:rFonts w:eastAsia="Calibri" w:cstheme="minorHAnsi"/>
          <w:color w:val="000000"/>
        </w:rPr>
      </w:pPr>
      <w:r w:rsidRPr="002A3E3C">
        <w:rPr>
          <w:rFonts w:eastAsia="Calibri" w:cstheme="minorHAnsi"/>
          <w:color w:val="000000"/>
        </w:rPr>
        <w:t xml:space="preserve">кафетерија спојена са „ Coworking „  простором </w:t>
      </w:r>
    </w:p>
    <w:p w14:paraId="46337FD9" w14:textId="77777777" w:rsidR="002A3E3C" w:rsidRPr="002A3E3C" w:rsidRDefault="009E7EB7" w:rsidP="00657C3E">
      <w:pPr>
        <w:pStyle w:val="ListParagraph"/>
        <w:numPr>
          <w:ilvl w:val="0"/>
          <w:numId w:val="64"/>
        </w:numPr>
        <w:suppressAutoHyphens/>
        <w:spacing w:after="120" w:line="360" w:lineRule="auto"/>
        <w:jc w:val="both"/>
        <w:rPr>
          <w:rFonts w:eastAsia="Calibri" w:cstheme="minorHAnsi"/>
          <w:color w:val="000000"/>
        </w:rPr>
      </w:pPr>
      <w:r w:rsidRPr="002A3E3C">
        <w:rPr>
          <w:rFonts w:eastAsia="Calibri" w:cstheme="minorHAnsi"/>
          <w:color w:val="000000"/>
        </w:rPr>
        <w:t xml:space="preserve">креативни центар са опремом за моделовање и 3Д штампу </w:t>
      </w:r>
    </w:p>
    <w:p w14:paraId="54AFA4EF" w14:textId="32CEE4FD" w:rsidR="009E7EB7" w:rsidRPr="002A3E3C" w:rsidRDefault="009E7EB7" w:rsidP="00657C3E">
      <w:pPr>
        <w:pStyle w:val="ListParagraph"/>
        <w:numPr>
          <w:ilvl w:val="0"/>
          <w:numId w:val="64"/>
        </w:numPr>
        <w:suppressAutoHyphens/>
        <w:spacing w:after="120" w:line="360" w:lineRule="auto"/>
        <w:jc w:val="both"/>
        <w:rPr>
          <w:rFonts w:eastAsia="Calibri" w:cstheme="minorHAnsi"/>
          <w:color w:val="000000"/>
        </w:rPr>
      </w:pPr>
      <w:r w:rsidRPr="002A3E3C">
        <w:rPr>
          <w:rFonts w:eastAsia="Calibri" w:cstheme="minorHAnsi"/>
          <w:color w:val="000000"/>
        </w:rPr>
        <w:t>два независна санитарна блока;</w:t>
      </w:r>
    </w:p>
    <w:p w14:paraId="7157482D"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НТП је организован у приземљу  и на првом спрату објекта.</w:t>
      </w:r>
    </w:p>
    <w:p w14:paraId="3C78E101"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Просторно НТП је организован тако да су у приземљу смештене по две групацје главних услужних лаборатоија са мањим услужним лабораторијама, тренинг сале, </w:t>
      </w:r>
      <w:r w:rsidRPr="002A3E3C">
        <w:rPr>
          <w:rFonts w:eastAsia="Calibri" w:cstheme="minorHAnsi"/>
          <w:i/>
          <w:color w:val="000000"/>
        </w:rPr>
        <w:t>Coworking</w:t>
      </w:r>
      <w:r w:rsidRPr="002A3E3C">
        <w:rPr>
          <w:rFonts w:eastAsia="Calibri" w:cstheme="minorHAnsi"/>
          <w:color w:val="000000"/>
        </w:rPr>
        <w:t xml:space="preserve"> прострор и заједнички простор у виду кафеа.</w:t>
      </w:r>
    </w:p>
    <w:p w14:paraId="045CCA8B"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На спрату су организовани канцеларијски простори за пословање start-up тимова и компанија чланица НТПа. Ови простори су пројектовани модуларно са могућношћу преграђивања. </w:t>
      </w:r>
    </w:p>
    <w:p w14:paraId="76D2EE8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Техничке просторије предвиђају се на нижим етажама. Вертикални технички канали на свакој етажи представљају главне трасе инсталација. За простор лабораторије, поред стандардних инсталација воде, канализације  и електроенергетских монофазних и трофазних инсталација, биће обезебђено још и извор компримованог ваздуха са разводом мрежом, разводну мрежу гаса (земни гас или пропан-бутан) за потребе лабораторијских уређајаи опреме, као и техничке гасове (азот).</w:t>
      </w:r>
    </w:p>
    <w:p w14:paraId="15161F3E"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Вертикалне комуникације су обезбеђене у оквиру два језгра у коме се налазе по два путничка лифта и један већи теретни лифт, као и противпожара степеништа. Лифтови су повезани и са подземном етажом гараже одакле се врши снабдевање.</w:t>
      </w:r>
    </w:p>
    <w:p w14:paraId="0CB951C9"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За потребе лабораторија, у оквиру језгра су предвиђене  и просторије за складиштење хемикалија, просторија за различите врсте отпада, магацински простор. </w:t>
      </w:r>
    </w:p>
    <w:p w14:paraId="3C8351B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Мокри чворови са просторијом за одржавање организовани су поред језгра са вертикалним комуникацијама.</w:t>
      </w:r>
    </w:p>
    <w:p w14:paraId="14E23D6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
          <w:bCs/>
          <w:color w:val="000000"/>
        </w:rPr>
        <w:lastRenderedPageBreak/>
        <w:t>Пословање – научно-истраживачке делатности</w:t>
      </w:r>
    </w:p>
    <w:p w14:paraId="4659AE0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 xml:space="preserve">Предвиђено је да економски развој буде једна од најважнијих функција БИО4 Кампуса, а интегрални део тог развоја су истраживачко-развојне активности приватних компанија, како домаћих, тако и мултинационалних. Простор намењен приватним компанијама је организован по принципу модерних пословних центара, с тим да ће делатност станара у оквиру пословних објеката морати да буде тематски комплементарна са осталим садржајем Кампуса. </w:t>
      </w:r>
    </w:p>
    <w:p w14:paraId="7975D25A"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Такође, неопходно је да простори буду флексибилно пројектовани тако да задовоље захтеве како садржаја пословања, тако и истраживачко-развојних делатности.</w:t>
      </w:r>
    </w:p>
    <w:p w14:paraId="3813AD0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 xml:space="preserve">Истраживање и развој су живи и променљиви процеси који се стално прилагођавају потребама друштва и међународним смерницама. Стога, комплетан систем комуникација, инсталација и других услужних елемената зграде је пројектован што је могуће независније и уопштеније, тако да је суштински део зграде могуће релативно слободно прилагодити и променити намену у складу са потребама. </w:t>
      </w:r>
    </w:p>
    <w:p w14:paraId="65E283FE"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Технички захтевнији простори и лабораторије код којих се захтевају сложеније инсталације, приступи или посебни софтверски захтеви не треба да представљају препреке у процесу потенцијалне трансформације.</w:t>
      </w:r>
    </w:p>
    <w:p w14:paraId="3DEE90E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Ипак, станари пословних зграда су упућени на заједничке просторе са осталим учесницима Кампуса, како би заједнички долазили до што више идеја и развијали могућности за међусобну сарадњу.</w:t>
      </w:r>
    </w:p>
    <w:p w14:paraId="043A8BE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Пословање је организовано у оквиру две „куле“ на три спрата.</w:t>
      </w:r>
    </w:p>
    <w:p w14:paraId="55169C9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Куле се надовезују на целовиту базу објекта која се сатоји од приземља и првог спрата на коме су смештени НТП и смештајне јединице.</w:t>
      </w:r>
    </w:p>
    <w:p w14:paraId="5F8183F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Пословање је смештено на другом, трећем и четвртом спрату.</w:t>
      </w:r>
    </w:p>
    <w:p w14:paraId="06AFE53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У оквиру сваке куле је организовано језгро са вертикалним комуникацијама, путничким и теретним лифтом, противпожарним степеништем, помоћним просторијама које ће прилагодити намену у зависности од потреба компаније, вертикалним инсталационим каналима. Тоалети са просторијом за одржавање су организовани уз језгра.</w:t>
      </w:r>
    </w:p>
    <w:p w14:paraId="24F9EE1D" w14:textId="77777777" w:rsidR="009E7EB7" w:rsidRPr="002A3E3C" w:rsidRDefault="009E7EB7" w:rsidP="009E7EB7">
      <w:pPr>
        <w:spacing w:after="120" w:line="360" w:lineRule="auto"/>
        <w:rPr>
          <w:rFonts w:eastAsia="Calibri" w:cstheme="minorHAnsi"/>
          <w:color w:val="000000"/>
        </w:rPr>
      </w:pPr>
      <w:r w:rsidRPr="002A3E3C">
        <w:rPr>
          <w:rFonts w:eastAsia="Calibri" w:cstheme="minorHAnsi"/>
          <w:b/>
          <w:bCs/>
          <w:color w:val="000000"/>
        </w:rPr>
        <w:t>Смештај</w:t>
      </w:r>
    </w:p>
    <w:p w14:paraId="233094AC"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 xml:space="preserve">У оквиру БИО4К се предвиђа и смештај за гостујуће професоре, истраживаче, научне раднике, студенте који су својим активностима и ангажовањима укључени у делатности Кампуса. </w:t>
      </w:r>
    </w:p>
    <w:p w14:paraId="19C43E90"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lastRenderedPageBreak/>
        <w:t>Корисници смештаја су људи који иду на конференције, студенти. Могуће је кориситити студентске собе у периоду када је академска година завршена.</w:t>
      </w:r>
    </w:p>
    <w:p w14:paraId="18A0D702"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 xml:space="preserve">Предвиђају се </w:t>
      </w:r>
      <w:r w:rsidRPr="002A3E3C">
        <w:rPr>
          <w:rFonts w:eastAsia="Calibri" w:cstheme="minorHAnsi"/>
          <w:bCs/>
          <w:i/>
          <w:color w:val="000000"/>
        </w:rPr>
        <w:t>single room</w:t>
      </w:r>
      <w:r w:rsidRPr="002A3E3C">
        <w:rPr>
          <w:rFonts w:eastAsia="Calibri" w:cstheme="minorHAnsi"/>
          <w:bCs/>
          <w:color w:val="000000"/>
        </w:rPr>
        <w:t xml:space="preserve"> без кухиња и мали проценат </w:t>
      </w:r>
      <w:r w:rsidRPr="002A3E3C">
        <w:rPr>
          <w:rFonts w:eastAsia="Calibri" w:cstheme="minorHAnsi"/>
          <w:bCs/>
          <w:i/>
          <w:color w:val="000000"/>
        </w:rPr>
        <w:t>double room</w:t>
      </w:r>
      <w:r w:rsidRPr="002A3E3C">
        <w:rPr>
          <w:rFonts w:eastAsia="Calibri" w:cstheme="minorHAnsi"/>
          <w:bCs/>
          <w:color w:val="000000"/>
        </w:rPr>
        <w:t xml:space="preserve"> са чајном кухињом /двадесетак соба/.</w:t>
      </w:r>
    </w:p>
    <w:p w14:paraId="6D65202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Сви корисници смештајног дела обедују у објекту Мингларијума.</w:t>
      </w:r>
    </w:p>
    <w:p w14:paraId="5B8F2307"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Укупно је обезбеђено у објекту приближно 80 јединица. У појединим јединицама предвиђа се и чајну кухиња. Соба обухвата улазну зону са гардеробом, купатило, простор са  спаваћом и радном зоном са или без чајне кухиње и терасу.</w:t>
      </w:r>
    </w:p>
    <w:p w14:paraId="1D3F997D"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Смештај је организован у оквиру једне „куле“ на пет спратова.</w:t>
      </w:r>
    </w:p>
    <w:p w14:paraId="2BF01100"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Кула се надовезују на целовиту базу објекта која се сатоји од приземља и првог спрата на коме су смештени НТП и део смештајних јединица.</w:t>
      </w:r>
    </w:p>
    <w:p w14:paraId="33C8F681"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Смештајне јединице смештене су на првом, другом, трећем, четвртом, петом и шестом спрату.</w:t>
      </w:r>
    </w:p>
    <w:p w14:paraId="3FA593F8"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Организоване су око централног језгра са вертикалним комуникацијама – два лифта и једним противпожарним степеништем и помоћном просторијом.</w:t>
      </w:r>
    </w:p>
    <w:p w14:paraId="4E2A7A8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На подеземним спратовима организована је СПА зона као и техничке просторије.</w:t>
      </w:r>
    </w:p>
    <w:p w14:paraId="4EAB0999"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Помоћне просторије – перионица, остава, одржавање као и техничке просторије смештене су на доњим етажама.</w:t>
      </w:r>
    </w:p>
    <w:p w14:paraId="129BFECA" w14:textId="77777777" w:rsidR="009E7EB7" w:rsidRPr="009E7EB7" w:rsidRDefault="009E7EB7" w:rsidP="009E7EB7">
      <w:pPr>
        <w:suppressAutoHyphens/>
        <w:spacing w:after="120" w:line="360" w:lineRule="auto"/>
        <w:jc w:val="both"/>
        <w:rPr>
          <w:rFonts w:ascii="Arial" w:eastAsia="Calibri" w:hAnsi="Arial" w:cs="Arial"/>
          <w:color w:val="000000"/>
        </w:rPr>
      </w:pPr>
    </w:p>
    <w:p w14:paraId="220AC192" w14:textId="77777777" w:rsidR="009E7EB7" w:rsidRPr="002A3E3C" w:rsidRDefault="009E7EB7" w:rsidP="009E7EB7">
      <w:pPr>
        <w:spacing w:after="120" w:line="360" w:lineRule="auto"/>
        <w:rPr>
          <w:rFonts w:eastAsia="Calibri" w:cstheme="minorHAnsi"/>
          <w:color w:val="000000"/>
        </w:rPr>
      </w:pPr>
      <w:r w:rsidRPr="002A3E3C">
        <w:rPr>
          <w:rFonts w:eastAsia="Calibri" w:cstheme="minorHAnsi"/>
          <w:b/>
          <w:bCs/>
          <w:color w:val="000000"/>
        </w:rPr>
        <w:t>Пратеће активности – Депаданс Предшколске установе</w:t>
      </w:r>
    </w:p>
    <w:p w14:paraId="11B0D4CF"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У оквиру објекта предвиђа се депанданс предшколске установе за децу од 1-7 година запослених у кампусу, са ограђеном припадајућом зеленом површином у оквиру комплекса. Максимални капацитет депанданса је 80 корисника.</w:t>
      </w:r>
    </w:p>
    <w:p w14:paraId="47E0C9B6"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Припрема хране за вртић биће ван кампуса БИО4.</w:t>
      </w:r>
    </w:p>
    <w:p w14:paraId="15A73405"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Депаданс предшколске установе је смештен у приземљу објекта и заузима приближно 450м2 бргп.</w:t>
      </w:r>
    </w:p>
    <w:p w14:paraId="4A8362AE" w14:textId="77777777" w:rsidR="009E7EB7" w:rsidRPr="002A3E3C" w:rsidRDefault="009E7EB7" w:rsidP="009E7EB7">
      <w:pPr>
        <w:suppressAutoHyphens/>
        <w:spacing w:after="120" w:line="360" w:lineRule="auto"/>
        <w:jc w:val="both"/>
        <w:rPr>
          <w:rFonts w:eastAsia="Calibri" w:cstheme="minorHAnsi"/>
          <w:bCs/>
          <w:color w:val="000000"/>
          <w:sz w:val="18"/>
          <w:szCs w:val="18"/>
        </w:rPr>
      </w:pPr>
    </w:p>
    <w:p w14:paraId="2D6D9643" w14:textId="77777777" w:rsidR="009E7EB7" w:rsidRPr="002A3E3C" w:rsidRDefault="009E7EB7" w:rsidP="009E7EB7">
      <w:pPr>
        <w:spacing w:after="120" w:line="360" w:lineRule="auto"/>
        <w:rPr>
          <w:rFonts w:eastAsia="Calibri" w:cstheme="minorHAnsi"/>
          <w:color w:val="000000"/>
        </w:rPr>
      </w:pPr>
      <w:r w:rsidRPr="002A3E3C">
        <w:rPr>
          <w:rFonts w:eastAsia="Calibri" w:cstheme="minorHAnsi"/>
          <w:b/>
          <w:bCs/>
          <w:color w:val="000000"/>
        </w:rPr>
        <w:t>Спорт и рекреација</w:t>
      </w:r>
    </w:p>
    <w:p w14:paraId="602A5524"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 xml:space="preserve">Затворени спортски центар служи за рекреацију станара Кампуса. Поред капацитета за фитнес или борилачке вештине као што су сале и теретана, овај објекат обухвата и капацитет за спортове који ће подстицати међусобне контакте унутар Кампуса. Неки од таквих спортова су  </w:t>
      </w:r>
      <w:r w:rsidRPr="002A3E3C">
        <w:rPr>
          <w:rFonts w:eastAsia="Calibri" w:cstheme="minorHAnsi"/>
          <w:bCs/>
          <w:color w:val="000000"/>
        </w:rPr>
        <w:lastRenderedPageBreak/>
        <w:t>стони тенис,  одбојка, кошарка и слично. Поред капацитета за спорт, предвиђају се и садржаји као што су сауне, салони лепоте и слично.</w:t>
      </w:r>
    </w:p>
    <w:p w14:paraId="531126E2"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bCs/>
          <w:color w:val="000000"/>
        </w:rPr>
        <w:t>Испод приземља формиран је ниво за спорт и рекреацију са вишенаменском спортском салом као и базен са СПА зоном. На полу нивоу који има приступ са коте 230.20 смештена је теретана и мање сале за вежбање. Ове спортске функције су орјентисане ка заједничком тргу и зеленилу преко платоа на коти +230,20м</w:t>
      </w:r>
    </w:p>
    <w:p w14:paraId="540DA004" w14:textId="77777777" w:rsidR="009E7EB7" w:rsidRPr="002A3E3C" w:rsidRDefault="009E7EB7" w:rsidP="009E7EB7">
      <w:pPr>
        <w:suppressAutoHyphens/>
        <w:spacing w:after="120" w:line="360" w:lineRule="auto"/>
        <w:jc w:val="both"/>
        <w:rPr>
          <w:rFonts w:eastAsia="Calibri" w:cstheme="minorHAnsi"/>
          <w:b/>
          <w:color w:val="000000"/>
        </w:rPr>
      </w:pPr>
    </w:p>
    <w:p w14:paraId="29C09338"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b/>
          <w:bCs/>
          <w:color w:val="000000"/>
        </w:rPr>
        <w:t>Етапа IVб / фаза изградње- Објекат 04.2- НТП2, спратности: 2По+Пр+6+Пс</w:t>
      </w:r>
      <w:r w:rsidRPr="002A3E3C">
        <w:rPr>
          <w:rFonts w:eastAsia="Calibri" w:cstheme="minorHAnsi"/>
          <w:color w:val="000000"/>
        </w:rPr>
        <w:tab/>
      </w:r>
    </w:p>
    <w:p w14:paraId="5BDC960C" w14:textId="5A52758D" w:rsidR="009E7EB7"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ab/>
        <w:t>Функционална целина објекта Научно-технолошког парка 2 је намењена развоју иновација, са већинским фокусом на старт-уп компаније из области биологије, биотехнологије и биоинформатике; Научно-технолошки парк Београд - НТП пружа подршку стартуп и компанијама у развоју и комерцијализацији иновативних производа и услуга.</w:t>
      </w:r>
    </w:p>
    <w:p w14:paraId="28748009" w14:textId="77777777" w:rsidR="002A3E3C" w:rsidRPr="002A3E3C" w:rsidRDefault="002A3E3C" w:rsidP="009E7EB7">
      <w:pPr>
        <w:suppressAutoHyphens/>
        <w:spacing w:after="120" w:line="360" w:lineRule="auto"/>
        <w:jc w:val="both"/>
        <w:rPr>
          <w:rFonts w:eastAsia="Calibri" w:cstheme="minorHAnsi"/>
        </w:rPr>
      </w:pPr>
    </w:p>
    <w:p w14:paraId="387527DF"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b/>
          <w:bCs/>
          <w:color w:val="000000"/>
        </w:rPr>
        <w:t>04.2- Објекат НТП 2 пројектован је са две функционалне целине:</w:t>
      </w:r>
    </w:p>
    <w:p w14:paraId="018763DE"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color w:val="000000"/>
        </w:rPr>
        <w:t>1. део који ће бити у функцији развоја иновација, са већинским фокусом на старт-уп компаније из области биологије, биотехнологије и биоинформатике и</w:t>
      </w:r>
    </w:p>
    <w:p w14:paraId="420EE48F"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color w:val="000000"/>
        </w:rPr>
        <w:t>2. део који ће бити у функцији Центра за идеје, као зона окупљања истраживача и студената различитих експертиза.</w:t>
      </w:r>
    </w:p>
    <w:p w14:paraId="50632288"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color w:val="000000"/>
        </w:rPr>
        <w:t>Центар за идеје - зона окупљања истраживача и студената различитих експертиза (инжењери, технолози, хемичари, биолози, физичари, фармацеути, ИТ сектор). Овде настају нове идеје и за цуттинг едге истраживања и за иновације - нови производи за старт-уп компаније. Од конкретних предвиђени су отворени лабораторијски простори (различита опрема од 3Д принтера, компјутера, опреме за хемију, физику, молекуларну биологију….), као и радионице за развој прототипова, простори за окупљања и размену, конференцијске сале, канцеларија за координацију и помоћ у трансферу технологија свим деловима БИО4 Кампуса и пратећи садржаји услужних делатности (кафетерија и сл.).</w:t>
      </w:r>
    </w:p>
    <w:p w14:paraId="0630A5E2"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color w:val="000000"/>
        </w:rPr>
        <w:t>У оквиру функционалне целине НТП2  објекта предвиђају се следеће функционалне целине:</w:t>
      </w:r>
    </w:p>
    <w:p w14:paraId="12F62B9A"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Улазни хол са простором за инфо пулт</w:t>
      </w:r>
    </w:p>
    <w:p w14:paraId="36E403BE"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Услужна лабораторија са већом фиксном опремом</w:t>
      </w:r>
    </w:p>
    <w:p w14:paraId="195ED6DB"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Више мањих услужних лабораторија са могућношћу инсталирања сопствене мање опреме</w:t>
      </w:r>
    </w:p>
    <w:p w14:paraId="1E9A5139"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lastRenderedPageBreak/>
        <w:t>сала за обуке и тренинге, са могућношћу поделе на две целине</w:t>
      </w:r>
    </w:p>
    <w:p w14:paraId="554E8EAF"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мање сале за састанке</w:t>
      </w:r>
    </w:p>
    <w:p w14:paraId="351E84E7"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простори за изнајмљивање</w:t>
      </w:r>
    </w:p>
    <w:p w14:paraId="2F67A7A6"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 Coworking „ простори</w:t>
      </w:r>
    </w:p>
    <w:p w14:paraId="1EB12549"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канцеларијски простори за организовање старт-уп тимова</w:t>
      </w:r>
    </w:p>
    <w:p w14:paraId="5F461FFE"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 xml:space="preserve">кафетерија </w:t>
      </w:r>
    </w:p>
    <w:p w14:paraId="4322E0EB" w14:textId="77777777" w:rsidR="002A3E3C"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креативни центар са опремом за моделовање и 3Д штампу</w:t>
      </w:r>
    </w:p>
    <w:p w14:paraId="64D5DE34" w14:textId="0EA09FE6" w:rsidR="009E7EB7" w:rsidRPr="002A3E3C" w:rsidRDefault="009E7EB7" w:rsidP="00657C3E">
      <w:pPr>
        <w:pStyle w:val="ListParagraph"/>
        <w:numPr>
          <w:ilvl w:val="0"/>
          <w:numId w:val="65"/>
        </w:numPr>
        <w:suppressAutoHyphens/>
        <w:spacing w:after="120" w:line="360" w:lineRule="auto"/>
        <w:jc w:val="both"/>
        <w:rPr>
          <w:rFonts w:eastAsia="Calibri" w:cstheme="minorHAnsi"/>
        </w:rPr>
      </w:pPr>
      <w:r w:rsidRPr="002A3E3C">
        <w:rPr>
          <w:rFonts w:eastAsia="Calibri" w:cstheme="minorHAnsi"/>
          <w:color w:val="000000"/>
        </w:rPr>
        <w:t>санитарни блокови и вертикалне комуникације.</w:t>
      </w:r>
    </w:p>
    <w:p w14:paraId="7BBA567D" w14:textId="77777777" w:rsidR="009E7EB7" w:rsidRPr="002A3E3C" w:rsidRDefault="009E7EB7" w:rsidP="009E7EB7">
      <w:pPr>
        <w:suppressAutoHyphens/>
        <w:spacing w:after="120" w:line="360" w:lineRule="auto"/>
        <w:jc w:val="both"/>
        <w:rPr>
          <w:rFonts w:eastAsia="Calibri" w:cstheme="minorHAnsi"/>
        </w:rPr>
      </w:pPr>
      <w:r w:rsidRPr="002A3E3C">
        <w:rPr>
          <w:rFonts w:eastAsia="Calibri" w:cstheme="minorHAnsi"/>
          <w:color w:val="000000"/>
        </w:rPr>
        <w:t>У подземним етажама пројектована је гаража на два нивоа, која је на најнижем нивоу повезана са гаражом објекта НТП1, са којим чини јединствену функционалну целину фазе изградње 4.</w:t>
      </w:r>
    </w:p>
    <w:p w14:paraId="3695054D" w14:textId="77777777" w:rsidR="009E7EB7" w:rsidRPr="009E7EB7" w:rsidRDefault="009E7EB7" w:rsidP="009E7EB7">
      <w:pPr>
        <w:suppressAutoHyphens/>
        <w:spacing w:after="120"/>
        <w:jc w:val="both"/>
        <w:rPr>
          <w:rFonts w:ascii="Arial" w:eastAsia="Calibri" w:hAnsi="Arial" w:cs="Arial"/>
          <w:color w:val="000000"/>
        </w:rPr>
      </w:pPr>
    </w:p>
    <w:p w14:paraId="0DF9399C" w14:textId="77777777" w:rsidR="009E7EB7" w:rsidRPr="002A3E3C" w:rsidRDefault="009E7EB7" w:rsidP="009E7EB7">
      <w:pPr>
        <w:suppressAutoHyphens/>
        <w:spacing w:after="120"/>
        <w:jc w:val="both"/>
        <w:rPr>
          <w:rFonts w:eastAsia="Calibri" w:cstheme="minorHAnsi"/>
          <w:color w:val="000000"/>
        </w:rPr>
      </w:pPr>
      <w:r w:rsidRPr="002A3E3C">
        <w:rPr>
          <w:rFonts w:eastAsia="Calibri" w:cstheme="minorHAnsi"/>
          <w:b/>
          <w:color w:val="000000"/>
        </w:rPr>
        <w:t>I</w:t>
      </w:r>
      <w:r w:rsidRPr="002A3E3C">
        <w:rPr>
          <w:rFonts w:eastAsia="Calibri" w:cstheme="minorHAnsi"/>
          <w:b/>
          <w:color w:val="000000"/>
          <w:lang w:val="en-US"/>
        </w:rPr>
        <w:t xml:space="preserve">X </w:t>
      </w:r>
      <w:r w:rsidRPr="002A3E3C">
        <w:rPr>
          <w:rFonts w:eastAsia="Calibri" w:cstheme="minorHAnsi"/>
          <w:b/>
          <w:color w:val="000000"/>
        </w:rPr>
        <w:t>етапа / фаза изградње- Објекат 05 ВИВАРИЈУМ</w:t>
      </w:r>
    </w:p>
    <w:p w14:paraId="2D23D8F5" w14:textId="77777777" w:rsidR="009E7EB7" w:rsidRPr="002A3E3C" w:rsidRDefault="009E7EB7" w:rsidP="009E7EB7">
      <w:pPr>
        <w:suppressAutoHyphens/>
        <w:spacing w:after="120"/>
        <w:jc w:val="both"/>
        <w:rPr>
          <w:rFonts w:eastAsia="Calibri" w:cstheme="minorHAnsi"/>
          <w:b/>
          <w:color w:val="000000"/>
        </w:rPr>
      </w:pPr>
    </w:p>
    <w:p w14:paraId="53470D30"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ab/>
        <w:t>Виваријум представља затворени простор дизајниран да обезбеди животно окружење за експерименталне животиње, а за потребе научних истраживања како у оквиру БИО4 кампуса, тако и ван њега. Предвиђено је да се у оквиру БИО4 Виваријума користе различите врсте животиња: мишеви, пацови, кунићи, зечеви, заморци, змије и зебра рибице. Виваријум обезбеђује строго контролисано и стабилно окружење које задовољава међународне стандарде и препоруке о добробити животиња. Такође, обезбеђује сигурно и пријатно окружење за све врсте животиња које настањују овакав центар.</w:t>
      </w:r>
    </w:p>
    <w:p w14:paraId="67D1D0A3"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 xml:space="preserve">БИО4 виваријум треба да омогући да се “AAALAC” стандард испуни како би се добила акредитација.  Постојање оваквог Виваријума би, између осталог, омогућило да се различита истраживања раде у комерцијалне сврхе (укључујући и регулаторна истраживања). БИО4 Виваријум ће искључиво радити по принципима на којима функционишу “Core Facility” капацитети, омогућиће реализацију услужних пројеката компанијама и компетитивних међународних пројеката који захтевају испуњавање одговарајућих, високих критеријума који се постављају пред рад са огледним животињама. </w:t>
      </w:r>
    </w:p>
    <w:p w14:paraId="773DF41F" w14:textId="77777777" w:rsidR="009E7EB7" w:rsidRPr="002A3E3C" w:rsidRDefault="009E7EB7" w:rsidP="009E7EB7">
      <w:pPr>
        <w:suppressAutoHyphens/>
        <w:spacing w:after="120" w:line="360" w:lineRule="auto"/>
        <w:jc w:val="both"/>
        <w:rPr>
          <w:rFonts w:eastAsia="Calibri" w:cstheme="minorHAnsi"/>
          <w:color w:val="000000"/>
        </w:rPr>
      </w:pPr>
      <w:r w:rsidRPr="002A3E3C">
        <w:rPr>
          <w:rFonts w:eastAsia="Calibri" w:cstheme="minorHAnsi"/>
          <w:color w:val="000000"/>
        </w:rPr>
        <w:t>У оквиру овог објекта предвиђене су следеће активности:</w:t>
      </w:r>
    </w:p>
    <w:p w14:paraId="5DEDB698" w14:textId="77777777" w:rsidR="00657C3E"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t>Узгој животиња за комерцијалне сврхе (за истраживачке институције или индустрију)</w:t>
      </w:r>
    </w:p>
    <w:p w14:paraId="2A8990BD" w14:textId="77777777" w:rsidR="00657C3E"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t>Пружање услуга за претклиничка истраживања (самостално или у сарадњи са научном институцијом/факултетом)</w:t>
      </w:r>
    </w:p>
    <w:p w14:paraId="1216CB68" w14:textId="77777777" w:rsidR="00657C3E"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t>Пружање услуга експеримента за истраживачке институције и компаније</w:t>
      </w:r>
    </w:p>
    <w:p w14:paraId="46028B27" w14:textId="77777777" w:rsidR="00657C3E"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lastRenderedPageBreak/>
        <w:t>Пружање осталих услуга везаних за тестирање производа на животињама (испитивање токсичности, патогености бактерија…)</w:t>
      </w:r>
    </w:p>
    <w:p w14:paraId="0EDFBA76" w14:textId="77777777" w:rsidR="00657C3E"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t>Производња нових сојева животиња (животињски модели путем генетичког инжењерства) за комерцијалну примену</w:t>
      </w:r>
    </w:p>
    <w:p w14:paraId="67202736" w14:textId="41E87BBC" w:rsidR="009E7EB7" w:rsidRPr="00657C3E" w:rsidRDefault="009E7EB7" w:rsidP="00657C3E">
      <w:pPr>
        <w:pStyle w:val="ListParagraph"/>
        <w:numPr>
          <w:ilvl w:val="0"/>
          <w:numId w:val="66"/>
        </w:numPr>
        <w:suppressAutoHyphens/>
        <w:spacing w:after="120" w:line="360" w:lineRule="auto"/>
        <w:jc w:val="both"/>
        <w:rPr>
          <w:rFonts w:eastAsia="Calibri" w:cstheme="minorHAnsi"/>
          <w:color w:val="000000"/>
        </w:rPr>
      </w:pPr>
      <w:r w:rsidRPr="00657C3E">
        <w:rPr>
          <w:rFonts w:eastAsia="Calibri" w:cstheme="minorHAnsi"/>
          <w:color w:val="000000"/>
        </w:rPr>
        <w:t>Производња различитих производа (антитоксини).</w:t>
      </w:r>
    </w:p>
    <w:p w14:paraId="578D1FAD"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Предвиђа се објекат спратности По+Пр+6+Пс са равним зеленим кровом. Позициониран је у углу јужног дела парцеле, а улаз у Виваријум је обезбеђен са приступног платоа на коти +243.00. Смештен је на платоу поред Биолошког и Фармацеуткосг факултета. На коти приземља оставарује се веза између Виваријума и факултета. Све просторије са животињама, кавезима, се налазе испод земље, тако да природно светло и спољни атмосферски услови, који се иначе не могу мењати, не би утицали на стабилност успостављеног окружења. </w:t>
      </w:r>
    </w:p>
    <w:p w14:paraId="5C05209D"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Објекат је самостојећи, удаљен од извора буке и вибрација. Све просторије где се налазе животиње су изоловане од спољњих утицаја како би могли сви параметри да се контролишу. Оно што је од највећег значаја јесте контрола температуре, светлосног режима, квалитета ваздуха, воде и хране. Овај систем је аутоматизован. </w:t>
      </w:r>
    </w:p>
    <w:p w14:paraId="4BC10F09"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На нивоима где су смештене просторије за рад са животињама И њихов смештај одвојени су чисти и прљави ходници.</w:t>
      </w:r>
    </w:p>
    <w:p w14:paraId="486AAA9B"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У приземљу су организовани простори за запослене за које је неопходно природно осветљење – канцеларије, собе за одмор и пратеће просотије које су орјентисане на источну страну парцеле. Вертикалан комуникација оставарена је преко лифтова и евакуационог степеништа. Ка суседном објекту факултета смештене су просторије које не захтевају светлост.</w:t>
      </w:r>
    </w:p>
    <w:p w14:paraId="3F1FCA16"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Омогућена је веза са новоформираном саобраћајницом ради једноставног приласка доставних и комуналних возила.</w:t>
      </w:r>
    </w:p>
    <w:p w14:paraId="4198764C" w14:textId="77777777" w:rsidR="009E7EB7" w:rsidRPr="00657C3E" w:rsidRDefault="009E7EB7" w:rsidP="009E7EB7">
      <w:pPr>
        <w:suppressAutoHyphens/>
        <w:spacing w:after="120" w:line="360" w:lineRule="auto"/>
        <w:jc w:val="both"/>
        <w:rPr>
          <w:rFonts w:eastAsia="Calibri" w:cstheme="minorHAnsi"/>
        </w:rPr>
      </w:pPr>
      <w:r w:rsidRPr="00657C3E">
        <w:rPr>
          <w:rFonts w:eastAsia="Calibri" w:cstheme="minorHAnsi"/>
          <w:color w:val="000000"/>
        </w:rPr>
        <w:t>Објекат Виваријума, на нивоу +238.50 има издвојени део подземне гараже, који је повезан са гаражом факултета са којим дели улазно/излазне рампе.</w:t>
      </w:r>
    </w:p>
    <w:p w14:paraId="10FF2651" w14:textId="77777777" w:rsidR="009E7EB7" w:rsidRPr="00657C3E" w:rsidRDefault="009E7EB7" w:rsidP="009E7EB7">
      <w:pPr>
        <w:suppressAutoHyphens/>
        <w:spacing w:after="120" w:line="360" w:lineRule="auto"/>
        <w:jc w:val="both"/>
        <w:rPr>
          <w:rFonts w:eastAsia="Calibri" w:cstheme="minorHAnsi"/>
          <w:color w:val="000000"/>
        </w:rPr>
      </w:pPr>
    </w:p>
    <w:p w14:paraId="276DA9B3"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b/>
          <w:color w:val="000000"/>
        </w:rPr>
        <w:t>Етапа I - Објекат 07 и Објекат 08 – објекти за техничке гасове</w:t>
      </w:r>
    </w:p>
    <w:p w14:paraId="3513FB50" w14:textId="04C873A2"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склопу комплекса БИО4 Кампус – комплекса високошколских установа са комплементарним садржајима, на катастарској парцели Ј1.1, на К.О. Кумодраж, Београд предвиђени су објекти подстаница и подземних траса напојних цевовода којим се испоручују лабораторијски и технички гасови потрошачима у објектима Института и Факултета. </w:t>
      </w:r>
    </w:p>
    <w:p w14:paraId="5A9D0A3F"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lastRenderedPageBreak/>
        <w:t xml:space="preserve">Први део пројекта обухвата објекат подстаница лабораторијских гасова и подземних инсталација азота (Н2), угљен диоксида (ЦО2), кисеоника (О2), аргона (Ар), водоника (Х2), синтетичког ваздуха (СА), хелијума (Хе), метана (ЦХ4) и пропана (Ц3Х8). Напојни цевоводи се из објекта подстаница спушта у подземни канал и даље се воде одмашћеним прохромским бешавним цевима квалитета 1.4404/316Л (УНС С31603), тип ТЦЦ, до објекта Факултета. </w:t>
      </w:r>
    </w:p>
    <w:p w14:paraId="559EF917"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Други део пројекта обухвата објекат подстаница лабораторијских гасова и подземних инсталација угљен диоксида (ЦО2) и пропана (Ц3Х8). Напојни цевоводи се из објекта подстаница кроз задњи зид изводи ван објекта и кроз потпорни зид даље воде подземним каналом одмашћеним прохромским бешавним цевима квалитета 1.4404/316Л (УНС С31603), тип ТЦЦ, до објекта Института – Целина 2. </w:t>
      </w:r>
    </w:p>
    <w:p w14:paraId="4EC6B7E7"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br/>
        <w:t xml:space="preserve">Локација </w:t>
      </w:r>
    </w:p>
    <w:p w14:paraId="3889FCE0"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Подстанице Лабораторијских и техничких гасова смештене су у склопу комплекса Био4 Кампус, на катастарској парцели Ј4-1, на К.О. Кумодраж, Београд и то објекат подстаница за потребе снабдевања Факултета у југо-источном доњем десном делу плаца, испод локалне саобраћајнице, преко пута објеката Факултета и Виваријума. Објекат подстанице лабораторијских и техничких гасова за потребе снабдевања објекта Института (Целина 1+Целина 2) је смештен на источном делу плаца, испод југо-источне ивице објекта Института 2, одмах уз локалну саобраћајницу с једне и уз потпорни зид с друге стране. </w:t>
      </w:r>
    </w:p>
    <w:p w14:paraId="20B6DCB1"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br/>
        <w:t xml:space="preserve">Опис подстаница </w:t>
      </w:r>
    </w:p>
    <w:p w14:paraId="223D3870"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Грађевински објекат 07, за смештај подстаница лабораторијских гасова за снабдевање потрошача у објекту Факултета је бруто димензија 19,4 x 5,8 м, састоји се од пет просторија које су постављанне тако да задовоље све против пожарне и безбедоносне норме.  </w:t>
      </w:r>
    </w:p>
    <w:p w14:paraId="21AAD4C4"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просторији број 1 је смештена редукциони панел првог степена редукције за кисеоник, БМ55-2УК са два пара екстензија са леве и са десне стране, за прикључење укупно 3+3 боце </w:t>
      </w:r>
    </w:p>
    <w:p w14:paraId="31B11FE5"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гасовитог кисеоника. Станица је тако димензионисана да може у случају потребе и пораста потрошње кисеоника да се уместо боца обезбеди лако и брзо прикључење батерије боца кисеоника.  </w:t>
      </w:r>
    </w:p>
    <w:p w14:paraId="732172F9"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просторији  број 2 су смештени инертни гасови и њихове редукционе станице и то: </w:t>
      </w:r>
    </w:p>
    <w:p w14:paraId="6544B20A"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Хелијум чистоће 5.0 (Хе), БМ55-2УК са по једним </w:t>
      </w:r>
    </w:p>
    <w:p w14:paraId="176F25F1"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паром екстензија са леве и са десне стране, за прикључење укупно 2+2 боце  </w:t>
      </w:r>
    </w:p>
    <w:p w14:paraId="1E0F4F24"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lastRenderedPageBreak/>
        <w:t xml:space="preserve">Редукциони панел првог степена за Хелијум чистоће 6.0 (Хе), БЕ55-2УК са по једним </w:t>
      </w:r>
    </w:p>
    <w:p w14:paraId="4C5BE195"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паром екстензија са леве и са десне стране, за прикључење укупно 2+2 боце </w:t>
      </w:r>
    </w:p>
    <w:p w14:paraId="7BE9F23C"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Синтетички ваздух 6.0 (СА), БЕ55-2УК са по једним </w:t>
      </w:r>
    </w:p>
    <w:p w14:paraId="58FED138"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паром екстензија са леве и са десне стране, за прикључење укупно 2+2 боце </w:t>
      </w:r>
    </w:p>
    <w:p w14:paraId="42AD4110"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Аргон чистоће 5.0 (Ар), БМ55-2УК са два пара </w:t>
      </w:r>
    </w:p>
    <w:p w14:paraId="0BA5D5FD"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екстензија са леве и са десне стране, за прикључење укупно 3+3 боце аргона. Станица је тако димензионисана да може у случају потребе и пораста потрошње и потреба за аргоном да се уместо боца обезбеди лако и брзо прикључење батерије боца.  </w:t>
      </w:r>
    </w:p>
    <w:p w14:paraId="740EEFD9"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Азот чистоће 5.0 (Н2), БМ55-2УК са по једним паром </w:t>
      </w:r>
    </w:p>
    <w:p w14:paraId="7C1446B9"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екстензија са леве и са десне стране, за прикључење укупно 2+2 боце или 2+2 батерије боца са гасовитим азотом, а све у зависности од потрошње. </w:t>
      </w:r>
    </w:p>
    <w:p w14:paraId="30EA20D1"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просторији број 3 је смештена редукциона станица за Угљен-диоксид чистоће 5.0 (ЦО2) </w:t>
      </w:r>
    </w:p>
    <w:p w14:paraId="20F9C446"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коју чини Редукциони панел првог степена, БМ55-2УК са по једним паром екстензија са леве и са десне стране, за прикључење укупно 2+2 боце или 2+2 батерије боца са угљен-диоксидом, а све у зависности од потрошње. </w:t>
      </w:r>
    </w:p>
    <w:p w14:paraId="28EB7CCF"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просторији  број 4 су смештене редукциони панели за дистрибуцију запаљивих гасова (метана и водоника) и то: </w:t>
      </w:r>
    </w:p>
    <w:p w14:paraId="6D1FE0B2"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Метан чистоће 5.0 (ЦХ4), БМ55-2УК, за прикључење укупно 1+1 боце </w:t>
      </w:r>
    </w:p>
    <w:p w14:paraId="7AFC0226"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Водоник чистоће 5.0 (Х2), БМ55-2УК са по једним паром екстензија са леве и са десне стране, за прикључење укупно 2+2 боце  </w:t>
      </w:r>
    </w:p>
    <w:p w14:paraId="30EB64D1"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Редукциони панел првог степена за Водоник чистоће 6.0 (Х2), БЕ55-2УК са по једним паром екстензија са леве и са десне стране, за прикључење укупно 2+2 боце  </w:t>
      </w:r>
    </w:p>
    <w:p w14:paraId="518766E3"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просторији  број 5 је смештена редукциона станица за Пропан (Ц4Х8) коју чини Редукциони панел првог степена, БТ2000-2Лx1 са по два пара екстензија са леве и са десне стране, за прикључење укупно 3+3 боце од 35кг пропана, и другостепени регулатор притиска У33-0,3-М </w:t>
      </w:r>
    </w:p>
    <w:p w14:paraId="5282FECF"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Развод лабораторијских гасова је предвиђен да се изводи атестираним, одмашћеним бешавним цевима од нерђајућег челика квалитета 1.4404/316Л (УНС С31603), тип ТЦЦ, и то од редукционих панела првог степена до самих објеката Института и Факултета, делом видно по зидовима објекта станица и потом кроз бетонске подземне канале. </w:t>
      </w:r>
    </w:p>
    <w:p w14:paraId="06763E11"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lastRenderedPageBreak/>
        <w:t xml:space="preserve">Из објекта редукционих станица за снабдевање потрошача у објекту Факултета предвиђени су следећи цевоводи: </w:t>
      </w:r>
    </w:p>
    <w:p w14:paraId="0137D71D"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 Ø12x1.0мм (метан, водоник 5.0, водоник 6.0, синтетички ваздух) </w:t>
      </w:r>
    </w:p>
    <w:p w14:paraId="56442B35"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 Ø18x1.5мм (аргон, хелијум 5.0, хелијум 6.0) </w:t>
      </w:r>
    </w:p>
    <w:p w14:paraId="103A6886"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 Ø25x1.5мм (азот, угљен диоксид, кисеоник, пропан) </w:t>
      </w:r>
    </w:p>
    <w:p w14:paraId="2BC89A92"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Цевоводи од нерђајућег челика морају да поседују атест о квалитету – сертификат о испитивању у складу са ЕН10204/3.1</w:t>
      </w:r>
      <w:r w:rsidRPr="00657C3E">
        <w:rPr>
          <w:rFonts w:eastAsia="Calibri" w:cstheme="minorHAnsi"/>
          <w:color w:val="000000"/>
        </w:rPr>
        <w:br/>
        <w:t xml:space="preserve">Спајање цевовода је предвиђено специјалним атестираним фитингом од нерђајућег челика, </w:t>
      </w:r>
    </w:p>
    <w:p w14:paraId="49DEAE3A" w14:textId="77777777"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спајање путем тзв „усечних прстенова“, материјал фитинга квалитета 316Л. </w:t>
      </w:r>
    </w:p>
    <w:p w14:paraId="7ECEC314" w14:textId="1E36706F" w:rsidR="009E7EB7" w:rsidRPr="00657C3E" w:rsidRDefault="009E7EB7" w:rsidP="009E7EB7">
      <w:pPr>
        <w:suppressAutoHyphens/>
        <w:spacing w:after="120" w:line="360" w:lineRule="auto"/>
        <w:jc w:val="both"/>
        <w:rPr>
          <w:rFonts w:eastAsia="Calibri" w:cstheme="minorHAnsi"/>
          <w:color w:val="000000"/>
        </w:rPr>
      </w:pPr>
      <w:r w:rsidRPr="00657C3E">
        <w:rPr>
          <w:rFonts w:eastAsia="Calibri" w:cstheme="minorHAnsi"/>
          <w:color w:val="000000"/>
        </w:rPr>
        <w:t xml:space="preserve">У просторијама где је обезбеђено присуство особља 24х дневно или где постоји могућност сталног увида потребно је извести сигнализаторе који звучно И визуелно упозоравају особље да је дошло до пражњења конкретне “грана” снебдевања конкретног гаса а у циљу правовременог упозорења да се изврши замена празних боца пуним без прекида континуитета рада односно снабдевања конкретним гасом. У ту сврху се са контактних манометара у свакој станици преузимају “сигнали” И жичаним путем (сигналним кабловима) исти се воде до одређеног места на коме ће бити уграђен предметни сигнализатор. Димензија уређаја 200x120x30мм, уградња “на зид”. Предвидети и за станице из којих се снабдевају зграде Института и зграда Факултета. </w:t>
      </w:r>
    </w:p>
    <w:p w14:paraId="5D1ED891" w14:textId="496AB46E" w:rsidR="009E7EB7" w:rsidRPr="00657C3E" w:rsidRDefault="00657C3E" w:rsidP="009E7EB7">
      <w:pPr>
        <w:suppressAutoHyphens/>
        <w:spacing w:after="120" w:line="360" w:lineRule="auto"/>
        <w:jc w:val="both"/>
        <w:rPr>
          <w:rFonts w:eastAsia="Calibri" w:cstheme="minorHAnsi"/>
          <w:color w:val="000000"/>
        </w:rPr>
      </w:pPr>
      <w:r w:rsidRPr="009E7EB7">
        <w:rPr>
          <w:rFonts w:ascii="Arial" w:eastAsia="Calibri" w:hAnsi="Arial" w:cs="Arial"/>
          <w:noProof/>
          <w:color w:val="000000"/>
        </w:rPr>
        <w:drawing>
          <wp:anchor distT="0" distB="0" distL="0" distR="0" simplePos="0" relativeHeight="251657216" behindDoc="0" locked="0" layoutInCell="0" allowOverlap="1" wp14:anchorId="0F9A168E" wp14:editId="7FB40730">
            <wp:simplePos x="0" y="0"/>
            <wp:positionH relativeFrom="column">
              <wp:posOffset>884255</wp:posOffset>
            </wp:positionH>
            <wp:positionV relativeFrom="paragraph">
              <wp:posOffset>328993</wp:posOffset>
            </wp:positionV>
            <wp:extent cx="5144805" cy="2685314"/>
            <wp:effectExtent l="0" t="0" r="0" b="1270"/>
            <wp:wrapSquare wrapText="largest"/>
            <wp:docPr id="19"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
                    <pic:cNvPicPr>
                      <a:picLocks noChangeAspect="1" noChangeArrowheads="1"/>
                    </pic:cNvPicPr>
                  </pic:nvPicPr>
                  <pic:blipFill>
                    <a:blip r:embed="rId16"/>
                    <a:stretch>
                      <a:fillRect/>
                    </a:stretch>
                  </pic:blipFill>
                  <pic:spPr bwMode="auto">
                    <a:xfrm>
                      <a:off x="0" y="0"/>
                      <a:ext cx="5144805" cy="2685314"/>
                    </a:xfrm>
                    <a:prstGeom prst="rect">
                      <a:avLst/>
                    </a:prstGeom>
                  </pic:spPr>
                </pic:pic>
              </a:graphicData>
            </a:graphic>
            <wp14:sizeRelH relativeFrom="margin">
              <wp14:pctWidth>0</wp14:pctWidth>
            </wp14:sizeRelH>
            <wp14:sizeRelV relativeFrom="margin">
              <wp14:pctHeight>0</wp14:pctHeight>
            </wp14:sizeRelV>
          </wp:anchor>
        </w:drawing>
      </w:r>
      <w:r w:rsidR="009E7EB7" w:rsidRPr="00657C3E">
        <w:rPr>
          <w:rFonts w:eastAsia="Calibri" w:cstheme="minorHAnsi"/>
          <w:b/>
          <w:bCs/>
          <w:color w:val="000000"/>
        </w:rPr>
        <w:t>Објекат 07:</w:t>
      </w:r>
    </w:p>
    <w:p w14:paraId="036707B9" w14:textId="1DC27E0F" w:rsidR="009E7EB7" w:rsidRPr="009E7EB7" w:rsidRDefault="009E7EB7" w:rsidP="009E7EB7">
      <w:pPr>
        <w:suppressAutoHyphens/>
        <w:spacing w:after="120" w:line="360" w:lineRule="auto"/>
        <w:jc w:val="both"/>
        <w:rPr>
          <w:rFonts w:ascii="Arial" w:eastAsia="Calibri" w:hAnsi="Arial" w:cs="Arial"/>
          <w:color w:val="000000"/>
        </w:rPr>
      </w:pPr>
    </w:p>
    <w:p w14:paraId="229FFDE7" w14:textId="77777777" w:rsidR="009E7EB7" w:rsidRPr="009E7EB7" w:rsidRDefault="009E7EB7" w:rsidP="009E7EB7">
      <w:pPr>
        <w:suppressAutoHyphens/>
        <w:spacing w:after="120" w:line="360" w:lineRule="auto"/>
        <w:rPr>
          <w:rFonts w:ascii="Arial" w:eastAsia="Calibri" w:hAnsi="Arial" w:cs="Arial"/>
          <w:color w:val="000000"/>
        </w:rPr>
      </w:pPr>
    </w:p>
    <w:p w14:paraId="6EDC5B82" w14:textId="77777777" w:rsidR="009E7EB7" w:rsidRPr="009E7EB7" w:rsidRDefault="009E7EB7" w:rsidP="009E7EB7">
      <w:pPr>
        <w:suppressAutoHyphens/>
        <w:spacing w:after="120" w:line="360" w:lineRule="auto"/>
        <w:rPr>
          <w:rFonts w:ascii="Arial" w:eastAsia="Calibri" w:hAnsi="Arial" w:cs="Arial"/>
          <w:color w:val="000000"/>
        </w:rPr>
      </w:pPr>
    </w:p>
    <w:p w14:paraId="16AF8D34" w14:textId="77777777" w:rsidR="009E7EB7" w:rsidRPr="009E7EB7" w:rsidRDefault="009E7EB7" w:rsidP="009E7EB7">
      <w:pPr>
        <w:suppressAutoHyphens/>
        <w:spacing w:after="120" w:line="360" w:lineRule="auto"/>
        <w:rPr>
          <w:rFonts w:ascii="Arial" w:eastAsia="Calibri" w:hAnsi="Arial" w:cs="Arial"/>
          <w:color w:val="000000"/>
        </w:rPr>
      </w:pPr>
    </w:p>
    <w:p w14:paraId="67C8CAD8" w14:textId="77777777" w:rsidR="009E7EB7" w:rsidRPr="009E7EB7" w:rsidRDefault="009E7EB7" w:rsidP="009E7EB7">
      <w:pPr>
        <w:suppressAutoHyphens/>
        <w:spacing w:after="120" w:line="360" w:lineRule="auto"/>
        <w:rPr>
          <w:rFonts w:ascii="Arial" w:eastAsia="Calibri" w:hAnsi="Arial" w:cs="Arial"/>
          <w:color w:val="000000"/>
        </w:rPr>
      </w:pPr>
    </w:p>
    <w:p w14:paraId="1D1AC133" w14:textId="77777777" w:rsidR="009E7EB7" w:rsidRPr="009E7EB7" w:rsidRDefault="009E7EB7" w:rsidP="009E7EB7">
      <w:pPr>
        <w:suppressAutoHyphens/>
        <w:spacing w:after="120" w:line="360" w:lineRule="auto"/>
        <w:rPr>
          <w:rFonts w:ascii="Arial" w:eastAsia="Calibri" w:hAnsi="Arial" w:cs="Arial"/>
          <w:color w:val="000000"/>
        </w:rPr>
      </w:pPr>
    </w:p>
    <w:p w14:paraId="26727741" w14:textId="77777777" w:rsidR="009E7EB7" w:rsidRPr="009E7EB7" w:rsidRDefault="009E7EB7" w:rsidP="009E7EB7">
      <w:pPr>
        <w:suppressAutoHyphens/>
        <w:spacing w:after="120" w:line="360" w:lineRule="auto"/>
        <w:rPr>
          <w:rFonts w:ascii="Arial" w:eastAsia="Calibri" w:hAnsi="Arial" w:cs="Arial"/>
          <w:color w:val="000000"/>
        </w:rPr>
      </w:pPr>
    </w:p>
    <w:p w14:paraId="1055B529" w14:textId="77777777" w:rsidR="009E7EB7" w:rsidRPr="009E7EB7" w:rsidRDefault="009E7EB7" w:rsidP="009E7EB7">
      <w:pPr>
        <w:suppressAutoHyphens/>
        <w:spacing w:after="120" w:line="360" w:lineRule="auto"/>
        <w:rPr>
          <w:rFonts w:ascii="Arial" w:eastAsia="Calibri" w:hAnsi="Arial" w:cs="Arial"/>
          <w:color w:val="000000"/>
        </w:rPr>
      </w:pPr>
    </w:p>
    <w:p w14:paraId="43139061" w14:textId="62A46AFC" w:rsidR="009E7EB7" w:rsidRPr="00657C3E" w:rsidRDefault="009E7EB7" w:rsidP="009E7EB7">
      <w:pPr>
        <w:suppressAutoHyphens/>
        <w:spacing w:after="120" w:line="360" w:lineRule="auto"/>
        <w:rPr>
          <w:rFonts w:eastAsia="Calibri" w:cstheme="minorHAnsi"/>
          <w:color w:val="000000"/>
        </w:rPr>
      </w:pPr>
      <w:r w:rsidRPr="00657C3E">
        <w:rPr>
          <w:rFonts w:eastAsia="Calibri" w:cstheme="minorHAnsi"/>
          <w:b/>
          <w:bCs/>
          <w:color w:val="000000"/>
        </w:rPr>
        <w:t>Објекат 08:</w:t>
      </w:r>
    </w:p>
    <w:p w14:paraId="6096B2B3" w14:textId="6F5613BC" w:rsidR="009E7EB7" w:rsidRPr="009E7EB7" w:rsidRDefault="00657C3E" w:rsidP="009E7EB7">
      <w:pPr>
        <w:suppressAutoHyphens/>
        <w:spacing w:after="120" w:line="360" w:lineRule="auto"/>
        <w:rPr>
          <w:rFonts w:ascii="Arial" w:eastAsia="Calibri" w:hAnsi="Arial" w:cs="Arial"/>
          <w:color w:val="000000"/>
        </w:rPr>
      </w:pPr>
      <w:r w:rsidRPr="009E7EB7">
        <w:rPr>
          <w:rFonts w:ascii="Arial" w:eastAsia="Calibri" w:hAnsi="Arial" w:cs="Arial"/>
          <w:noProof/>
          <w:color w:val="000000"/>
        </w:rPr>
        <w:drawing>
          <wp:anchor distT="0" distB="0" distL="0" distR="0" simplePos="0" relativeHeight="251660288" behindDoc="0" locked="0" layoutInCell="0" allowOverlap="1" wp14:anchorId="6CF9D6F5" wp14:editId="3884B167">
            <wp:simplePos x="0" y="0"/>
            <wp:positionH relativeFrom="column">
              <wp:posOffset>823498</wp:posOffset>
            </wp:positionH>
            <wp:positionV relativeFrom="paragraph">
              <wp:posOffset>19350</wp:posOffset>
            </wp:positionV>
            <wp:extent cx="4361815" cy="2916555"/>
            <wp:effectExtent l="0" t="0" r="635" b="0"/>
            <wp:wrapSquare wrapText="largest"/>
            <wp:docPr id="2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
                    <pic:cNvPicPr>
                      <a:picLocks noChangeAspect="1" noChangeArrowheads="1"/>
                    </pic:cNvPicPr>
                  </pic:nvPicPr>
                  <pic:blipFill>
                    <a:blip r:embed="rId17"/>
                    <a:stretch>
                      <a:fillRect/>
                    </a:stretch>
                  </pic:blipFill>
                  <pic:spPr bwMode="auto">
                    <a:xfrm>
                      <a:off x="0" y="0"/>
                      <a:ext cx="4361815" cy="2916555"/>
                    </a:xfrm>
                    <a:prstGeom prst="rect">
                      <a:avLst/>
                    </a:prstGeom>
                  </pic:spPr>
                </pic:pic>
              </a:graphicData>
            </a:graphic>
            <wp14:sizeRelH relativeFrom="margin">
              <wp14:pctWidth>0</wp14:pctWidth>
            </wp14:sizeRelH>
            <wp14:sizeRelV relativeFrom="margin">
              <wp14:pctHeight>0</wp14:pctHeight>
            </wp14:sizeRelV>
          </wp:anchor>
        </w:drawing>
      </w:r>
    </w:p>
    <w:p w14:paraId="10527896" w14:textId="11129B0E" w:rsidR="009E7EB7" w:rsidRPr="009E7EB7" w:rsidRDefault="009E7EB7" w:rsidP="009E7EB7">
      <w:pPr>
        <w:suppressAutoHyphens/>
        <w:spacing w:after="120" w:line="360" w:lineRule="auto"/>
        <w:ind w:left="1440"/>
        <w:jc w:val="both"/>
        <w:rPr>
          <w:rFonts w:ascii="Arial" w:eastAsia="Calibri" w:hAnsi="Arial" w:cs="Arial"/>
          <w:b/>
          <w:color w:val="000000"/>
        </w:rPr>
      </w:pPr>
    </w:p>
    <w:p w14:paraId="46E8DA20" w14:textId="544017B2" w:rsidR="009E7EB7" w:rsidRDefault="009E7EB7" w:rsidP="009E7EB7">
      <w:pPr>
        <w:tabs>
          <w:tab w:val="left" w:pos="1530"/>
        </w:tabs>
        <w:suppressAutoHyphens/>
        <w:spacing w:after="120" w:line="360" w:lineRule="auto"/>
        <w:jc w:val="both"/>
        <w:rPr>
          <w:rFonts w:ascii="Arial" w:eastAsia="Calibri" w:hAnsi="Arial" w:cs="Arial"/>
          <w:b/>
          <w:color w:val="000000"/>
        </w:rPr>
      </w:pPr>
    </w:p>
    <w:p w14:paraId="39D9EE64" w14:textId="01A3E36E" w:rsidR="00657C3E" w:rsidRDefault="00657C3E" w:rsidP="009E7EB7">
      <w:pPr>
        <w:tabs>
          <w:tab w:val="left" w:pos="1530"/>
        </w:tabs>
        <w:suppressAutoHyphens/>
        <w:spacing w:after="120" w:line="360" w:lineRule="auto"/>
        <w:jc w:val="both"/>
        <w:rPr>
          <w:rFonts w:ascii="Arial" w:eastAsia="Calibri" w:hAnsi="Arial" w:cs="Arial"/>
          <w:b/>
          <w:color w:val="000000"/>
        </w:rPr>
      </w:pPr>
    </w:p>
    <w:p w14:paraId="0758B31A" w14:textId="70DBB280" w:rsidR="00657C3E" w:rsidRDefault="00657C3E" w:rsidP="009E7EB7">
      <w:pPr>
        <w:tabs>
          <w:tab w:val="left" w:pos="1530"/>
        </w:tabs>
        <w:suppressAutoHyphens/>
        <w:spacing w:after="120" w:line="360" w:lineRule="auto"/>
        <w:jc w:val="both"/>
        <w:rPr>
          <w:rFonts w:ascii="Arial" w:eastAsia="Calibri" w:hAnsi="Arial" w:cs="Arial"/>
          <w:b/>
          <w:color w:val="000000"/>
        </w:rPr>
      </w:pPr>
    </w:p>
    <w:p w14:paraId="375BDDD6" w14:textId="5A5A2A3D" w:rsidR="00657C3E" w:rsidRDefault="00657C3E" w:rsidP="009E7EB7">
      <w:pPr>
        <w:tabs>
          <w:tab w:val="left" w:pos="1530"/>
        </w:tabs>
        <w:suppressAutoHyphens/>
        <w:spacing w:after="120" w:line="360" w:lineRule="auto"/>
        <w:jc w:val="both"/>
        <w:rPr>
          <w:rFonts w:ascii="Arial" w:eastAsia="Calibri" w:hAnsi="Arial" w:cs="Arial"/>
          <w:b/>
          <w:color w:val="000000"/>
        </w:rPr>
      </w:pPr>
    </w:p>
    <w:p w14:paraId="50135BA6" w14:textId="11AFC1F4" w:rsidR="00657C3E" w:rsidRDefault="00657C3E" w:rsidP="009E7EB7">
      <w:pPr>
        <w:tabs>
          <w:tab w:val="left" w:pos="1530"/>
        </w:tabs>
        <w:suppressAutoHyphens/>
        <w:spacing w:after="120" w:line="360" w:lineRule="auto"/>
        <w:jc w:val="both"/>
        <w:rPr>
          <w:rFonts w:ascii="Arial" w:eastAsia="Calibri" w:hAnsi="Arial" w:cs="Arial"/>
          <w:b/>
          <w:color w:val="000000"/>
        </w:rPr>
      </w:pPr>
    </w:p>
    <w:p w14:paraId="1EB06E88" w14:textId="718D166B" w:rsidR="00657C3E" w:rsidRDefault="00657C3E" w:rsidP="009E7EB7">
      <w:pPr>
        <w:tabs>
          <w:tab w:val="left" w:pos="1530"/>
        </w:tabs>
        <w:suppressAutoHyphens/>
        <w:spacing w:after="120" w:line="360" w:lineRule="auto"/>
        <w:jc w:val="both"/>
        <w:rPr>
          <w:rFonts w:ascii="Arial" w:eastAsia="Calibri" w:hAnsi="Arial" w:cs="Arial"/>
          <w:b/>
          <w:color w:val="000000"/>
        </w:rPr>
      </w:pPr>
    </w:p>
    <w:p w14:paraId="4CA1FDDB" w14:textId="7D94A57A" w:rsidR="00657C3E" w:rsidRDefault="00657C3E" w:rsidP="009E7EB7">
      <w:pPr>
        <w:tabs>
          <w:tab w:val="left" w:pos="1530"/>
        </w:tabs>
        <w:suppressAutoHyphens/>
        <w:spacing w:after="120" w:line="360" w:lineRule="auto"/>
        <w:jc w:val="both"/>
        <w:rPr>
          <w:rFonts w:ascii="Arial" w:eastAsia="Calibri" w:hAnsi="Arial" w:cs="Arial"/>
          <w:b/>
          <w:color w:val="000000"/>
        </w:rPr>
      </w:pPr>
    </w:p>
    <w:p w14:paraId="4A9D413D" w14:textId="77777777" w:rsidR="00657C3E" w:rsidRPr="00657C3E" w:rsidRDefault="00657C3E" w:rsidP="009E7EB7">
      <w:pPr>
        <w:tabs>
          <w:tab w:val="left" w:pos="1530"/>
        </w:tabs>
        <w:suppressAutoHyphens/>
        <w:spacing w:after="120" w:line="360" w:lineRule="auto"/>
        <w:jc w:val="both"/>
        <w:rPr>
          <w:rFonts w:eastAsia="Calibri" w:cstheme="minorHAnsi"/>
          <w:b/>
          <w:color w:val="000000"/>
        </w:rPr>
      </w:pPr>
    </w:p>
    <w:p w14:paraId="6E04C9F9" w14:textId="77777777" w:rsidR="009E7EB7" w:rsidRPr="00657C3E" w:rsidRDefault="009E7EB7" w:rsidP="009E7EB7">
      <w:pPr>
        <w:tabs>
          <w:tab w:val="left" w:pos="1530"/>
        </w:tabs>
        <w:suppressAutoHyphens/>
        <w:spacing w:after="120" w:line="360" w:lineRule="auto"/>
        <w:jc w:val="both"/>
        <w:rPr>
          <w:rFonts w:eastAsia="Calibri" w:cstheme="minorHAnsi"/>
          <w:color w:val="000000"/>
        </w:rPr>
      </w:pPr>
      <w:r w:rsidRPr="00657C3E">
        <w:rPr>
          <w:rFonts w:eastAsia="Calibri" w:cstheme="minorHAnsi"/>
          <w:b/>
          <w:color w:val="000000"/>
        </w:rPr>
        <w:t>Етапа V,</w:t>
      </w:r>
      <w:r w:rsidRPr="00657C3E">
        <w:rPr>
          <w:rFonts w:eastAsia="Calibri" w:cstheme="minorHAnsi"/>
          <w:b/>
          <w:color w:val="000000"/>
          <w:lang w:val="en-US"/>
        </w:rPr>
        <w:t xml:space="preserve"> VI, VII, VIII – </w:t>
      </w:r>
      <w:r w:rsidRPr="00657C3E">
        <w:rPr>
          <w:rFonts w:eastAsia="Calibri" w:cstheme="minorHAnsi"/>
          <w:b/>
          <w:color w:val="000000"/>
        </w:rPr>
        <w:t>Пословни објекти 06.1, 06.2, 06.3, 06.4</w:t>
      </w:r>
    </w:p>
    <w:p w14:paraId="48C5592E" w14:textId="0DDCAE2F" w:rsidR="009E7EB7" w:rsidRPr="00657C3E" w:rsidRDefault="009E7EB7" w:rsidP="009E7EB7">
      <w:pPr>
        <w:tabs>
          <w:tab w:val="left" w:pos="1530"/>
        </w:tabs>
        <w:suppressAutoHyphens/>
        <w:spacing w:after="120" w:line="360" w:lineRule="auto"/>
        <w:jc w:val="both"/>
        <w:rPr>
          <w:rFonts w:eastAsia="Calibri" w:cstheme="minorHAnsi"/>
          <w:color w:val="000000"/>
        </w:rPr>
      </w:pPr>
      <w:r w:rsidRPr="00657C3E">
        <w:rPr>
          <w:rFonts w:eastAsia="Calibri" w:cstheme="minorHAnsi"/>
          <w:color w:val="000000"/>
        </w:rPr>
        <w:t>Наведене фазе изградње обухватају следеће објекте:</w:t>
      </w:r>
    </w:p>
    <w:p w14:paraId="1B1E165E" w14:textId="77777777" w:rsidR="00657C3E" w:rsidRPr="00657C3E" w:rsidRDefault="009E7EB7" w:rsidP="00657C3E">
      <w:pPr>
        <w:pStyle w:val="ListParagraph"/>
        <w:numPr>
          <w:ilvl w:val="0"/>
          <w:numId w:val="67"/>
        </w:numPr>
        <w:suppressAutoHyphens/>
        <w:spacing w:after="120" w:line="360" w:lineRule="auto"/>
        <w:jc w:val="both"/>
        <w:rPr>
          <w:rFonts w:eastAsia="Calibri" w:cstheme="minorHAnsi"/>
          <w:color w:val="000000"/>
        </w:rPr>
      </w:pPr>
      <w:r w:rsidRPr="00657C3E">
        <w:rPr>
          <w:rFonts w:eastAsia="Calibri" w:cstheme="minorHAnsi"/>
          <w:b/>
          <w:bCs/>
          <w:color w:val="000000"/>
          <w:lang w:val="en-US"/>
        </w:rPr>
        <w:t>V</w:t>
      </w:r>
      <w:r w:rsidRPr="00657C3E">
        <w:rPr>
          <w:rFonts w:eastAsia="Calibri" w:cstheme="minorHAnsi"/>
          <w:b/>
          <w:bCs/>
          <w:color w:val="000000"/>
        </w:rPr>
        <w:t xml:space="preserve"> етапа / фаза изградње</w:t>
      </w:r>
      <w:r w:rsidRPr="00657C3E">
        <w:rPr>
          <w:rFonts w:eastAsia="Calibri" w:cstheme="minorHAnsi"/>
          <w:bCs/>
          <w:color w:val="000000"/>
        </w:rPr>
        <w:t>- Објекат 06.1 Пословни објекат 1</w:t>
      </w:r>
    </w:p>
    <w:p w14:paraId="0AE9188C" w14:textId="77777777" w:rsidR="00657C3E" w:rsidRPr="00657C3E" w:rsidRDefault="009E7EB7" w:rsidP="00657C3E">
      <w:pPr>
        <w:pStyle w:val="ListParagraph"/>
        <w:numPr>
          <w:ilvl w:val="0"/>
          <w:numId w:val="67"/>
        </w:numPr>
        <w:suppressAutoHyphens/>
        <w:spacing w:after="120" w:line="360" w:lineRule="auto"/>
        <w:jc w:val="both"/>
        <w:rPr>
          <w:rFonts w:eastAsia="Calibri" w:cstheme="minorHAnsi"/>
          <w:color w:val="000000"/>
        </w:rPr>
      </w:pPr>
      <w:r w:rsidRPr="00657C3E">
        <w:rPr>
          <w:rFonts w:eastAsia="Calibri" w:cstheme="minorHAnsi"/>
          <w:b/>
          <w:bCs/>
          <w:color w:val="000000"/>
        </w:rPr>
        <w:t>V</w:t>
      </w:r>
      <w:r w:rsidRPr="00657C3E">
        <w:rPr>
          <w:rFonts w:eastAsia="Calibri" w:cstheme="minorHAnsi"/>
          <w:b/>
          <w:bCs/>
          <w:color w:val="000000"/>
          <w:lang w:val="en-US"/>
        </w:rPr>
        <w:t xml:space="preserve">I </w:t>
      </w:r>
      <w:r w:rsidRPr="00657C3E">
        <w:rPr>
          <w:rFonts w:eastAsia="Calibri" w:cstheme="minorHAnsi"/>
          <w:b/>
          <w:bCs/>
          <w:color w:val="000000"/>
        </w:rPr>
        <w:t>етапа / фаза изградње</w:t>
      </w:r>
      <w:r w:rsidRPr="00657C3E">
        <w:rPr>
          <w:rFonts w:eastAsia="Calibri" w:cstheme="minorHAnsi"/>
          <w:bCs/>
          <w:color w:val="000000"/>
        </w:rPr>
        <w:t>- Објекат 06.2 Пословни објекат 2</w:t>
      </w:r>
    </w:p>
    <w:p w14:paraId="474A6698" w14:textId="77777777" w:rsidR="00657C3E" w:rsidRPr="00657C3E" w:rsidRDefault="009E7EB7" w:rsidP="00657C3E">
      <w:pPr>
        <w:pStyle w:val="ListParagraph"/>
        <w:numPr>
          <w:ilvl w:val="0"/>
          <w:numId w:val="67"/>
        </w:numPr>
        <w:suppressAutoHyphens/>
        <w:spacing w:after="120" w:line="360" w:lineRule="auto"/>
        <w:jc w:val="both"/>
        <w:rPr>
          <w:rFonts w:eastAsia="Calibri" w:cstheme="minorHAnsi"/>
          <w:color w:val="000000"/>
        </w:rPr>
      </w:pPr>
      <w:r w:rsidRPr="00657C3E">
        <w:rPr>
          <w:rFonts w:eastAsia="Calibri" w:cstheme="minorHAnsi"/>
          <w:b/>
          <w:bCs/>
          <w:color w:val="000000"/>
          <w:lang w:val="en-US"/>
        </w:rPr>
        <w:t xml:space="preserve">VII </w:t>
      </w:r>
      <w:r w:rsidRPr="00657C3E">
        <w:rPr>
          <w:rFonts w:eastAsia="Calibri" w:cstheme="minorHAnsi"/>
          <w:b/>
          <w:bCs/>
          <w:color w:val="000000"/>
        </w:rPr>
        <w:t>етапа / фаза изградње</w:t>
      </w:r>
      <w:r w:rsidRPr="00657C3E">
        <w:rPr>
          <w:rFonts w:eastAsia="Calibri" w:cstheme="minorHAnsi"/>
          <w:bCs/>
          <w:color w:val="000000"/>
        </w:rPr>
        <w:t>- Објекат 06.3 Пословни објекат 3</w:t>
      </w:r>
    </w:p>
    <w:p w14:paraId="0EA6676C" w14:textId="4395076B" w:rsidR="009E7EB7" w:rsidRPr="00657C3E" w:rsidRDefault="009E7EB7" w:rsidP="00657C3E">
      <w:pPr>
        <w:pStyle w:val="ListParagraph"/>
        <w:numPr>
          <w:ilvl w:val="0"/>
          <w:numId w:val="67"/>
        </w:numPr>
        <w:suppressAutoHyphens/>
        <w:spacing w:after="120" w:line="360" w:lineRule="auto"/>
        <w:jc w:val="both"/>
        <w:rPr>
          <w:rFonts w:eastAsia="Calibri" w:cstheme="minorHAnsi"/>
          <w:color w:val="000000"/>
        </w:rPr>
      </w:pPr>
      <w:r w:rsidRPr="00657C3E">
        <w:rPr>
          <w:rFonts w:eastAsia="Calibri" w:cstheme="minorHAnsi"/>
          <w:b/>
          <w:bCs/>
          <w:color w:val="000000"/>
        </w:rPr>
        <w:t>V</w:t>
      </w:r>
      <w:r w:rsidRPr="00657C3E">
        <w:rPr>
          <w:rFonts w:eastAsia="Calibri" w:cstheme="minorHAnsi"/>
          <w:b/>
          <w:bCs/>
          <w:color w:val="000000"/>
          <w:lang w:val="en-US"/>
        </w:rPr>
        <w:t>III</w:t>
      </w:r>
      <w:r w:rsidRPr="00657C3E">
        <w:rPr>
          <w:rFonts w:eastAsia="Calibri" w:cstheme="minorHAnsi"/>
          <w:b/>
          <w:bCs/>
          <w:color w:val="000000"/>
        </w:rPr>
        <w:t xml:space="preserve"> етапа / фаза изградње- </w:t>
      </w:r>
      <w:r w:rsidRPr="00657C3E">
        <w:rPr>
          <w:rFonts w:eastAsia="Calibri" w:cstheme="minorHAnsi"/>
          <w:color w:val="000000"/>
        </w:rPr>
        <w:t>Објекат 06.4 Пословни објекат 4</w:t>
      </w:r>
    </w:p>
    <w:p w14:paraId="20DA55CE" w14:textId="77777777" w:rsidR="009E7EB7" w:rsidRPr="00657C3E" w:rsidRDefault="009E7EB7" w:rsidP="009E7EB7">
      <w:pPr>
        <w:tabs>
          <w:tab w:val="left" w:pos="1530"/>
        </w:tabs>
        <w:suppressAutoHyphens/>
        <w:spacing w:after="120" w:line="360" w:lineRule="auto"/>
        <w:jc w:val="both"/>
        <w:rPr>
          <w:rFonts w:eastAsia="Calibri" w:cstheme="minorHAnsi"/>
          <w:color w:val="000000"/>
        </w:rPr>
      </w:pPr>
      <w:r w:rsidRPr="00657C3E">
        <w:rPr>
          <w:rFonts w:eastAsia="Calibri" w:cstheme="minorHAnsi"/>
          <w:color w:val="000000"/>
        </w:rPr>
        <w:t xml:space="preserve">Етапе изградње </w:t>
      </w:r>
      <w:r w:rsidRPr="00657C3E">
        <w:rPr>
          <w:rFonts w:eastAsia="Calibri" w:cstheme="minorHAnsi"/>
          <w:b/>
          <w:color w:val="000000"/>
        </w:rPr>
        <w:t>V,</w:t>
      </w:r>
      <w:r w:rsidRPr="00657C3E">
        <w:rPr>
          <w:rFonts w:eastAsia="Calibri" w:cstheme="minorHAnsi"/>
          <w:b/>
          <w:color w:val="000000"/>
          <w:lang w:val="en-US"/>
        </w:rPr>
        <w:t xml:space="preserve"> VI, VII, VIII </w:t>
      </w:r>
      <w:r w:rsidRPr="00657C3E">
        <w:rPr>
          <w:rFonts w:eastAsia="Calibri" w:cstheme="minorHAnsi"/>
          <w:color w:val="000000"/>
        </w:rPr>
        <w:t>чине 4 независна, слободностојећа објекта намењена пословним и комерцијалним садржајима, који су комплементарни са садржајима БИО4 кампуса.</w:t>
      </w:r>
    </w:p>
    <w:p w14:paraId="4576F05A" w14:textId="77777777" w:rsidR="00657C3E" w:rsidRPr="00657C3E" w:rsidRDefault="009E7EB7" w:rsidP="00657C3E">
      <w:pPr>
        <w:pStyle w:val="ListParagraph"/>
        <w:numPr>
          <w:ilvl w:val="0"/>
          <w:numId w:val="68"/>
        </w:numPr>
        <w:tabs>
          <w:tab w:val="left" w:pos="1530"/>
        </w:tabs>
        <w:suppressAutoHyphens/>
        <w:spacing w:after="120" w:line="360" w:lineRule="auto"/>
        <w:jc w:val="both"/>
        <w:rPr>
          <w:rFonts w:eastAsia="Calibri" w:cstheme="minorHAnsi"/>
        </w:rPr>
      </w:pPr>
      <w:r w:rsidRPr="00657C3E">
        <w:rPr>
          <w:rFonts w:eastAsia="Calibri" w:cstheme="minorHAnsi"/>
          <w:b/>
          <w:bCs/>
          <w:color w:val="000000"/>
          <w:lang w:val="en-US"/>
        </w:rPr>
        <w:t>V</w:t>
      </w:r>
      <w:r w:rsidRPr="00657C3E">
        <w:rPr>
          <w:rFonts w:eastAsia="Calibri" w:cstheme="minorHAnsi"/>
          <w:b/>
          <w:bCs/>
          <w:color w:val="000000"/>
        </w:rPr>
        <w:t xml:space="preserve"> етапа</w:t>
      </w:r>
      <w:r w:rsidRPr="00657C3E">
        <w:rPr>
          <w:rFonts w:eastAsia="Calibri" w:cstheme="minorHAnsi"/>
          <w:color w:val="000000"/>
        </w:rPr>
        <w:t xml:space="preserve"> / фаза изградње: Објекат 06.1; спратности: 2По+П+2+Пс</w:t>
      </w:r>
    </w:p>
    <w:p w14:paraId="3BC18425" w14:textId="77777777" w:rsidR="00657C3E" w:rsidRPr="00657C3E" w:rsidRDefault="009E7EB7" w:rsidP="00657C3E">
      <w:pPr>
        <w:pStyle w:val="ListParagraph"/>
        <w:numPr>
          <w:ilvl w:val="0"/>
          <w:numId w:val="68"/>
        </w:numPr>
        <w:tabs>
          <w:tab w:val="left" w:pos="1530"/>
        </w:tabs>
        <w:suppressAutoHyphens/>
        <w:spacing w:after="120" w:line="360" w:lineRule="auto"/>
        <w:jc w:val="both"/>
        <w:rPr>
          <w:rFonts w:eastAsia="Calibri" w:cstheme="minorHAnsi"/>
        </w:rPr>
      </w:pPr>
      <w:r w:rsidRPr="00657C3E">
        <w:rPr>
          <w:rFonts w:eastAsia="Calibri" w:cstheme="minorHAnsi"/>
          <w:b/>
          <w:bCs/>
          <w:color w:val="000000"/>
        </w:rPr>
        <w:t>V</w:t>
      </w:r>
      <w:r w:rsidRPr="00657C3E">
        <w:rPr>
          <w:rFonts w:eastAsia="Calibri" w:cstheme="minorHAnsi"/>
          <w:b/>
          <w:bCs/>
          <w:color w:val="000000"/>
          <w:lang w:val="en-US"/>
        </w:rPr>
        <w:t xml:space="preserve">I </w:t>
      </w:r>
      <w:r w:rsidRPr="00657C3E">
        <w:rPr>
          <w:rFonts w:eastAsia="Calibri" w:cstheme="minorHAnsi"/>
          <w:b/>
          <w:bCs/>
          <w:color w:val="000000"/>
        </w:rPr>
        <w:t>етапа</w:t>
      </w:r>
      <w:r w:rsidRPr="00657C3E">
        <w:rPr>
          <w:rFonts w:eastAsia="Calibri" w:cstheme="minorHAnsi"/>
          <w:color w:val="000000"/>
        </w:rPr>
        <w:t xml:space="preserve"> / фаза изградње: Објекат 06.2; спратности: 2По+П+3+Пс</w:t>
      </w:r>
    </w:p>
    <w:p w14:paraId="05C2E764" w14:textId="77777777" w:rsidR="00657C3E" w:rsidRPr="00657C3E" w:rsidRDefault="009E7EB7" w:rsidP="00657C3E">
      <w:pPr>
        <w:pStyle w:val="ListParagraph"/>
        <w:numPr>
          <w:ilvl w:val="0"/>
          <w:numId w:val="68"/>
        </w:numPr>
        <w:tabs>
          <w:tab w:val="left" w:pos="1530"/>
        </w:tabs>
        <w:suppressAutoHyphens/>
        <w:spacing w:after="120" w:line="360" w:lineRule="auto"/>
        <w:jc w:val="both"/>
        <w:rPr>
          <w:rFonts w:eastAsia="Calibri" w:cstheme="minorHAnsi"/>
        </w:rPr>
      </w:pPr>
      <w:r w:rsidRPr="00657C3E">
        <w:rPr>
          <w:rFonts w:eastAsia="Calibri" w:cstheme="minorHAnsi"/>
          <w:b/>
          <w:bCs/>
          <w:color w:val="000000"/>
          <w:lang w:val="en-US"/>
        </w:rPr>
        <w:t xml:space="preserve">VII </w:t>
      </w:r>
      <w:r w:rsidRPr="00657C3E">
        <w:rPr>
          <w:rFonts w:eastAsia="Calibri" w:cstheme="minorHAnsi"/>
          <w:b/>
          <w:bCs/>
          <w:color w:val="000000"/>
        </w:rPr>
        <w:t>етапа</w:t>
      </w:r>
      <w:r w:rsidRPr="00657C3E">
        <w:rPr>
          <w:rFonts w:eastAsia="Calibri" w:cstheme="minorHAnsi"/>
          <w:color w:val="000000"/>
        </w:rPr>
        <w:t xml:space="preserve"> / фаза изградње: Објекат 06.3; спратности: По+П+4+Пс</w:t>
      </w:r>
    </w:p>
    <w:p w14:paraId="356FB602" w14:textId="7F76A5C8" w:rsidR="009E7EB7" w:rsidRPr="00657C3E" w:rsidRDefault="009E7EB7" w:rsidP="00657C3E">
      <w:pPr>
        <w:pStyle w:val="ListParagraph"/>
        <w:numPr>
          <w:ilvl w:val="0"/>
          <w:numId w:val="68"/>
        </w:numPr>
        <w:tabs>
          <w:tab w:val="left" w:pos="1530"/>
        </w:tabs>
        <w:suppressAutoHyphens/>
        <w:spacing w:after="120" w:line="360" w:lineRule="auto"/>
        <w:jc w:val="both"/>
        <w:rPr>
          <w:rFonts w:eastAsia="Calibri" w:cstheme="minorHAnsi"/>
        </w:rPr>
      </w:pPr>
      <w:r w:rsidRPr="00657C3E">
        <w:rPr>
          <w:rFonts w:eastAsia="Calibri" w:cstheme="minorHAnsi"/>
          <w:b/>
          <w:bCs/>
          <w:color w:val="000000"/>
        </w:rPr>
        <w:t>V</w:t>
      </w:r>
      <w:r w:rsidRPr="00657C3E">
        <w:rPr>
          <w:rFonts w:eastAsia="Calibri" w:cstheme="minorHAnsi"/>
          <w:b/>
          <w:bCs/>
          <w:color w:val="000000"/>
          <w:lang w:val="en-US"/>
        </w:rPr>
        <w:t>III</w:t>
      </w:r>
      <w:r w:rsidRPr="00657C3E">
        <w:rPr>
          <w:rFonts w:eastAsia="Calibri" w:cstheme="minorHAnsi"/>
          <w:b/>
          <w:bCs/>
          <w:color w:val="000000"/>
        </w:rPr>
        <w:t xml:space="preserve"> етапа</w:t>
      </w:r>
      <w:r w:rsidRPr="00657C3E">
        <w:rPr>
          <w:rFonts w:eastAsia="Calibri" w:cstheme="minorHAnsi"/>
          <w:color w:val="000000"/>
        </w:rPr>
        <w:t xml:space="preserve"> / фаза изградње: Објекат 06.4; спратности: 3По+П+3+Пс</w:t>
      </w:r>
    </w:p>
    <w:p w14:paraId="19A6324A" w14:textId="77777777" w:rsidR="009E7EB7" w:rsidRPr="00657C3E" w:rsidRDefault="009E7EB7" w:rsidP="009E7EB7">
      <w:pPr>
        <w:tabs>
          <w:tab w:val="left" w:pos="1530"/>
        </w:tabs>
        <w:suppressAutoHyphens/>
        <w:spacing w:after="120" w:line="360" w:lineRule="auto"/>
        <w:jc w:val="both"/>
        <w:rPr>
          <w:rFonts w:eastAsia="Calibri" w:cstheme="minorHAnsi"/>
        </w:rPr>
      </w:pPr>
      <w:r w:rsidRPr="00657C3E">
        <w:rPr>
          <w:rFonts w:eastAsia="Calibri" w:cstheme="minorHAnsi"/>
          <w:color w:val="000000"/>
        </w:rPr>
        <w:t>Намена објеката је пословање као и издавање простора у функцији пословања, у оквирима струка које подржавају БИО4 кампус.</w:t>
      </w:r>
    </w:p>
    <w:p w14:paraId="17E3EE4B" w14:textId="77777777" w:rsidR="009E7EB7" w:rsidRPr="00657C3E" w:rsidRDefault="009E7EB7" w:rsidP="009E7EB7">
      <w:pPr>
        <w:tabs>
          <w:tab w:val="left" w:pos="1530"/>
        </w:tabs>
        <w:suppressAutoHyphens/>
        <w:spacing w:after="120" w:line="360" w:lineRule="auto"/>
        <w:jc w:val="both"/>
        <w:rPr>
          <w:rFonts w:eastAsia="Calibri" w:cstheme="minorHAnsi"/>
        </w:rPr>
      </w:pPr>
      <w:r w:rsidRPr="00657C3E">
        <w:rPr>
          <w:rFonts w:eastAsia="Calibri" w:cstheme="minorHAnsi"/>
          <w:b/>
          <w:bCs/>
          <w:color w:val="000000"/>
        </w:rPr>
        <w:t>Објекат 06.1:</w:t>
      </w:r>
      <w:r w:rsidRPr="00657C3E">
        <w:rPr>
          <w:rFonts w:eastAsia="Calibri" w:cstheme="minorHAnsi"/>
          <w:color w:val="000000"/>
        </w:rPr>
        <w:t xml:space="preserve"> у приземљу објекта пројектован је заједнички пријемни хол са вертикалним комуникацијама; намењен је издавању канцеларијског простора / локала у приземљу, по принципу опен оффице спаце-а; на горњим етажама су планиране типске лабораторије за издавање са пратећим садржајима; у подрумским етажама су планиране мање техничке просторије, и просторије намењене производњи у оквиру самог објекта.</w:t>
      </w:r>
    </w:p>
    <w:p w14:paraId="1E396992" w14:textId="77777777" w:rsidR="009E7EB7" w:rsidRPr="00657C3E" w:rsidRDefault="009E7EB7" w:rsidP="009E7EB7">
      <w:pPr>
        <w:tabs>
          <w:tab w:val="left" w:pos="1530"/>
        </w:tabs>
        <w:suppressAutoHyphens/>
        <w:spacing w:after="120" w:line="360" w:lineRule="auto"/>
        <w:jc w:val="both"/>
        <w:rPr>
          <w:rFonts w:eastAsia="Calibri" w:cstheme="minorHAnsi"/>
        </w:rPr>
      </w:pPr>
      <w:r w:rsidRPr="00657C3E">
        <w:rPr>
          <w:rFonts w:eastAsia="Calibri" w:cstheme="minorHAnsi"/>
          <w:b/>
          <w:bCs/>
          <w:color w:val="000000"/>
        </w:rPr>
        <w:t>Објекат 06.2 и 06.3:</w:t>
      </w:r>
      <w:r w:rsidRPr="00657C3E">
        <w:rPr>
          <w:rFonts w:eastAsia="Calibri" w:cstheme="minorHAnsi"/>
          <w:color w:val="000000"/>
        </w:rPr>
        <w:t xml:space="preserve"> су конципирани као типски објекти за издавање канцеларијског и произвидног простора у оквиру био4 кампуса.</w:t>
      </w:r>
      <w:r w:rsidRPr="00657C3E">
        <w:rPr>
          <w:rFonts w:eastAsia="Calibri" w:cstheme="minorHAnsi"/>
          <w:color w:val="000000"/>
        </w:rPr>
        <w:br/>
      </w:r>
      <w:r w:rsidRPr="00657C3E">
        <w:rPr>
          <w:rFonts w:eastAsia="Calibri" w:cstheme="minorHAnsi"/>
          <w:color w:val="000000"/>
        </w:rPr>
        <w:lastRenderedPageBreak/>
        <w:t>У приземљу објеката се налази централни пријемни хол са вертикалним комуникацијама и пратећим садржајима, као и канцеларијским просторима за издавање. На горњим типским етажама, поред комуникационог језгра, по обиму етаже, планиран је опен оффице спаце који се може делити на мање целине и издавати. У подрумским етажама, налазе се магацини, техничке просторије и техничке лабораторије.</w:t>
      </w:r>
    </w:p>
    <w:p w14:paraId="1B93D3F8" w14:textId="77777777" w:rsidR="009E7EB7" w:rsidRPr="00657C3E" w:rsidRDefault="009E7EB7" w:rsidP="009E7EB7">
      <w:pPr>
        <w:tabs>
          <w:tab w:val="left" w:pos="1530"/>
        </w:tabs>
        <w:suppressAutoHyphens/>
        <w:spacing w:after="120" w:line="360" w:lineRule="auto"/>
        <w:jc w:val="both"/>
        <w:rPr>
          <w:rFonts w:eastAsia="Calibri" w:cstheme="minorHAnsi"/>
        </w:rPr>
      </w:pPr>
      <w:r w:rsidRPr="00657C3E">
        <w:rPr>
          <w:rFonts w:eastAsia="Calibri" w:cstheme="minorHAnsi"/>
          <w:b/>
          <w:bCs/>
          <w:color w:val="000000"/>
        </w:rPr>
        <w:t>Објекат 06.4:</w:t>
      </w:r>
      <w:r w:rsidRPr="00657C3E">
        <w:rPr>
          <w:rFonts w:eastAsia="Calibri" w:cstheme="minorHAnsi"/>
          <w:color w:val="000000"/>
        </w:rPr>
        <w:t xml:space="preserve"> пројектован је за потребе мањег истраживачког медицинског блока, са 3 подземне етаже у којима се смешта сва техника и осетљива опрема (МРИ, скенери); на типским етажама налазе се мање амбуланте и рад са странкама; на горњим етажама поред радних простора пројектоване су и собе за пацијенте који се кратко задржавају ради неких испитивања у оквиру истраживачких делатности будућег корисника.</w:t>
      </w:r>
    </w:p>
    <w:p w14:paraId="113780FA" w14:textId="77777777" w:rsidR="009E7EB7" w:rsidRPr="009E7EB7" w:rsidRDefault="009E7EB7" w:rsidP="009E7EB7">
      <w:pPr>
        <w:tabs>
          <w:tab w:val="left" w:pos="1530"/>
        </w:tabs>
        <w:suppressAutoHyphens/>
        <w:spacing w:after="120" w:line="240" w:lineRule="auto"/>
        <w:jc w:val="both"/>
        <w:rPr>
          <w:rFonts w:ascii="Arial" w:eastAsia="Calibri" w:hAnsi="Arial" w:cs="Arial"/>
          <w:b/>
          <w:color w:val="000000"/>
        </w:rPr>
      </w:pPr>
    </w:p>
    <w:p w14:paraId="569810FA" w14:textId="48C03309" w:rsidR="0027461E" w:rsidRPr="00213834" w:rsidRDefault="0027461E" w:rsidP="000E5CC4">
      <w:pPr>
        <w:pStyle w:val="ListParagraph"/>
        <w:widowControl w:val="0"/>
        <w:tabs>
          <w:tab w:val="left" w:pos="939"/>
        </w:tabs>
        <w:autoSpaceDE w:val="0"/>
        <w:autoSpaceDN w:val="0"/>
        <w:spacing w:after="0" w:line="251" w:lineRule="exact"/>
        <w:ind w:left="0" w:right="500"/>
        <w:contextualSpacing w:val="0"/>
        <w:jc w:val="both"/>
        <w:rPr>
          <w:i/>
          <w:sz w:val="24"/>
          <w:szCs w:val="24"/>
          <w:u w:val="single"/>
        </w:rPr>
      </w:pPr>
      <w:r w:rsidRPr="00213834">
        <w:rPr>
          <w:i/>
          <w:sz w:val="24"/>
          <w:szCs w:val="24"/>
          <w:u w:val="single"/>
          <w:lang w:val="sr-Cyrl-RS"/>
        </w:rPr>
        <w:t xml:space="preserve">б) </w:t>
      </w:r>
      <w:r w:rsidR="00213834">
        <w:rPr>
          <w:i/>
          <w:sz w:val="24"/>
          <w:szCs w:val="24"/>
          <w:u w:val="single"/>
          <w:lang w:val="sr-Cyrl-RS"/>
        </w:rPr>
        <w:t>М</w:t>
      </w:r>
      <w:r w:rsidRPr="00213834">
        <w:rPr>
          <w:i/>
          <w:sz w:val="24"/>
          <w:szCs w:val="24"/>
          <w:u w:val="single"/>
        </w:rPr>
        <w:t>огуће</w:t>
      </w:r>
      <w:r w:rsidRPr="00213834">
        <w:rPr>
          <w:i/>
          <w:spacing w:val="-5"/>
          <w:sz w:val="24"/>
          <w:szCs w:val="24"/>
          <w:u w:val="single"/>
        </w:rPr>
        <w:t xml:space="preserve"> </w:t>
      </w:r>
      <w:r w:rsidRPr="00213834">
        <w:rPr>
          <w:i/>
          <w:sz w:val="24"/>
          <w:szCs w:val="24"/>
          <w:u w:val="single"/>
        </w:rPr>
        <w:t>кумулирање</w:t>
      </w:r>
      <w:r w:rsidRPr="00213834">
        <w:rPr>
          <w:i/>
          <w:spacing w:val="-5"/>
          <w:sz w:val="24"/>
          <w:szCs w:val="24"/>
          <w:u w:val="single"/>
        </w:rPr>
        <w:t xml:space="preserve"> </w:t>
      </w:r>
      <w:r w:rsidRPr="00213834">
        <w:rPr>
          <w:i/>
          <w:sz w:val="24"/>
          <w:szCs w:val="24"/>
          <w:u w:val="single"/>
        </w:rPr>
        <w:t>са</w:t>
      </w:r>
      <w:r w:rsidRPr="00213834">
        <w:rPr>
          <w:i/>
          <w:spacing w:val="-6"/>
          <w:sz w:val="24"/>
          <w:szCs w:val="24"/>
          <w:u w:val="single"/>
        </w:rPr>
        <w:t xml:space="preserve"> </w:t>
      </w:r>
      <w:r w:rsidRPr="00213834">
        <w:rPr>
          <w:i/>
          <w:sz w:val="24"/>
          <w:szCs w:val="24"/>
          <w:u w:val="single"/>
        </w:rPr>
        <w:t>ефектима</w:t>
      </w:r>
      <w:r w:rsidRPr="00213834">
        <w:rPr>
          <w:i/>
          <w:spacing w:val="-5"/>
          <w:sz w:val="24"/>
          <w:szCs w:val="24"/>
          <w:u w:val="single"/>
        </w:rPr>
        <w:t xml:space="preserve"> </w:t>
      </w:r>
      <w:r w:rsidRPr="00213834">
        <w:rPr>
          <w:i/>
          <w:sz w:val="24"/>
          <w:szCs w:val="24"/>
          <w:u w:val="single"/>
        </w:rPr>
        <w:t>других</w:t>
      </w:r>
      <w:r w:rsidRPr="00213834">
        <w:rPr>
          <w:i/>
          <w:spacing w:val="-3"/>
          <w:sz w:val="24"/>
          <w:szCs w:val="24"/>
          <w:u w:val="single"/>
        </w:rPr>
        <w:t xml:space="preserve"> </w:t>
      </w:r>
      <w:r w:rsidRPr="00213834">
        <w:rPr>
          <w:i/>
          <w:spacing w:val="-2"/>
          <w:sz w:val="24"/>
          <w:szCs w:val="24"/>
          <w:u w:val="single"/>
        </w:rPr>
        <w:t>пројеката;</w:t>
      </w:r>
    </w:p>
    <w:p w14:paraId="3F6D4E42" w14:textId="492672A6" w:rsidR="00113DFC" w:rsidRDefault="00113DFC" w:rsidP="000E5CC4">
      <w:pPr>
        <w:jc w:val="both"/>
        <w:rPr>
          <w:sz w:val="24"/>
          <w:szCs w:val="24"/>
          <w:lang w:val="sr-Cyrl-RS"/>
        </w:rPr>
      </w:pPr>
    </w:p>
    <w:p w14:paraId="0094D5F5" w14:textId="77777777" w:rsidR="00974BF5" w:rsidRPr="006B4F20" w:rsidRDefault="00974BF5" w:rsidP="00974BF5">
      <w:pPr>
        <w:jc w:val="both"/>
        <w:rPr>
          <w:lang w:val="sr-Cyrl-RS"/>
        </w:rPr>
      </w:pPr>
      <w:r w:rsidRPr="006B4F20">
        <w:rPr>
          <w:lang w:val="sr-Cyrl-RS"/>
        </w:rPr>
        <w:t>Локација обухваћена овим пројектом налази се на територији општине Вождовац, прекопута Фармацеутског факултета Универзитета у Београду и Института за вирусологију, вакцине и серуме ”Торлак”.</w:t>
      </w:r>
    </w:p>
    <w:p w14:paraId="68E0C1A9" w14:textId="77777777" w:rsidR="00974BF5" w:rsidRPr="006B4F20" w:rsidRDefault="00974BF5" w:rsidP="00974BF5">
      <w:pPr>
        <w:jc w:val="both"/>
        <w:rPr>
          <w:lang w:val="sr-Cyrl-RS"/>
        </w:rPr>
      </w:pPr>
      <w:r w:rsidRPr="006B4F20">
        <w:rPr>
          <w:lang w:val="sr-Cyrl-RS"/>
        </w:rPr>
        <w:t>Са западне стране, комплекс се граничи са улицом Војводе Степе, а са северне стране  са улицом Булевар Пеке Дапчевића.</w:t>
      </w:r>
    </w:p>
    <w:p w14:paraId="78C1B180" w14:textId="77777777" w:rsidR="00974BF5" w:rsidRPr="006B4F20" w:rsidRDefault="00974BF5" w:rsidP="00974BF5">
      <w:pPr>
        <w:jc w:val="both"/>
        <w:rPr>
          <w:lang w:val="sr-Cyrl-RS"/>
        </w:rPr>
      </w:pPr>
      <w:r w:rsidRPr="006B4F20">
        <w:rPr>
          <w:lang w:val="sr-Cyrl-RS"/>
        </w:rPr>
        <w:t>Предвиђено је пет приступа локацији. Три приступа предвиђена су из улице Војводе Степе, док је један предвиђен из улице Булевар Пеке Дапчевића, као и будућа тунелска веза са Охридском улицом из гараже Објекта 04.1 и 04.2 (НТП1, НТП2).</w:t>
      </w:r>
    </w:p>
    <w:p w14:paraId="1ADDC09B" w14:textId="77777777" w:rsidR="00974BF5" w:rsidRPr="006B4F20" w:rsidRDefault="00974BF5" w:rsidP="00974BF5">
      <w:pPr>
        <w:jc w:val="both"/>
        <w:rPr>
          <w:lang w:val="sr-Cyrl-RS"/>
        </w:rPr>
      </w:pPr>
      <w:r w:rsidRPr="006B4F20">
        <w:rPr>
          <w:lang w:val="sr-Cyrl-RS"/>
        </w:rPr>
        <w:t>Унутар комплекса предвиђена је интерна саобраћајница која опслужује објекте као и платои и зелене површине.</w:t>
      </w:r>
    </w:p>
    <w:p w14:paraId="5E5E05DE" w14:textId="77777777" w:rsidR="00974BF5" w:rsidRPr="006B4F20" w:rsidRDefault="00974BF5" w:rsidP="00974BF5">
      <w:pPr>
        <w:jc w:val="both"/>
        <w:rPr>
          <w:lang w:val="sr-Cyrl-RS"/>
        </w:rPr>
      </w:pPr>
      <w:r w:rsidRPr="006B4F20">
        <w:rPr>
          <w:lang w:val="sr-Cyrl-RS"/>
        </w:rPr>
        <w:t>Приступ комплексу из Булевара Пеке Дапчевића намењен је свим корисницима кампуса укључујући комунална, возила за снабдевање и противпожарним возилима, аутобусима.  Предвиђено је да на овој приступној тачки буду забрањена лева скретања како би се смањио број конфликата, унапредила проточност и смањио ризик од настанка саобраћајних незгода.</w:t>
      </w:r>
    </w:p>
    <w:p w14:paraId="112D70B2" w14:textId="77777777" w:rsidR="00974BF5" w:rsidRPr="006B4F20" w:rsidRDefault="00974BF5" w:rsidP="00974BF5">
      <w:pPr>
        <w:jc w:val="both"/>
        <w:rPr>
          <w:lang w:val="sr-Cyrl-RS"/>
        </w:rPr>
      </w:pPr>
      <w:r w:rsidRPr="006B4F20">
        <w:rPr>
          <w:lang w:val="sr-Cyrl-RS"/>
        </w:rPr>
        <w:t>Алтернативни приступ се налази у улици Војводе Степе који је такође намењен свим категоријама корисника и где је предвиђен пун програм веза.</w:t>
      </w:r>
    </w:p>
    <w:p w14:paraId="6A2AD92B" w14:textId="77777777" w:rsidR="00974BF5" w:rsidRPr="006B4F20" w:rsidRDefault="00974BF5" w:rsidP="00974BF5">
      <w:pPr>
        <w:jc w:val="both"/>
        <w:rPr>
          <w:lang w:val="sr-Cyrl-RS"/>
        </w:rPr>
      </w:pPr>
      <w:r w:rsidRPr="006B4F20">
        <w:rPr>
          <w:lang w:val="sr-Cyrl-RS"/>
        </w:rPr>
        <w:t>Два главна приступа (из Булевара Пеке Дапчевић и Војводе Степе) повезани су интерном саобраћајницом.</w:t>
      </w:r>
    </w:p>
    <w:p w14:paraId="372F9198" w14:textId="77777777" w:rsidR="00974BF5" w:rsidRPr="006B4F20" w:rsidRDefault="00974BF5" w:rsidP="00974BF5">
      <w:pPr>
        <w:jc w:val="both"/>
        <w:rPr>
          <w:lang w:val="sr-Cyrl-RS"/>
        </w:rPr>
      </w:pPr>
      <w:r w:rsidRPr="006B4F20">
        <w:rPr>
          <w:lang w:val="sr-Cyrl-RS"/>
        </w:rPr>
        <w:t>Саобраћајница је планирана по ободу парцеле у двосмерном режиму саобраћаја. Ширина коловоза је 6,0 м, са тротоарима најмање ширине 1,5 м до објеката.</w:t>
      </w:r>
    </w:p>
    <w:p w14:paraId="63092424" w14:textId="36F14DD5" w:rsidR="00974BF5" w:rsidRPr="006B4F20" w:rsidRDefault="00974BF5" w:rsidP="00974BF5">
      <w:pPr>
        <w:jc w:val="both"/>
        <w:rPr>
          <w:lang w:val="sr-Cyrl-RS"/>
        </w:rPr>
      </w:pPr>
      <w:r w:rsidRPr="006B4F20">
        <w:rPr>
          <w:lang w:val="sr-Cyrl-RS"/>
        </w:rPr>
        <w:t>Основна функција саобраћајнице је да обезбеди приступ објектима за кориснике кампуса, комуналним возилима, возилима за снабдевање, као и противпожарном возилу.</w:t>
      </w:r>
    </w:p>
    <w:p w14:paraId="012D69E6" w14:textId="20DD4ABB" w:rsidR="00113DFC" w:rsidRPr="006B4F20" w:rsidRDefault="00352452" w:rsidP="00352452">
      <w:pPr>
        <w:jc w:val="both"/>
        <w:rPr>
          <w:lang w:val="sr-Cyrl-RS"/>
        </w:rPr>
      </w:pPr>
      <w:r w:rsidRPr="006B4F20">
        <w:rPr>
          <w:lang w:val="sr-Cyrl-RS"/>
        </w:rPr>
        <w:lastRenderedPageBreak/>
        <w:t>Комплекс са северне стране тангира Кумодрашка улица (Булевар Пека Дапчевића), а са западне стране улица Војводе Степе, формирајући значајнију раскрсницу на северозападној страни. Према истоку и југу се граничи са ободном зоном насеља Кумодраж 1 у којем је заступљено породично и вишепородично становање нижих спратности и густина становања. На предметној  локацији се у постојећем стању налази војни комплекс „Торлак“са више слободностојећих објеката спратности од П до П+1+Пк. Предвиђа се уклањање постојећих објеката. У непосредном окружењу локације будућег комплекса налази се неколико значајних јавних објеката сродне намене: Фармацеутски факултет Универзитета у Београду, Институт за молекуларну генетику и генетичко инжењерство Универзитета у Београду, Институт за вирусологију, вакцине и серуме „Торлак“,Агенција за лекове и медицинска средства Србије.</w:t>
      </w:r>
    </w:p>
    <w:p w14:paraId="6488B209" w14:textId="2354C67A" w:rsidR="00352452" w:rsidRPr="006B4F20" w:rsidRDefault="00974BF5" w:rsidP="00352452">
      <w:pPr>
        <w:jc w:val="both"/>
        <w:rPr>
          <w:lang w:val="sr-Cyrl-RS"/>
        </w:rPr>
      </w:pPr>
      <w:r w:rsidRPr="006B4F20">
        <w:rPr>
          <w:noProof/>
          <w:lang w:val="sr-Cyrl-RS"/>
        </w:rPr>
        <w:drawing>
          <wp:inline distT="0" distB="0" distL="0" distR="0" wp14:anchorId="1D8EE29A" wp14:editId="559684B9">
            <wp:extent cx="5962015" cy="452374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2015" cy="4523740"/>
                    </a:xfrm>
                    <a:prstGeom prst="rect">
                      <a:avLst/>
                    </a:prstGeom>
                    <a:noFill/>
                  </pic:spPr>
                </pic:pic>
              </a:graphicData>
            </a:graphic>
          </wp:inline>
        </w:drawing>
      </w:r>
    </w:p>
    <w:p w14:paraId="064EF437" w14:textId="16C95EB3" w:rsidR="00974BF5" w:rsidRPr="006B4F20" w:rsidRDefault="00974BF5" w:rsidP="00974BF5">
      <w:pPr>
        <w:jc w:val="center"/>
        <w:rPr>
          <w:i/>
          <w:iCs/>
          <w:lang w:val="sr-Cyrl-RS"/>
        </w:rPr>
      </w:pPr>
      <w:r w:rsidRPr="006B4F20">
        <w:rPr>
          <w:i/>
          <w:iCs/>
          <w:lang w:val="sr-Cyrl-RS"/>
        </w:rPr>
        <w:t>Слика 5. Положај  предметног комплекса у односу на саобраћајнице</w:t>
      </w:r>
    </w:p>
    <w:p w14:paraId="08CF0C4B" w14:textId="77777777" w:rsidR="00974BF5" w:rsidRPr="006B4F20" w:rsidRDefault="00974BF5" w:rsidP="000E5CC4">
      <w:pPr>
        <w:jc w:val="both"/>
        <w:rPr>
          <w:i/>
          <w:u w:val="single"/>
          <w:lang w:val="sr-Cyrl-RS"/>
        </w:rPr>
      </w:pPr>
    </w:p>
    <w:p w14:paraId="45A8159D" w14:textId="4642B964" w:rsidR="00113DFC" w:rsidRPr="006B4F20" w:rsidRDefault="000F6ECF" w:rsidP="000E5CC4">
      <w:pPr>
        <w:jc w:val="both"/>
        <w:rPr>
          <w:i/>
          <w:u w:val="single"/>
          <w:lang w:val="sr-Cyrl-RS"/>
        </w:rPr>
      </w:pPr>
      <w:r w:rsidRPr="006B4F20">
        <w:rPr>
          <w:i/>
          <w:u w:val="single"/>
          <w:lang w:val="sr-Cyrl-RS"/>
        </w:rPr>
        <w:t>в</w:t>
      </w:r>
      <w:r w:rsidR="00213834" w:rsidRPr="006B4F20">
        <w:rPr>
          <w:i/>
          <w:u w:val="single"/>
          <w:lang w:val="sr-Cyrl-RS"/>
        </w:rPr>
        <w:t>) К</w:t>
      </w:r>
      <w:r w:rsidR="0046713A" w:rsidRPr="006B4F20">
        <w:rPr>
          <w:i/>
          <w:u w:val="single"/>
          <w:lang w:val="sr-Cyrl-RS"/>
        </w:rPr>
        <w:t>оришћење природних ресурса и енергије;</w:t>
      </w:r>
    </w:p>
    <w:p w14:paraId="24FB89FE" w14:textId="7294468E" w:rsidR="00213834" w:rsidRPr="006B4F20" w:rsidRDefault="0076214E" w:rsidP="0076214E">
      <w:pPr>
        <w:jc w:val="both"/>
        <w:rPr>
          <w:lang w:val="sr-Cyrl-RS"/>
        </w:rPr>
      </w:pPr>
      <w:r w:rsidRPr="006B4F20">
        <w:rPr>
          <w:lang w:val="sr-Cyrl-RS"/>
        </w:rPr>
        <w:t>У процесу извођења радова користиће се грађевински материјал, вода, нафтни деривати за погон грађевинских машина, електрична енергија. У току експлоатације објекта користиће се електрична енергија и вода.</w:t>
      </w:r>
    </w:p>
    <w:p w14:paraId="60E98B38" w14:textId="77777777" w:rsidR="00213834" w:rsidRDefault="00213834" w:rsidP="000E5CC4">
      <w:pPr>
        <w:jc w:val="both"/>
        <w:rPr>
          <w:sz w:val="24"/>
          <w:szCs w:val="24"/>
          <w:lang w:val="sr-Cyrl-RS"/>
        </w:rPr>
      </w:pPr>
    </w:p>
    <w:p w14:paraId="266E8213" w14:textId="342824CE" w:rsidR="00190432" w:rsidRPr="006B7D45" w:rsidRDefault="0076214E" w:rsidP="00F67072">
      <w:pPr>
        <w:autoSpaceDE w:val="0"/>
        <w:autoSpaceDN w:val="0"/>
        <w:adjustRightInd w:val="0"/>
        <w:spacing w:after="0" w:line="240" w:lineRule="auto"/>
        <w:jc w:val="both"/>
        <w:rPr>
          <w:b/>
          <w:i/>
          <w:sz w:val="24"/>
          <w:szCs w:val="24"/>
          <w:u w:val="single"/>
          <w:lang w:val="sr-Cyrl-RS"/>
        </w:rPr>
      </w:pPr>
      <w:r w:rsidRPr="006B7D45">
        <w:rPr>
          <w:b/>
          <w:i/>
          <w:sz w:val="24"/>
          <w:szCs w:val="24"/>
          <w:u w:val="single"/>
          <w:lang w:val="sr-Cyrl-RS"/>
        </w:rPr>
        <w:lastRenderedPageBreak/>
        <w:t>Електроенергетске инсталације</w:t>
      </w:r>
    </w:p>
    <w:p w14:paraId="6401544F"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За напајање електричном енергијом комплекса БИО4 КАМУС, предвиђена је изградња новопројектованих 11 трансформаторских станица 10/0.4 кВ, капацитета 1x1000 кVA, 1x1600 кVA,  2x1000 кVA , 2x1600 кVA, 2x2000 кVA, 4x1600kVA  и 4x2500 кVA, у склопу објеката или на зеленим површинама око објеката, са уграђеним сувим трансформатором одговарајуће снаге.</w:t>
      </w:r>
    </w:p>
    <w:p w14:paraId="220C5715"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Из предметних трансформаторских станица ће се напајати сви потрошачи БИО4 КАМУС-а.</w:t>
      </w:r>
    </w:p>
    <w:p w14:paraId="4E75882F"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Као резервни извор напајања за приоритетне потрошаче објекта предвиђени су дизел електрични агрегат одготарајуће називне снаге.  ДЕА ће се сместити на зелене површине око објеката.</w:t>
      </w:r>
    </w:p>
    <w:p w14:paraId="0DF65ED3"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Хоризонтални и вертиклани дистрибутивни развод у објектима је предвиђен у коридорима и заједничким просторима објеката. Напојни и инсталациони каблови за хоризонтални развод се полажу на више начина:</w:t>
      </w:r>
    </w:p>
    <w:p w14:paraId="457DF1E3" w14:textId="77777777" w:rsidR="006B7D45" w:rsidRPr="006B7D45" w:rsidRDefault="006B7D45" w:rsidP="006B7D45">
      <w:pPr>
        <w:pStyle w:val="ListParagraph"/>
        <w:numPr>
          <w:ilvl w:val="0"/>
          <w:numId w:val="25"/>
        </w:numPr>
        <w:suppressAutoHyphens/>
        <w:spacing w:after="120" w:line="360" w:lineRule="auto"/>
        <w:jc w:val="both"/>
        <w:rPr>
          <w:rFonts w:eastAsia="Calibri" w:cstheme="minorHAnsi"/>
        </w:rPr>
      </w:pPr>
      <w:r w:rsidRPr="006B7D45">
        <w:rPr>
          <w:rFonts w:eastAsia="Calibri" w:cstheme="minorHAnsi"/>
        </w:rPr>
        <w:t>кроз шински кабловски развод:</w:t>
      </w:r>
    </w:p>
    <w:p w14:paraId="540B8CA5" w14:textId="77777777" w:rsidR="006B7D45" w:rsidRPr="006B7D45" w:rsidRDefault="006B7D45" w:rsidP="006B7D45">
      <w:pPr>
        <w:pStyle w:val="ListParagraph"/>
        <w:numPr>
          <w:ilvl w:val="0"/>
          <w:numId w:val="25"/>
        </w:numPr>
        <w:suppressAutoHyphens/>
        <w:spacing w:after="120" w:line="360" w:lineRule="auto"/>
        <w:jc w:val="both"/>
        <w:rPr>
          <w:rFonts w:eastAsia="Calibri" w:cstheme="minorHAnsi"/>
        </w:rPr>
      </w:pPr>
      <w:r w:rsidRPr="006B7D45">
        <w:rPr>
          <w:rFonts w:eastAsia="Calibri" w:cstheme="minorHAnsi"/>
        </w:rPr>
        <w:t>на одговарајуће ПНК регале,</w:t>
      </w:r>
    </w:p>
    <w:p w14:paraId="539DFED8" w14:textId="77777777" w:rsidR="006B7D45" w:rsidRPr="006B7D45" w:rsidRDefault="006B7D45" w:rsidP="006B7D45">
      <w:pPr>
        <w:pStyle w:val="ListParagraph"/>
        <w:numPr>
          <w:ilvl w:val="0"/>
          <w:numId w:val="25"/>
        </w:numPr>
        <w:suppressAutoHyphens/>
        <w:spacing w:after="120" w:line="360" w:lineRule="auto"/>
        <w:jc w:val="both"/>
        <w:rPr>
          <w:rFonts w:eastAsia="Calibri" w:cstheme="minorHAnsi"/>
        </w:rPr>
      </w:pPr>
      <w:r w:rsidRPr="006B7D45">
        <w:rPr>
          <w:rFonts w:eastAsia="Calibri" w:cstheme="minorHAnsi"/>
        </w:rPr>
        <w:t>надградно кроз халоген фрее тврде ПВЦ</w:t>
      </w:r>
    </w:p>
    <w:p w14:paraId="14141FF5" w14:textId="77777777" w:rsidR="006B7D45" w:rsidRPr="006B7D45" w:rsidRDefault="006B7D45" w:rsidP="006B7D45">
      <w:pPr>
        <w:pStyle w:val="ListParagraph"/>
        <w:numPr>
          <w:ilvl w:val="0"/>
          <w:numId w:val="25"/>
        </w:numPr>
        <w:suppressAutoHyphens/>
        <w:spacing w:after="120" w:line="360" w:lineRule="auto"/>
        <w:jc w:val="both"/>
        <w:rPr>
          <w:rFonts w:eastAsia="Calibri" w:cstheme="minorHAnsi"/>
        </w:rPr>
      </w:pPr>
      <w:r w:rsidRPr="006B7D45">
        <w:rPr>
          <w:rFonts w:eastAsia="Calibri" w:cstheme="minorHAnsi"/>
        </w:rPr>
        <w:t>на одстојне обујмице или</w:t>
      </w:r>
    </w:p>
    <w:p w14:paraId="7361786C" w14:textId="66ACF3DC" w:rsidR="006B7D45" w:rsidRPr="006B7D45" w:rsidRDefault="006B7D45" w:rsidP="006B7D45">
      <w:pPr>
        <w:pStyle w:val="ListParagraph"/>
        <w:numPr>
          <w:ilvl w:val="0"/>
          <w:numId w:val="25"/>
        </w:numPr>
        <w:suppressAutoHyphens/>
        <w:spacing w:after="120" w:line="360" w:lineRule="auto"/>
        <w:jc w:val="both"/>
        <w:rPr>
          <w:rFonts w:eastAsia="Calibri" w:cstheme="minorHAnsi"/>
        </w:rPr>
      </w:pPr>
      <w:r w:rsidRPr="006B7D45">
        <w:rPr>
          <w:rFonts w:eastAsia="Calibri" w:cstheme="minorHAnsi"/>
        </w:rPr>
        <w:t>полагањем испод малтера.</w:t>
      </w:r>
    </w:p>
    <w:p w14:paraId="7D55CFC0" w14:textId="77777777" w:rsidR="006B7D45" w:rsidRPr="006B7D45" w:rsidRDefault="006B7D45" w:rsidP="006B7D45">
      <w:pPr>
        <w:suppressAutoHyphens/>
        <w:spacing w:after="120" w:line="360" w:lineRule="auto"/>
        <w:jc w:val="both"/>
        <w:rPr>
          <w:rFonts w:eastAsia="Calibri" w:cstheme="minorHAnsi"/>
        </w:rPr>
      </w:pPr>
    </w:p>
    <w:p w14:paraId="600FF727"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 xml:space="preserve">Напојни каблови, као и комплетан енергетски развод, предвиђени су кабловима са изолацијом која не садржи халогене елементе, са побољшаним карактеристикама у пожару. </w:t>
      </w:r>
    </w:p>
    <w:p w14:paraId="5F897D7D"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За системе који су предвиђени за рад у пожару, напојни каблови и комплетан развод предвиђен је као ватроотпоран.</w:t>
      </w:r>
    </w:p>
    <w:p w14:paraId="38A01AF3"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Сви разводни ормари у објектима се напајају из главних разводних ормара. Пројектом је предвиђен одговарајући број разводних ормара технолошких целина (КГХ, ВиК, ТиС, лифтови, итд.), као и одговарајући подразводни ормари за дефинисане специфичне целине.</w:t>
      </w:r>
    </w:p>
    <w:p w14:paraId="71369D63" w14:textId="77777777" w:rsidR="006B7D45" w:rsidRPr="006B7D45" w:rsidRDefault="006B7D45" w:rsidP="006B7D45">
      <w:pPr>
        <w:suppressAutoHyphens/>
        <w:spacing w:after="120" w:line="360" w:lineRule="auto"/>
        <w:jc w:val="both"/>
        <w:rPr>
          <w:rFonts w:eastAsia="Calibri" w:cstheme="minorHAnsi"/>
        </w:rPr>
      </w:pPr>
      <w:r w:rsidRPr="006B7D45">
        <w:rPr>
          <w:rFonts w:eastAsia="Calibri" w:cstheme="minorHAnsi"/>
        </w:rPr>
        <w:t>На сваком спрату су предвиђени, у непосредној близини главне техничке вертикале, спратни дистрибутивни разводни ормари мрежног и агрегатског напајања заједничких простора, као и дистрибутивни разводни ормар за напајање спратних табли у собама.</w:t>
      </w:r>
    </w:p>
    <w:p w14:paraId="4741AB9C" w14:textId="77777777" w:rsidR="006B7D45" w:rsidRDefault="006B7D45" w:rsidP="00F67072">
      <w:pPr>
        <w:autoSpaceDE w:val="0"/>
        <w:autoSpaceDN w:val="0"/>
        <w:adjustRightInd w:val="0"/>
        <w:spacing w:after="0" w:line="240" w:lineRule="auto"/>
        <w:jc w:val="both"/>
        <w:rPr>
          <w:sz w:val="24"/>
          <w:szCs w:val="24"/>
          <w:lang w:val="sr-Cyrl-RS"/>
        </w:rPr>
      </w:pPr>
    </w:p>
    <w:p w14:paraId="308B9C3A" w14:textId="4E06EDCC" w:rsidR="00190432" w:rsidRPr="00974BF5" w:rsidRDefault="001C64BC" w:rsidP="00F67072">
      <w:pPr>
        <w:autoSpaceDE w:val="0"/>
        <w:autoSpaceDN w:val="0"/>
        <w:adjustRightInd w:val="0"/>
        <w:spacing w:after="0" w:line="240" w:lineRule="auto"/>
        <w:jc w:val="both"/>
        <w:rPr>
          <w:b/>
          <w:i/>
          <w:sz w:val="24"/>
          <w:szCs w:val="24"/>
          <w:u w:val="single"/>
          <w:lang w:val="sr-Cyrl-RS"/>
        </w:rPr>
      </w:pPr>
      <w:r w:rsidRPr="00974BF5">
        <w:rPr>
          <w:b/>
          <w:i/>
          <w:sz w:val="24"/>
          <w:szCs w:val="24"/>
          <w:u w:val="single"/>
          <w:lang w:val="sr-Cyrl-RS"/>
        </w:rPr>
        <w:t>Хидротехничке инсталације</w:t>
      </w:r>
    </w:p>
    <w:p w14:paraId="15999A4F" w14:textId="77777777" w:rsidR="00974BF5" w:rsidRDefault="00974BF5" w:rsidP="00974BF5">
      <w:pPr>
        <w:spacing w:after="0" w:line="240" w:lineRule="auto"/>
        <w:jc w:val="both"/>
        <w:rPr>
          <w:rFonts w:eastAsia="Calibri" w:cstheme="minorHAnsi"/>
          <w:i/>
          <w:iCs/>
          <w:lang w:val="sr-Cyrl-RS"/>
        </w:rPr>
      </w:pPr>
    </w:p>
    <w:p w14:paraId="2B62A722" w14:textId="22D662D0" w:rsidR="00974BF5" w:rsidRPr="00974BF5" w:rsidRDefault="00974BF5" w:rsidP="00974BF5">
      <w:pPr>
        <w:spacing w:after="0" w:line="240" w:lineRule="auto"/>
        <w:jc w:val="both"/>
        <w:rPr>
          <w:rFonts w:eastAsia="Calibri" w:cstheme="minorHAnsi"/>
          <w:i/>
          <w:iCs/>
          <w:lang w:val="sr-Cyrl-RS"/>
        </w:rPr>
      </w:pPr>
      <w:r w:rsidRPr="00974BF5">
        <w:rPr>
          <w:rFonts w:eastAsia="Calibri" w:cstheme="minorHAnsi"/>
          <w:i/>
          <w:iCs/>
          <w:lang w:val="sr-Cyrl-RS"/>
        </w:rPr>
        <w:t>Водоводна мрежа</w:t>
      </w:r>
    </w:p>
    <w:p w14:paraId="02B281B2" w14:textId="77777777" w:rsidR="00974BF5" w:rsidRPr="00974BF5" w:rsidRDefault="00974BF5" w:rsidP="00974BF5">
      <w:pPr>
        <w:spacing w:after="0" w:line="240" w:lineRule="auto"/>
        <w:jc w:val="both"/>
        <w:rPr>
          <w:rFonts w:eastAsia="Calibri" w:cstheme="minorHAnsi"/>
          <w:lang w:val="sr-Cyrl-RS"/>
        </w:rPr>
      </w:pPr>
      <w:r w:rsidRPr="00974BF5">
        <w:rPr>
          <w:rFonts w:eastAsia="Calibri" w:cstheme="minorHAnsi"/>
          <w:lang w:val="sr-Cyrl-RS"/>
        </w:rPr>
        <w:lastRenderedPageBreak/>
        <w:t>Пројектом је предвиђена подела водоводне мреже комплекса на 2 зоне, свака зона за својим засебним прикључком на градску водоводну мрежу пречника Ø</w:t>
      </w:r>
      <w:r w:rsidRPr="00974BF5">
        <w:rPr>
          <w:rFonts w:eastAsia="Calibri" w:cstheme="minorHAnsi"/>
        </w:rPr>
        <w:t>4</w:t>
      </w:r>
      <w:r w:rsidRPr="00974BF5">
        <w:rPr>
          <w:rFonts w:eastAsia="Calibri" w:cstheme="minorHAnsi"/>
          <w:lang w:val="sr-Cyrl-RS"/>
        </w:rPr>
        <w:t>00</w:t>
      </w:r>
      <w:r w:rsidRPr="00974BF5">
        <w:rPr>
          <w:rFonts w:eastAsia="Calibri" w:cstheme="minorHAnsi"/>
        </w:rPr>
        <w:t>mm</w:t>
      </w:r>
      <w:r w:rsidRPr="00974BF5">
        <w:rPr>
          <w:rFonts w:eastAsia="Calibri" w:cstheme="minorHAnsi"/>
          <w:lang w:val="sr-Cyrl-RS"/>
        </w:rPr>
        <w:t xml:space="preserve"> у Кумодрашкој улици. Први прикључак је пречника Ø2</w:t>
      </w:r>
      <w:r w:rsidRPr="00974BF5">
        <w:rPr>
          <w:rFonts w:eastAsia="Calibri" w:cstheme="minorHAnsi"/>
        </w:rPr>
        <w:t>25mm</w:t>
      </w:r>
      <w:r w:rsidRPr="00974BF5">
        <w:rPr>
          <w:rFonts w:eastAsia="Calibri" w:cstheme="minorHAnsi"/>
          <w:lang w:val="sr-Cyrl-RS"/>
        </w:rPr>
        <w:t xml:space="preserve"> и димензионисан је на капацитет од 43,50 </w:t>
      </w:r>
      <w:r w:rsidRPr="00974BF5">
        <w:rPr>
          <w:rFonts w:eastAsia="Calibri" w:cstheme="minorHAnsi"/>
        </w:rPr>
        <w:t>l/s</w:t>
      </w:r>
      <w:r w:rsidRPr="00974BF5">
        <w:rPr>
          <w:rFonts w:eastAsia="Calibri" w:cstheme="minorHAnsi"/>
          <w:lang w:val="sr-Cyrl-RS"/>
        </w:rPr>
        <w:t xml:space="preserve"> док је други прикључак такође Ø2</w:t>
      </w:r>
      <w:r w:rsidRPr="00974BF5">
        <w:rPr>
          <w:rFonts w:eastAsia="Calibri" w:cstheme="minorHAnsi"/>
        </w:rPr>
        <w:t>25mm</w:t>
      </w:r>
      <w:r w:rsidRPr="00974BF5">
        <w:rPr>
          <w:rFonts w:eastAsia="Calibri" w:cstheme="minorHAnsi"/>
          <w:lang w:val="sr-Cyrl-RS"/>
        </w:rPr>
        <w:t xml:space="preserve"> и димензионисан је на 32 </w:t>
      </w:r>
      <w:r w:rsidRPr="00974BF5">
        <w:rPr>
          <w:rFonts w:eastAsia="Calibri" w:cstheme="minorHAnsi"/>
        </w:rPr>
        <w:t>l/s</w:t>
      </w:r>
      <w:r w:rsidRPr="00974BF5">
        <w:rPr>
          <w:rFonts w:eastAsia="Calibri" w:cstheme="minorHAnsi"/>
          <w:lang w:val="sr-Cyrl-RS"/>
        </w:rPr>
        <w:t xml:space="preserve">. </w:t>
      </w:r>
    </w:p>
    <w:p w14:paraId="152641F0" w14:textId="77777777" w:rsidR="00974BF5" w:rsidRPr="00974BF5" w:rsidRDefault="00974BF5" w:rsidP="00974BF5">
      <w:pPr>
        <w:spacing w:after="0" w:line="240" w:lineRule="auto"/>
        <w:jc w:val="both"/>
        <w:rPr>
          <w:rFonts w:eastAsia="Calibri" w:cstheme="minorHAnsi"/>
          <w:lang w:val="sr-Cyrl-RS"/>
        </w:rPr>
      </w:pPr>
      <w:r w:rsidRPr="00974BF5">
        <w:rPr>
          <w:rFonts w:eastAsia="Calibri" w:cstheme="minorHAnsi"/>
          <w:lang w:val="sr-Cyrl-RS"/>
        </w:rPr>
        <w:t>Након водомера, водоводне цеви се воде до објекта за смештај пумпи. Пројектом су предвиђена постројења за повишење притиска, пошто притисак на прикључку износи 1,5</w:t>
      </w:r>
      <w:r w:rsidRPr="00974BF5">
        <w:rPr>
          <w:rFonts w:eastAsia="Calibri" w:cstheme="minorHAnsi"/>
        </w:rPr>
        <w:t xml:space="preserve"> </w:t>
      </w:r>
      <w:r w:rsidRPr="00974BF5">
        <w:rPr>
          <w:rFonts w:eastAsia="Calibri" w:cstheme="minorHAnsi"/>
          <w:lang w:val="sr-Cyrl-RS"/>
        </w:rPr>
        <w:t>бар.  Водоводна мрежа је пројектована као граната и од ПЕХД ПЕ100 ПН10</w:t>
      </w:r>
      <w:r w:rsidRPr="00974BF5">
        <w:rPr>
          <w:rFonts w:eastAsia="Calibri" w:cstheme="minorHAnsi"/>
        </w:rPr>
        <w:t xml:space="preserve"> </w:t>
      </w:r>
      <w:r w:rsidRPr="00974BF5">
        <w:rPr>
          <w:rFonts w:eastAsia="Calibri" w:cstheme="minorHAnsi"/>
          <w:lang w:val="sr-Cyrl-RS"/>
        </w:rPr>
        <w:t>барских цеви пречника Ø225, Ø160, Ø110</w:t>
      </w:r>
      <w:r w:rsidRPr="00974BF5">
        <w:rPr>
          <w:rFonts w:eastAsia="Calibri" w:cstheme="minorHAnsi"/>
        </w:rPr>
        <w:t xml:space="preserve"> </w:t>
      </w:r>
      <w:r w:rsidRPr="00974BF5">
        <w:rPr>
          <w:rFonts w:eastAsia="Calibri" w:cstheme="minorHAnsi"/>
          <w:lang w:val="sr-Cyrl-RS"/>
        </w:rPr>
        <w:t>као и мањих пречника у виду прикључака за објекте на парцели.</w:t>
      </w:r>
    </w:p>
    <w:p w14:paraId="77BC5779" w14:textId="77777777" w:rsidR="00974BF5" w:rsidRPr="00974BF5" w:rsidRDefault="00974BF5" w:rsidP="00974BF5">
      <w:pPr>
        <w:spacing w:after="0" w:line="240" w:lineRule="auto"/>
        <w:jc w:val="both"/>
        <w:rPr>
          <w:rFonts w:eastAsia="Calibri" w:cstheme="minorHAnsi"/>
          <w:lang w:val="sr-Cyrl-RS"/>
        </w:rPr>
      </w:pPr>
    </w:p>
    <w:p w14:paraId="0F74B226" w14:textId="69966A96" w:rsidR="00974BF5" w:rsidRPr="00974BF5" w:rsidRDefault="00974BF5" w:rsidP="00974BF5">
      <w:pPr>
        <w:spacing w:after="0" w:line="240" w:lineRule="auto"/>
        <w:jc w:val="both"/>
        <w:rPr>
          <w:rFonts w:eastAsia="Calibri" w:cstheme="minorHAnsi"/>
          <w:i/>
          <w:iCs/>
          <w:lang w:val="sr-Cyrl-RS"/>
        </w:rPr>
      </w:pPr>
      <w:r w:rsidRPr="00974BF5">
        <w:rPr>
          <w:rFonts w:eastAsia="Calibri" w:cstheme="minorHAnsi"/>
          <w:i/>
          <w:iCs/>
          <w:lang w:val="sr-Cyrl-RS"/>
        </w:rPr>
        <w:t>Хидрантска мрежа</w:t>
      </w:r>
    </w:p>
    <w:p w14:paraId="0AE31295" w14:textId="77777777" w:rsidR="00974BF5" w:rsidRPr="00974BF5" w:rsidRDefault="00974BF5" w:rsidP="00974BF5">
      <w:pPr>
        <w:spacing w:after="0" w:line="240" w:lineRule="auto"/>
        <w:jc w:val="both"/>
        <w:rPr>
          <w:rFonts w:eastAsia="Calibri" w:cstheme="minorHAnsi"/>
          <w:lang w:val="sr-Cyrl-RS"/>
        </w:rPr>
      </w:pPr>
      <w:r w:rsidRPr="00974BF5">
        <w:rPr>
          <w:rFonts w:eastAsia="Calibri" w:cstheme="minorHAnsi"/>
          <w:lang w:val="sr-Cyrl-RS"/>
        </w:rPr>
        <w:t>Хидрантска мрежа је пројектована од PEHD PE100 цеви одговарајућег пречника. Потребан проток за гашење пожара износи 40</w:t>
      </w:r>
      <w:r w:rsidRPr="00974BF5">
        <w:rPr>
          <w:rFonts w:eastAsia="Calibri" w:cstheme="minorHAnsi"/>
          <w:lang w:val="en-US"/>
        </w:rPr>
        <w:t>,</w:t>
      </w:r>
      <w:r w:rsidRPr="00974BF5">
        <w:rPr>
          <w:rFonts w:eastAsia="Calibri" w:cstheme="minorHAnsi"/>
          <w:lang w:val="sr-Cyrl-RS"/>
        </w:rPr>
        <w:t>0</w:t>
      </w:r>
      <w:r w:rsidRPr="00974BF5">
        <w:rPr>
          <w:rFonts w:eastAsia="Calibri" w:cstheme="minorHAnsi"/>
          <w:lang w:val="en-US"/>
        </w:rPr>
        <w:t>0</w:t>
      </w:r>
      <w:r w:rsidRPr="00974BF5">
        <w:rPr>
          <w:rFonts w:eastAsia="Calibri" w:cstheme="minorHAnsi"/>
          <w:lang w:val="sr-Cyrl-RS"/>
        </w:rPr>
        <w:t> </w:t>
      </w:r>
      <w:r w:rsidRPr="00974BF5">
        <w:rPr>
          <w:rFonts w:eastAsia="Calibri" w:cstheme="minorHAnsi"/>
        </w:rPr>
        <w:t>l/s</w:t>
      </w:r>
      <w:r w:rsidRPr="00974BF5">
        <w:rPr>
          <w:rFonts w:eastAsia="Calibri" w:cstheme="minorHAnsi"/>
          <w:lang w:val="sr-Cyrl-RS"/>
        </w:rPr>
        <w:t>, где се капацитет распоређује на спољашње и унутрашње хидранте. Пројектом је предвиђено да ради 6 спољашњих хидраната (6x5,00 l/s=30,00 l/s) и 4 унутрашња хидранта (4x2,50 l/s=10,00 l/s) у случају зграде Мингларијума који је меродаван објекат на парцели</w:t>
      </w:r>
      <w:r w:rsidRPr="00974BF5">
        <w:rPr>
          <w:rFonts w:eastAsia="Calibri" w:cstheme="minorHAnsi"/>
        </w:rPr>
        <w:t xml:space="preserve">. </w:t>
      </w:r>
      <w:r w:rsidRPr="00974BF5">
        <w:rPr>
          <w:rFonts w:eastAsia="Calibri" w:cstheme="minorHAnsi"/>
          <w:lang w:val="sr-Cyrl-RS"/>
        </w:rPr>
        <w:t xml:space="preserve">Пројектом је предвиђено постројење које ће обезбедити захтевани проток и притисак у хидрантској мрежи комплекса. </w:t>
      </w:r>
      <w:r w:rsidRPr="00974BF5">
        <w:rPr>
          <w:rFonts w:eastAsia="Calibri" w:cstheme="minorHAnsi"/>
        </w:rPr>
        <w:t xml:space="preserve"> </w:t>
      </w:r>
      <w:r w:rsidRPr="00974BF5">
        <w:rPr>
          <w:rFonts w:eastAsia="Calibri" w:cstheme="minorHAnsi"/>
          <w:lang w:val="sr-Cyrl-RS"/>
        </w:rPr>
        <w:t>Хидрантска мрежа је пројектована као прстенаста</w:t>
      </w:r>
      <w:r w:rsidRPr="00974BF5">
        <w:rPr>
          <w:rFonts w:eastAsia="Calibri" w:cstheme="minorHAnsi"/>
        </w:rPr>
        <w:t>.</w:t>
      </w:r>
    </w:p>
    <w:p w14:paraId="444C8923" w14:textId="77777777" w:rsidR="00974BF5" w:rsidRPr="00974BF5" w:rsidRDefault="00974BF5" w:rsidP="00974BF5">
      <w:pPr>
        <w:spacing w:after="0" w:line="240" w:lineRule="auto"/>
        <w:jc w:val="both"/>
        <w:rPr>
          <w:rFonts w:eastAsia="Calibri" w:cstheme="minorHAnsi"/>
          <w:lang w:val="sr-Cyrl-RS"/>
        </w:rPr>
      </w:pPr>
    </w:p>
    <w:p w14:paraId="4735E798" w14:textId="40D054E2" w:rsidR="00974BF5" w:rsidRPr="00974BF5" w:rsidRDefault="00974BF5" w:rsidP="00974BF5">
      <w:pPr>
        <w:spacing w:after="0" w:line="240" w:lineRule="auto"/>
        <w:jc w:val="both"/>
        <w:rPr>
          <w:rFonts w:eastAsia="Calibri" w:cstheme="minorHAnsi"/>
          <w:i/>
          <w:iCs/>
          <w:lang w:val="sr-Cyrl-RS"/>
        </w:rPr>
      </w:pPr>
      <w:r w:rsidRPr="00974BF5">
        <w:rPr>
          <w:rFonts w:eastAsia="Calibri" w:cstheme="minorHAnsi"/>
          <w:i/>
          <w:iCs/>
          <w:lang w:val="sr-Cyrl-RS"/>
        </w:rPr>
        <w:t>Канализациона мрежа</w:t>
      </w:r>
    </w:p>
    <w:p w14:paraId="7A0290ED" w14:textId="77777777" w:rsidR="00974BF5" w:rsidRPr="00974BF5" w:rsidRDefault="00974BF5" w:rsidP="00974BF5">
      <w:pPr>
        <w:jc w:val="both"/>
        <w:rPr>
          <w:rFonts w:eastAsia="Calibri" w:cstheme="minorHAnsi"/>
          <w:noProof/>
        </w:rPr>
      </w:pPr>
      <w:r w:rsidRPr="00974BF5">
        <w:rPr>
          <w:rFonts w:eastAsia="Calibri" w:cstheme="minorHAnsi"/>
          <w:noProof/>
          <w:lang w:val="en-US"/>
        </w:rPr>
        <w:t>Спољашња канализациона мрежа пројектована је у виду три одвојена крака која се прикључују на постојећу</w:t>
      </w:r>
      <w:r w:rsidRPr="00974BF5">
        <w:rPr>
          <w:rFonts w:eastAsia="Calibri" w:cstheme="minorHAnsi"/>
          <w:noProof/>
          <w:lang w:val="sr-Cyrl-RS"/>
        </w:rPr>
        <w:t xml:space="preserve"> градску</w:t>
      </w:r>
      <w:r w:rsidRPr="00974BF5">
        <w:rPr>
          <w:rFonts w:eastAsia="Calibri" w:cstheme="minorHAnsi"/>
          <w:noProof/>
          <w:lang w:val="en-US"/>
        </w:rPr>
        <w:t xml:space="preserve"> канализациону мрежу</w:t>
      </w:r>
      <w:r w:rsidRPr="00974BF5">
        <w:rPr>
          <w:rFonts w:eastAsia="Calibri" w:cstheme="minorHAnsi"/>
          <w:noProof/>
          <w:lang w:val="sr-Cyrl-RS"/>
        </w:rPr>
        <w:t xml:space="preserve"> у Кумодрашкој улици</w:t>
      </w:r>
      <w:r w:rsidRPr="00974BF5">
        <w:rPr>
          <w:rFonts w:eastAsia="Calibri" w:cstheme="minorHAnsi"/>
          <w:noProof/>
          <w:lang w:val="en-US"/>
        </w:rPr>
        <w:t xml:space="preserve"> на постојећа канализациона окна. </w:t>
      </w:r>
      <w:r w:rsidRPr="00974BF5">
        <w:rPr>
          <w:rFonts w:eastAsia="Calibri" w:cstheme="minorHAnsi"/>
          <w:noProof/>
          <w:lang w:val="sr-Cyrl-RS"/>
        </w:rPr>
        <w:t xml:space="preserve">Предвиђена су три прикључка пречника </w:t>
      </w:r>
      <w:r w:rsidRPr="00974BF5">
        <w:rPr>
          <w:rFonts w:eastAsia="Calibri" w:cstheme="minorHAnsi"/>
          <w:lang w:val="sr-Cyrl-RS"/>
        </w:rPr>
        <w:t>Ø250</w:t>
      </w:r>
      <w:r w:rsidRPr="00974BF5">
        <w:rPr>
          <w:rFonts w:eastAsia="Calibri" w:cstheme="minorHAnsi"/>
        </w:rPr>
        <w:t>mm</w:t>
      </w:r>
      <w:r w:rsidRPr="00974BF5">
        <w:rPr>
          <w:rFonts w:eastAsia="Calibri" w:cstheme="minorHAnsi"/>
          <w:lang w:val="sr-Cyrl-RS"/>
        </w:rPr>
        <w:t xml:space="preserve"> укупног капацитета 128 </w:t>
      </w:r>
      <w:r w:rsidRPr="00974BF5">
        <w:rPr>
          <w:rFonts w:eastAsia="Calibri" w:cstheme="minorHAnsi"/>
        </w:rPr>
        <w:t>l/s.</w:t>
      </w:r>
      <w:r w:rsidRPr="00974BF5">
        <w:rPr>
          <w:rFonts w:eastAsia="Calibri" w:cstheme="minorHAnsi"/>
          <w:lang w:val="sr-Cyrl-RS"/>
        </w:rPr>
        <w:t xml:space="preserve"> (Прикључак 1 капацитета 36,00 </w:t>
      </w:r>
      <w:r w:rsidRPr="00974BF5">
        <w:rPr>
          <w:rFonts w:eastAsia="Calibri" w:cstheme="minorHAnsi"/>
        </w:rPr>
        <w:t>l/s</w:t>
      </w:r>
      <w:r w:rsidRPr="00974BF5">
        <w:rPr>
          <w:rFonts w:eastAsia="Calibri" w:cstheme="minorHAnsi"/>
          <w:lang w:val="sr-Cyrl-RS"/>
        </w:rPr>
        <w:t xml:space="preserve">, прикључак 2 37,00 </w:t>
      </w:r>
      <w:r w:rsidRPr="00974BF5">
        <w:rPr>
          <w:rFonts w:eastAsia="Calibri" w:cstheme="minorHAnsi"/>
        </w:rPr>
        <w:t>l/s</w:t>
      </w:r>
      <w:r w:rsidRPr="00974BF5">
        <w:rPr>
          <w:rFonts w:eastAsia="Calibri" w:cstheme="minorHAnsi"/>
          <w:lang w:val="sr-Cyrl-RS"/>
        </w:rPr>
        <w:t xml:space="preserve"> и прикључак 3 55,00 </w:t>
      </w:r>
      <w:r w:rsidRPr="00974BF5">
        <w:rPr>
          <w:rFonts w:eastAsia="Calibri" w:cstheme="minorHAnsi"/>
        </w:rPr>
        <w:t>l/s</w:t>
      </w:r>
      <w:r w:rsidRPr="00974BF5">
        <w:rPr>
          <w:rFonts w:eastAsia="Calibri" w:cstheme="minorHAnsi"/>
          <w:lang w:val="sr-Cyrl-RS"/>
        </w:rPr>
        <w:t>)</w:t>
      </w:r>
      <w:r w:rsidRPr="00974BF5">
        <w:rPr>
          <w:rFonts w:eastAsia="Calibri" w:cstheme="minorHAnsi"/>
          <w:noProof/>
        </w:rPr>
        <w:t xml:space="preserve"> </w:t>
      </w:r>
      <w:r w:rsidRPr="00974BF5">
        <w:rPr>
          <w:rFonts w:eastAsia="Calibri" w:cstheme="minorHAnsi"/>
          <w:lang w:val="sr-Cyrl-RS"/>
        </w:rPr>
        <w:t>Целокупан систем пројектован је као гравитациони.  Предвиђени материјал свих цевовода као и прикључака из објеката је</w:t>
      </w:r>
      <w:r w:rsidRPr="00974BF5">
        <w:rPr>
          <w:rFonts w:eastAsia="Calibri" w:cstheme="minorHAnsi"/>
        </w:rPr>
        <w:t xml:space="preserve"> </w:t>
      </w:r>
      <w:r w:rsidRPr="00974BF5">
        <w:rPr>
          <w:rFonts w:eastAsia="Calibri" w:cstheme="minorHAnsi"/>
          <w:lang w:val="sr-Cyrl-RS"/>
        </w:rPr>
        <w:t>(PVC SN8) са одговарајућим гуменим заптивним прстеновима класе ЅN8.</w:t>
      </w:r>
      <w:r w:rsidRPr="00974BF5">
        <w:rPr>
          <w:rFonts w:eastAsia="Calibri" w:cstheme="minorHAnsi"/>
          <w:noProof/>
        </w:rPr>
        <w:t xml:space="preserve"> </w:t>
      </w:r>
      <w:r w:rsidRPr="00974BF5">
        <w:rPr>
          <w:rFonts w:eastAsia="Calibri" w:cstheme="minorHAnsi"/>
          <w:lang w:val="sr-Cyrl-RS"/>
        </w:rPr>
        <w:t xml:space="preserve">Ревизиони шахтови се предвиђају као армирано-бетонски префабриковани са монтажом на лицу места. </w:t>
      </w:r>
    </w:p>
    <w:p w14:paraId="4F7EC4B7" w14:textId="2EAFA193" w:rsidR="00974BF5" w:rsidRPr="00974BF5" w:rsidRDefault="00974BF5" w:rsidP="00974BF5">
      <w:pPr>
        <w:spacing w:after="0" w:line="240" w:lineRule="auto"/>
        <w:jc w:val="both"/>
        <w:rPr>
          <w:rFonts w:eastAsia="Calibri" w:cstheme="minorHAnsi"/>
          <w:i/>
          <w:iCs/>
          <w:lang w:val="sr-Cyrl-RS"/>
        </w:rPr>
      </w:pPr>
      <w:r w:rsidRPr="00974BF5">
        <w:rPr>
          <w:rFonts w:eastAsia="Calibri" w:cstheme="minorHAnsi"/>
          <w:i/>
          <w:iCs/>
          <w:lang w:val="sr-Cyrl-RS"/>
        </w:rPr>
        <w:t>Атмосферска канализација</w:t>
      </w:r>
    </w:p>
    <w:p w14:paraId="4D4D7A9E" w14:textId="77777777" w:rsidR="00974BF5" w:rsidRPr="00974BF5" w:rsidRDefault="00974BF5" w:rsidP="00974BF5">
      <w:pPr>
        <w:spacing w:after="0" w:line="240" w:lineRule="auto"/>
        <w:jc w:val="both"/>
        <w:rPr>
          <w:rFonts w:eastAsia="Calibri" w:cstheme="minorHAnsi"/>
          <w:lang w:val="sr-Cyrl-RS"/>
        </w:rPr>
      </w:pPr>
      <w:r w:rsidRPr="00974BF5">
        <w:rPr>
          <w:rFonts w:eastAsia="Calibri" w:cstheme="minorHAnsi"/>
          <w:lang w:val="sr-Cyrl-RS"/>
        </w:rPr>
        <w:t>Атмосферска канаизација у склопу предметног комплекса, предвиђено је да се сакупи и одведе у градску атмосфеску канализацију.  Атмосферска канализација са интерних саобраћајница и паркинга ће се сакупљати помоћу линијских решетки, а новопројектовани објекти ће се прикључити директно на атмосферску канализациону мрежу. Сакупљена атмосферска вода водиће се гравитационо до предвиђене ретензије. Предвиђени интензитет падавина износи 230 l/s ha, са различитим коефицијентима отицаја у зависности од површине.  На основу површина, интензитета падавина и коефицијената падавина добијен је процењени капацитет атмосферске канализације са целокупног комплекса а који износи 1397 l/s. С обзиром да се на комплексу јављају значајне количине воде, пројектом је предвиђена ретензија која би примила и задржала пик дотицаја и тако смањила утицај на градски атмосферски колектор. Предвиђена корисна запремина ретензије је 2000 m³, а из ње би се константно у градски колектор препумпавало 127 l/s. Пројектом је предвиђено да се ретензија празни помоћну пумпне станице. Пумпна станица је пројектована капацитета 127л/с, и препумпава воду до прикључног шахта, одакле се вода гравитационо испушта у градску атмосфеску канализацију.</w:t>
      </w:r>
    </w:p>
    <w:p w14:paraId="1B32FF31" w14:textId="5E271480" w:rsidR="009D604F" w:rsidRDefault="009D604F" w:rsidP="000E5CC4">
      <w:pPr>
        <w:jc w:val="both"/>
        <w:rPr>
          <w:sz w:val="24"/>
          <w:szCs w:val="24"/>
          <w:lang w:val="sr-Cyrl-RS"/>
        </w:rPr>
      </w:pPr>
    </w:p>
    <w:p w14:paraId="164A29D2" w14:textId="0F1960A7" w:rsidR="00657C3E" w:rsidRPr="00974BF5" w:rsidRDefault="00657C3E" w:rsidP="00657C3E">
      <w:pPr>
        <w:autoSpaceDE w:val="0"/>
        <w:autoSpaceDN w:val="0"/>
        <w:adjustRightInd w:val="0"/>
        <w:spacing w:after="0" w:line="240" w:lineRule="auto"/>
        <w:jc w:val="both"/>
        <w:rPr>
          <w:b/>
          <w:i/>
          <w:sz w:val="24"/>
          <w:szCs w:val="24"/>
          <w:u w:val="single"/>
          <w:lang w:val="sr-Cyrl-RS"/>
        </w:rPr>
      </w:pPr>
      <w:r>
        <w:rPr>
          <w:b/>
          <w:i/>
          <w:sz w:val="24"/>
          <w:szCs w:val="24"/>
          <w:u w:val="single"/>
          <w:lang w:val="sr-Cyrl-RS"/>
        </w:rPr>
        <w:t>Енергетска ефикасност и одрживост</w:t>
      </w:r>
    </w:p>
    <w:p w14:paraId="1C4A5F73" w14:textId="5B9D9AE4" w:rsidR="00657C3E" w:rsidRDefault="00657C3E" w:rsidP="000E5CC4">
      <w:pPr>
        <w:jc w:val="both"/>
        <w:rPr>
          <w:sz w:val="24"/>
          <w:szCs w:val="24"/>
          <w:lang w:val="sr-Cyrl-RS"/>
        </w:rPr>
      </w:pPr>
    </w:p>
    <w:p w14:paraId="484C0DD2" w14:textId="0722AF88" w:rsidR="00657C3E" w:rsidRDefault="00657C3E" w:rsidP="000E5CC4">
      <w:pPr>
        <w:jc w:val="both"/>
        <w:rPr>
          <w:sz w:val="24"/>
          <w:szCs w:val="24"/>
          <w:lang w:val="sr-Cyrl-RS"/>
        </w:rPr>
      </w:pPr>
      <w:r w:rsidRPr="00657C3E">
        <w:rPr>
          <w:sz w:val="24"/>
          <w:szCs w:val="24"/>
          <w:lang w:val="sr-Cyrl-RS"/>
        </w:rPr>
        <w:t xml:space="preserve">Мере које су примењене у циљу смањења потрошње енергије, смањења губитка енергије и повећања енергетске ефикасности односе се на коришћење обновљивих </w:t>
      </w:r>
      <w:r w:rsidRPr="00657C3E">
        <w:rPr>
          <w:sz w:val="24"/>
          <w:szCs w:val="24"/>
          <w:lang w:val="sr-Cyrl-RS"/>
        </w:rPr>
        <w:lastRenderedPageBreak/>
        <w:t>извора енергије као што су: соларна енергија, скупљање и коришћење кишнице за заливање зелених површина, контрола уласка сунчеве светлости и топлоте у објекат интегрисаном заштитом од сунца, коришћењем пасивног и природног засенчења, употреба енергетски ефиксане расвете и уградња мерних и регулационих уређаја за потрошаче енергије.</w:t>
      </w:r>
    </w:p>
    <w:p w14:paraId="6693324D" w14:textId="77777777" w:rsidR="00657C3E" w:rsidRPr="00472220" w:rsidRDefault="00657C3E" w:rsidP="000E5CC4">
      <w:pPr>
        <w:jc w:val="both"/>
        <w:rPr>
          <w:sz w:val="24"/>
          <w:szCs w:val="24"/>
          <w:lang w:val="sr-Cyrl-RS"/>
        </w:rPr>
      </w:pPr>
    </w:p>
    <w:p w14:paraId="2FF23893" w14:textId="5A7AAACA" w:rsidR="009D604F" w:rsidRPr="001C64BC" w:rsidRDefault="000F6ECF" w:rsidP="000E5CC4">
      <w:pPr>
        <w:jc w:val="both"/>
        <w:rPr>
          <w:i/>
          <w:sz w:val="24"/>
          <w:szCs w:val="24"/>
          <w:u w:val="single"/>
          <w:lang w:val="sr-Cyrl-RS"/>
        </w:rPr>
      </w:pPr>
      <w:r w:rsidRPr="001C64BC">
        <w:rPr>
          <w:i/>
          <w:sz w:val="24"/>
          <w:szCs w:val="24"/>
          <w:u w:val="single"/>
          <w:lang w:val="sr-Cyrl-RS"/>
        </w:rPr>
        <w:t>г</w:t>
      </w:r>
      <w:r w:rsidR="001C64BC" w:rsidRPr="001C64BC">
        <w:rPr>
          <w:i/>
          <w:sz w:val="24"/>
          <w:szCs w:val="24"/>
          <w:u w:val="single"/>
          <w:lang w:val="sr-Cyrl-RS"/>
        </w:rPr>
        <w:t>) С</w:t>
      </w:r>
      <w:r w:rsidR="00391359" w:rsidRPr="001C64BC">
        <w:rPr>
          <w:i/>
          <w:sz w:val="24"/>
          <w:szCs w:val="24"/>
          <w:u w:val="single"/>
          <w:lang w:val="sr-Cyrl-RS"/>
        </w:rPr>
        <w:t>тварање отпада (са проценом врсте и количине отпадних материја)</w:t>
      </w:r>
    </w:p>
    <w:p w14:paraId="1AC3FA88" w14:textId="7474E319" w:rsidR="001C64BC" w:rsidRPr="006B4F20" w:rsidRDefault="00D3072E" w:rsidP="001C64BC">
      <w:pPr>
        <w:jc w:val="both"/>
        <w:rPr>
          <w:lang w:val="sr-Cyrl-RS"/>
        </w:rPr>
      </w:pPr>
      <w:r w:rsidRPr="006B4F20">
        <w:rPr>
          <w:lang w:val="sr-Cyrl-RS"/>
        </w:rPr>
        <w:t>У току извођења радова на предметној локацији настајаће</w:t>
      </w:r>
      <w:r w:rsidR="001C64BC" w:rsidRPr="006B4F20">
        <w:rPr>
          <w:lang w:val="sr-Cyrl-RS"/>
        </w:rPr>
        <w:t xml:space="preserve"> грађевински и комунални отпад.</w:t>
      </w:r>
    </w:p>
    <w:p w14:paraId="7A579181" w14:textId="4858B68C" w:rsidR="001C64BC" w:rsidRPr="006B4F20" w:rsidRDefault="001C64BC" w:rsidP="001C64BC">
      <w:pPr>
        <w:jc w:val="both"/>
        <w:rPr>
          <w:lang w:val="sr-Cyrl-RS"/>
        </w:rPr>
      </w:pPr>
      <w:r w:rsidRPr="006B4F20">
        <w:rPr>
          <w:lang w:val="sr-Cyrl-RS"/>
        </w:rPr>
        <w:t>Инвестит</w:t>
      </w:r>
      <w:r w:rsidR="00D3072E" w:rsidRPr="006B4F20">
        <w:rPr>
          <w:lang w:val="sr-Cyrl-RS"/>
        </w:rPr>
        <w:t>ор/И</w:t>
      </w:r>
      <w:r w:rsidRPr="006B4F20">
        <w:rPr>
          <w:lang w:val="sr-Cyrl-RS"/>
        </w:rPr>
        <w:t>звођач радова је у обавези да, у складу са одредбама Закона о управљању отпадом и Уредбе о начину и поступку управљања отпадом од грађења и рушења („Сл. гласник РС“, бр. 93/23 и 94/23-исправка), у току извођења радова на изградњи планираних/реконструкцији постојећих садржаја, предвиди и обезбеди:</w:t>
      </w:r>
    </w:p>
    <w:p w14:paraId="51BA48B9" w14:textId="77777777" w:rsidR="001C64BC" w:rsidRPr="006B4F20" w:rsidRDefault="001C64BC" w:rsidP="006B7D45">
      <w:pPr>
        <w:pStyle w:val="ListParagraph"/>
        <w:widowControl w:val="0"/>
        <w:numPr>
          <w:ilvl w:val="0"/>
          <w:numId w:val="2"/>
        </w:numPr>
        <w:tabs>
          <w:tab w:val="left" w:pos="820"/>
        </w:tabs>
        <w:spacing w:before="88" w:after="0" w:line="252" w:lineRule="exact"/>
        <w:ind w:right="59"/>
        <w:jc w:val="both"/>
        <w:rPr>
          <w:rFonts w:eastAsia="Arial" w:cstheme="minorHAnsi"/>
          <w:szCs w:val="20"/>
          <w:lang w:val="en-US"/>
        </w:rPr>
      </w:pPr>
      <w:proofErr w:type="spellStart"/>
      <w:r w:rsidRPr="006B4F20">
        <w:rPr>
          <w:rFonts w:eastAsia="Arial" w:cstheme="minorHAnsi"/>
          <w:szCs w:val="20"/>
          <w:lang w:val="en-US"/>
        </w:rPr>
        <w:t>о</w:t>
      </w:r>
      <w:r w:rsidRPr="006B4F20">
        <w:rPr>
          <w:rFonts w:eastAsia="Arial" w:cstheme="minorHAnsi"/>
          <w:spacing w:val="1"/>
          <w:szCs w:val="20"/>
          <w:lang w:val="en-US"/>
        </w:rPr>
        <w:t>дг</w:t>
      </w:r>
      <w:r w:rsidRPr="006B4F20">
        <w:rPr>
          <w:rFonts w:eastAsia="Arial" w:cstheme="minorHAnsi"/>
          <w:szCs w:val="20"/>
          <w:lang w:val="en-US"/>
        </w:rPr>
        <w:t>овар</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ући</w:t>
      </w:r>
      <w:proofErr w:type="spellEnd"/>
      <w:r w:rsidRPr="006B4F20">
        <w:rPr>
          <w:rFonts w:eastAsia="Times New Roman" w:cstheme="minorHAnsi"/>
          <w:spacing w:val="23"/>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zCs w:val="20"/>
          <w:lang w:val="en-US"/>
        </w:rPr>
        <w:t>н</w:t>
      </w:r>
      <w:proofErr w:type="spellEnd"/>
      <w:r w:rsidRPr="006B4F20">
        <w:rPr>
          <w:rFonts w:eastAsia="Times New Roman" w:cstheme="minorHAnsi"/>
          <w:spacing w:val="25"/>
          <w:szCs w:val="20"/>
          <w:lang w:val="en-US"/>
        </w:rPr>
        <w:t xml:space="preserve"> </w:t>
      </w:r>
      <w:proofErr w:type="spellStart"/>
      <w:r w:rsidRPr="006B4F20">
        <w:rPr>
          <w:rFonts w:eastAsia="Arial" w:cstheme="minorHAnsi"/>
          <w:szCs w:val="20"/>
          <w:lang w:val="en-US"/>
        </w:rPr>
        <w:t>у</w:t>
      </w:r>
      <w:r w:rsidRPr="006B4F20">
        <w:rPr>
          <w:rFonts w:eastAsia="Arial" w:cstheme="minorHAnsi"/>
          <w:spacing w:val="-2"/>
          <w:szCs w:val="20"/>
          <w:lang w:val="en-US"/>
        </w:rPr>
        <w:t>п</w:t>
      </w:r>
      <w:r w:rsidRPr="006B4F20">
        <w:rPr>
          <w:rFonts w:eastAsia="Arial" w:cstheme="minorHAnsi"/>
          <w:spacing w:val="-3"/>
          <w:szCs w:val="20"/>
          <w:lang w:val="en-US"/>
        </w:rPr>
        <w:t>р</w:t>
      </w:r>
      <w:r w:rsidRPr="006B4F20">
        <w:rPr>
          <w:rFonts w:eastAsia="Arial" w:cstheme="minorHAnsi"/>
          <w:szCs w:val="20"/>
          <w:lang w:val="en-US"/>
        </w:rPr>
        <w:t>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Arial" w:cstheme="minorHAnsi"/>
          <w:spacing w:val="-1"/>
          <w:szCs w:val="20"/>
          <w:lang w:val="en-US"/>
        </w:rPr>
        <w:t>/</w:t>
      </w:r>
      <w:proofErr w:type="spellStart"/>
      <w:r w:rsidRPr="006B4F20">
        <w:rPr>
          <w:rFonts w:eastAsia="Arial" w:cstheme="minorHAnsi"/>
          <w:spacing w:val="1"/>
          <w:szCs w:val="20"/>
          <w:lang w:val="en-US"/>
        </w:rPr>
        <w:t>п</w:t>
      </w:r>
      <w:r w:rsidRPr="006B4F20">
        <w:rPr>
          <w:rFonts w:eastAsia="Arial" w:cstheme="minorHAnsi"/>
          <w:szCs w:val="20"/>
          <w:lang w:val="en-US"/>
        </w:rPr>
        <w:t>осту</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24"/>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24"/>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аста</w:t>
      </w:r>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26"/>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ом</w:t>
      </w:r>
      <w:proofErr w:type="spellEnd"/>
      <w:r w:rsidRPr="006B4F20">
        <w:rPr>
          <w:rFonts w:eastAsia="Times New Roman" w:cstheme="minorHAnsi"/>
          <w:spacing w:val="24"/>
          <w:szCs w:val="20"/>
          <w:lang w:val="en-US"/>
        </w:rPr>
        <w:t xml:space="preserve"> </w:t>
      </w:r>
      <w:r w:rsidRPr="006B4F20">
        <w:rPr>
          <w:rFonts w:eastAsia="Arial" w:cstheme="minorHAnsi"/>
          <w:szCs w:val="20"/>
          <w:lang w:val="en-US"/>
        </w:rPr>
        <w:t>у</w:t>
      </w:r>
      <w:r w:rsidRPr="006B4F20">
        <w:rPr>
          <w:rFonts w:eastAsia="Times New Roman" w:cstheme="minorHAnsi"/>
          <w:spacing w:val="24"/>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pacing w:val="24"/>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24"/>
          <w:szCs w:val="20"/>
          <w:lang w:val="en-US"/>
        </w:rPr>
        <w:t xml:space="preserve"> </w:t>
      </w:r>
      <w:proofErr w:type="spellStart"/>
      <w:r w:rsidRPr="006B4F20">
        <w:rPr>
          <w:rFonts w:eastAsia="Arial" w:cstheme="minorHAnsi"/>
          <w:szCs w:val="20"/>
          <w:lang w:val="en-US"/>
        </w:rPr>
        <w:t>за</w:t>
      </w:r>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н</w:t>
      </w:r>
      <w:r w:rsidRPr="006B4F20">
        <w:rPr>
          <w:rFonts w:eastAsia="Arial" w:cstheme="minorHAnsi"/>
          <w:szCs w:val="20"/>
          <w:lang w:val="en-US"/>
        </w:rPr>
        <w:t>ом</w:t>
      </w:r>
      <w:proofErr w:type="spellEnd"/>
      <w:r w:rsidRPr="006B4F20">
        <w:rPr>
          <w:rFonts w:eastAsia="Times New Roman" w:cstheme="minorHAnsi"/>
          <w:spacing w:val="26"/>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w:t>
      </w:r>
      <w:r w:rsidRPr="006B4F20">
        <w:rPr>
          <w:rFonts w:eastAsia="Arial" w:cstheme="minorHAnsi"/>
          <w:spacing w:val="1"/>
          <w:szCs w:val="20"/>
          <w:lang w:val="en-US"/>
        </w:rPr>
        <w:t>п</w:t>
      </w:r>
      <w:r w:rsidRPr="006B4F20">
        <w:rPr>
          <w:rFonts w:eastAsia="Arial" w:cstheme="minorHAnsi"/>
          <w:spacing w:val="-1"/>
          <w:szCs w:val="20"/>
          <w:lang w:val="en-US"/>
        </w:rPr>
        <w:t>и</w:t>
      </w:r>
      <w:r w:rsidRPr="006B4F20">
        <w:rPr>
          <w:rFonts w:eastAsia="Arial" w:cstheme="minorHAnsi"/>
          <w:szCs w:val="20"/>
          <w:lang w:val="en-US"/>
        </w:rPr>
        <w:t>с</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pacing w:val="-3"/>
          <w:szCs w:val="20"/>
          <w:lang w:val="en-US"/>
        </w:rPr>
        <w:t>о</w:t>
      </w:r>
      <w:r w:rsidRPr="006B4F20">
        <w:rPr>
          <w:rFonts w:eastAsia="Arial" w:cstheme="minorHAnsi"/>
          <w:spacing w:val="1"/>
          <w:szCs w:val="20"/>
          <w:lang w:val="en-US"/>
        </w:rPr>
        <w:t>н</w:t>
      </w:r>
      <w:r w:rsidRPr="006B4F20">
        <w:rPr>
          <w:rFonts w:eastAsia="Arial" w:cstheme="minorHAnsi"/>
          <w:szCs w:val="20"/>
          <w:lang w:val="en-US"/>
        </w:rPr>
        <w:t>ет</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н</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ос</w:t>
      </w:r>
      <w:r w:rsidRPr="006B4F20">
        <w:rPr>
          <w:rFonts w:eastAsia="Arial" w:cstheme="minorHAnsi"/>
          <w:spacing w:val="1"/>
          <w:szCs w:val="20"/>
          <w:lang w:val="en-US"/>
        </w:rPr>
        <w:t>н</w:t>
      </w:r>
      <w:r w:rsidRPr="006B4F20">
        <w:rPr>
          <w:rFonts w:eastAsia="Arial" w:cstheme="minorHAnsi"/>
          <w:szCs w:val="20"/>
          <w:lang w:val="en-US"/>
        </w:rPr>
        <w:t>ову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за</w:t>
      </w:r>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pacing w:val="-1"/>
          <w:szCs w:val="20"/>
          <w:lang w:val="en-US"/>
        </w:rPr>
        <w:t>и</w:t>
      </w:r>
      <w:r w:rsidRPr="006B4F20">
        <w:rPr>
          <w:rFonts w:eastAsia="Arial" w:cstheme="minorHAnsi"/>
          <w:spacing w:val="-3"/>
          <w:szCs w:val="20"/>
          <w:lang w:val="en-US"/>
        </w:rPr>
        <w:t>м</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уређ</w:t>
      </w:r>
      <w:r w:rsidRPr="006B4F20">
        <w:rPr>
          <w:rFonts w:eastAsia="Arial" w:cstheme="minorHAnsi"/>
          <w:spacing w:val="-2"/>
          <w:szCs w:val="20"/>
          <w:lang w:val="en-US"/>
        </w:rPr>
        <w:t>у</w:t>
      </w:r>
      <w:r w:rsidRPr="006B4F20">
        <w:rPr>
          <w:rFonts w:eastAsia="Arial" w:cstheme="minorHAnsi"/>
          <w:spacing w:val="2"/>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w:t>
      </w:r>
      <w:r w:rsidRPr="006B4F20">
        <w:rPr>
          <w:rFonts w:eastAsia="Arial" w:cstheme="minorHAnsi"/>
          <w:spacing w:val="-3"/>
          <w:szCs w:val="20"/>
          <w:lang w:val="en-US"/>
        </w:rPr>
        <w:t>т</w:t>
      </w:r>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се</w:t>
      </w:r>
      <w:r w:rsidRPr="006B4F20">
        <w:rPr>
          <w:rFonts w:eastAsia="Arial" w:cstheme="minorHAnsi"/>
          <w:spacing w:val="-1"/>
          <w:szCs w:val="20"/>
          <w:lang w:val="en-US"/>
        </w:rPr>
        <w:t>к</w:t>
      </w:r>
      <w:r w:rsidRPr="006B4F20">
        <w:rPr>
          <w:rFonts w:eastAsia="Arial" w:cstheme="minorHAnsi"/>
          <w:spacing w:val="-2"/>
          <w:szCs w:val="20"/>
          <w:lang w:val="en-US"/>
        </w:rPr>
        <w:t>у</w:t>
      </w:r>
      <w:r w:rsidRPr="006B4F20">
        <w:rPr>
          <w:rFonts w:eastAsia="Arial" w:cstheme="minorHAnsi"/>
          <w:spacing w:val="1"/>
          <w:szCs w:val="20"/>
          <w:lang w:val="en-US"/>
        </w:rPr>
        <w:t>нд</w:t>
      </w:r>
      <w:r w:rsidRPr="006B4F20">
        <w:rPr>
          <w:rFonts w:eastAsia="Arial" w:cstheme="minorHAnsi"/>
          <w:szCs w:val="20"/>
          <w:lang w:val="en-US"/>
        </w:rPr>
        <w:t>а</w:t>
      </w:r>
      <w:r w:rsidRPr="006B4F20">
        <w:rPr>
          <w:rFonts w:eastAsia="Arial" w:cstheme="minorHAnsi"/>
          <w:spacing w:val="-3"/>
          <w:szCs w:val="20"/>
          <w:lang w:val="en-US"/>
        </w:rPr>
        <w:t>р</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и</w:t>
      </w:r>
      <w:r w:rsidRPr="006B4F20">
        <w:rPr>
          <w:rFonts w:eastAsia="Arial" w:cstheme="minorHAnsi"/>
          <w:szCs w:val="20"/>
          <w:lang w:val="en-US"/>
        </w:rPr>
        <w:t>ров</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а</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4"/>
          <w:szCs w:val="20"/>
          <w:lang w:val="en-US"/>
        </w:rPr>
        <w:t xml:space="preserve"> </w:t>
      </w:r>
      <w:r w:rsidRPr="006B4F20">
        <w:rPr>
          <w:rFonts w:eastAsia="Arial" w:cstheme="minorHAnsi"/>
          <w:szCs w:val="20"/>
          <w:lang w:val="en-US"/>
        </w:rPr>
        <w:t>и</w:t>
      </w:r>
      <w:r w:rsidRPr="006B4F20">
        <w:rPr>
          <w:rFonts w:eastAsia="Times New Roman" w:cstheme="minorHAnsi"/>
          <w:spacing w:val="4"/>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р</w:t>
      </w:r>
      <w:r w:rsidRPr="006B4F20">
        <w:rPr>
          <w:rFonts w:eastAsia="Arial" w:cstheme="minorHAnsi"/>
          <w:spacing w:val="-2"/>
          <w:szCs w:val="20"/>
          <w:lang w:val="en-US"/>
        </w:rPr>
        <w:t>у</w:t>
      </w:r>
      <w:r w:rsidRPr="006B4F20">
        <w:rPr>
          <w:rFonts w:eastAsia="Arial" w:cstheme="minorHAnsi"/>
          <w:spacing w:val="1"/>
          <w:szCs w:val="20"/>
          <w:lang w:val="en-US"/>
        </w:rPr>
        <w:t>г</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3"/>
          <w:szCs w:val="20"/>
          <w:lang w:val="en-US"/>
        </w:rPr>
        <w:t>м</w:t>
      </w:r>
      <w:proofErr w:type="spellEnd"/>
      <w:r w:rsidRPr="006B4F20">
        <w:rPr>
          <w:rFonts w:eastAsia="Arial" w:cstheme="minorHAnsi"/>
          <w:szCs w:val="20"/>
          <w:lang w:val="en-US"/>
        </w:rPr>
        <w:t>,</w:t>
      </w:r>
      <w:r w:rsidRPr="006B4F20">
        <w:rPr>
          <w:rFonts w:eastAsia="Times New Roman" w:cstheme="minorHAnsi"/>
          <w:spacing w:val="8"/>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pacing w:val="-3"/>
          <w:szCs w:val="20"/>
          <w:lang w:val="en-US"/>
        </w:rPr>
        <w:t>о</w:t>
      </w:r>
      <w:r w:rsidRPr="006B4F20">
        <w:rPr>
          <w:rFonts w:eastAsia="Arial" w:cstheme="minorHAnsi"/>
          <w:szCs w:val="20"/>
          <w:lang w:val="en-US"/>
        </w:rPr>
        <w:t>се</w:t>
      </w:r>
      <w:r w:rsidRPr="006B4F20">
        <w:rPr>
          <w:rFonts w:eastAsia="Arial" w:cstheme="minorHAnsi"/>
          <w:spacing w:val="-2"/>
          <w:szCs w:val="20"/>
          <w:lang w:val="en-US"/>
        </w:rPr>
        <w:t>б</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то</w:t>
      </w:r>
      <w:r w:rsidRPr="006B4F20">
        <w:rPr>
          <w:rFonts w:eastAsia="Arial" w:cstheme="minorHAnsi"/>
          <w:spacing w:val="-1"/>
          <w:szCs w:val="20"/>
          <w:lang w:val="en-US"/>
        </w:rPr>
        <w:t>к</w:t>
      </w:r>
      <w:r w:rsidRPr="006B4F20">
        <w:rPr>
          <w:rFonts w:eastAsia="Arial" w:cstheme="minorHAnsi"/>
          <w:szCs w:val="20"/>
          <w:lang w:val="en-US"/>
        </w:rPr>
        <w:t>ов</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3"/>
          <w:szCs w:val="20"/>
          <w:lang w:val="en-US"/>
        </w:rPr>
        <w:t>а</w:t>
      </w:r>
      <w:proofErr w:type="spellEnd"/>
      <w:r w:rsidRPr="006B4F20">
        <w:rPr>
          <w:rFonts w:eastAsia="Arial" w:cstheme="minorHAnsi"/>
          <w:szCs w:val="20"/>
          <w:lang w:val="en-US"/>
        </w:rPr>
        <w:t>,</w:t>
      </w:r>
    </w:p>
    <w:p w14:paraId="66F1F176" w14:textId="76DCF7B4" w:rsidR="001C64BC" w:rsidRPr="006B4F20" w:rsidRDefault="001C64BC" w:rsidP="006B7D45">
      <w:pPr>
        <w:pStyle w:val="ListParagraph"/>
        <w:widowControl w:val="0"/>
        <w:numPr>
          <w:ilvl w:val="0"/>
          <w:numId w:val="2"/>
        </w:numPr>
        <w:tabs>
          <w:tab w:val="left" w:pos="820"/>
        </w:tabs>
        <w:spacing w:before="88" w:after="0" w:line="252" w:lineRule="exact"/>
        <w:ind w:right="59"/>
        <w:jc w:val="both"/>
        <w:rPr>
          <w:rFonts w:eastAsia="Arial" w:cstheme="minorHAnsi"/>
          <w:szCs w:val="20"/>
          <w:lang w:val="en-US"/>
        </w:rPr>
      </w:pPr>
      <w:proofErr w:type="spellStart"/>
      <w:r w:rsidRPr="006B4F20">
        <w:rPr>
          <w:rFonts w:eastAsia="Arial" w:cstheme="minorHAnsi"/>
          <w:szCs w:val="20"/>
          <w:lang w:val="en-US"/>
        </w:rPr>
        <w:t>са</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pacing w:val="-3"/>
          <w:szCs w:val="20"/>
          <w:lang w:val="en-US"/>
        </w:rPr>
        <w:t>е</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zCs w:val="20"/>
          <w:lang w:val="en-US"/>
        </w:rPr>
        <w:t>разврст</w:t>
      </w:r>
      <w:r w:rsidRPr="006B4F20">
        <w:rPr>
          <w:rFonts w:eastAsia="Arial" w:cstheme="minorHAnsi"/>
          <w:spacing w:val="-3"/>
          <w:szCs w:val="20"/>
          <w:lang w:val="en-US"/>
        </w:rPr>
        <w:t>а</w:t>
      </w:r>
      <w:r w:rsidRPr="006B4F20">
        <w:rPr>
          <w:rFonts w:eastAsia="Arial" w:cstheme="minorHAnsi"/>
          <w:spacing w:val="-2"/>
          <w:szCs w:val="20"/>
          <w:lang w:val="en-US"/>
        </w:rPr>
        <w:t>в</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и</w:t>
      </w:r>
      <w:r w:rsidRPr="006B4F20">
        <w:rPr>
          <w:rFonts w:eastAsia="Arial" w:cstheme="minorHAnsi"/>
          <w:szCs w:val="20"/>
          <w:lang w:val="en-US"/>
        </w:rPr>
        <w:t>вре</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т</w:t>
      </w:r>
      <w:r w:rsidRPr="006B4F20">
        <w:rPr>
          <w:rFonts w:eastAsia="Arial" w:cstheme="minorHAnsi"/>
          <w:spacing w:val="-3"/>
          <w:szCs w:val="20"/>
          <w:lang w:val="en-US"/>
        </w:rPr>
        <w:t>е</w:t>
      </w:r>
      <w:r w:rsidRPr="006B4F20">
        <w:rPr>
          <w:rFonts w:eastAsia="Arial" w:cstheme="minorHAnsi"/>
          <w:spacing w:val="1"/>
          <w:szCs w:val="20"/>
          <w:lang w:val="en-US"/>
        </w:rPr>
        <w:t>њ</w:t>
      </w:r>
      <w:r w:rsidRPr="006B4F20">
        <w:rPr>
          <w:rFonts w:eastAsia="Arial" w:cstheme="minorHAnsi"/>
          <w:szCs w:val="20"/>
          <w:lang w:val="en-US"/>
        </w:rPr>
        <w:t>е</w:t>
      </w:r>
      <w:proofErr w:type="spellEnd"/>
      <w:r w:rsidR="00D3072E" w:rsidRPr="006B4F20">
        <w:rPr>
          <w:rFonts w:eastAsia="Times New Roman" w:cstheme="minorHAnsi"/>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zCs w:val="20"/>
          <w:lang w:val="en-US"/>
        </w:rPr>
        <w:t>рађев</w:t>
      </w:r>
      <w:r w:rsidRPr="006B4F20">
        <w:rPr>
          <w:rFonts w:eastAsia="Arial" w:cstheme="minorHAnsi"/>
          <w:spacing w:val="-1"/>
          <w:szCs w:val="20"/>
          <w:lang w:val="en-US"/>
        </w:rPr>
        <w:t>и</w:t>
      </w:r>
      <w:r w:rsidRPr="006B4F20">
        <w:rPr>
          <w:rFonts w:eastAsia="Arial" w:cstheme="minorHAnsi"/>
          <w:spacing w:val="-2"/>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zCs w:val="20"/>
          <w:lang w:val="en-US"/>
        </w:rPr>
        <w:t>ог</w:t>
      </w:r>
      <w:proofErr w:type="spellEnd"/>
      <w:r w:rsidR="00D3072E" w:rsidRPr="006B4F20">
        <w:rPr>
          <w:rFonts w:eastAsia="Times New Roman" w:cstheme="minorHAnsi"/>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r w:rsidR="00D3072E"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аста</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pacing w:val="12"/>
          <w:szCs w:val="20"/>
          <w:lang w:val="en-US"/>
        </w:rPr>
        <w:t xml:space="preserve"> </w:t>
      </w:r>
      <w:r w:rsidRPr="006B4F20">
        <w:rPr>
          <w:rFonts w:eastAsia="Arial" w:cstheme="minorHAnsi"/>
          <w:szCs w:val="20"/>
          <w:lang w:val="en-US"/>
        </w:rPr>
        <w:t>у</w:t>
      </w:r>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то</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3"/>
          <w:szCs w:val="20"/>
          <w:lang w:val="en-US"/>
        </w:rPr>
        <w:t>з</w:t>
      </w:r>
      <w:r w:rsidRPr="006B4F20">
        <w:rPr>
          <w:rFonts w:eastAsia="Arial" w:cstheme="minorHAnsi"/>
          <w:szCs w:val="20"/>
          <w:lang w:val="en-US"/>
        </w:rPr>
        <w:t>вође</w:t>
      </w:r>
      <w:r w:rsidRPr="006B4F20">
        <w:rPr>
          <w:rFonts w:eastAsia="Arial" w:cstheme="minorHAnsi"/>
          <w:spacing w:val="-2"/>
          <w:szCs w:val="20"/>
          <w:lang w:val="en-US"/>
        </w:rPr>
        <w:t>њ</w:t>
      </w:r>
      <w:r w:rsidRPr="006B4F20">
        <w:rPr>
          <w:rFonts w:eastAsia="Arial" w:cstheme="minorHAnsi"/>
          <w:szCs w:val="20"/>
          <w:lang w:val="en-US"/>
        </w:rPr>
        <w:t>а</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ра</w:t>
      </w:r>
      <w:r w:rsidRPr="006B4F20">
        <w:rPr>
          <w:rFonts w:eastAsia="Arial" w:cstheme="minorHAnsi"/>
          <w:spacing w:val="1"/>
          <w:szCs w:val="20"/>
          <w:lang w:val="en-US"/>
        </w:rPr>
        <w:t>д</w:t>
      </w:r>
      <w:r w:rsidRPr="006B4F20">
        <w:rPr>
          <w:rFonts w:eastAsia="Arial" w:cstheme="minorHAnsi"/>
          <w:szCs w:val="20"/>
          <w:lang w:val="en-US"/>
        </w:rPr>
        <w:t>ова</w:t>
      </w:r>
      <w:proofErr w:type="spellEnd"/>
      <w:r w:rsidRPr="006B4F20">
        <w:rPr>
          <w:rFonts w:eastAsia="Arial" w:cstheme="minorHAnsi"/>
          <w:szCs w:val="20"/>
          <w:lang w:val="en-US"/>
        </w:rPr>
        <w:t>,</w:t>
      </w:r>
      <w:r w:rsidRPr="006B4F20">
        <w:rPr>
          <w:rFonts w:eastAsia="Times New Roman" w:cstheme="minorHAnsi"/>
          <w:spacing w:val="11"/>
          <w:szCs w:val="20"/>
          <w:lang w:val="en-US"/>
        </w:rPr>
        <w:t xml:space="preserve"> </w:t>
      </w:r>
      <w:r w:rsidRPr="006B4F20">
        <w:rPr>
          <w:rFonts w:eastAsia="Arial" w:cstheme="minorHAnsi"/>
          <w:szCs w:val="20"/>
          <w:lang w:val="en-US"/>
        </w:rPr>
        <w:t>у</w:t>
      </w:r>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9"/>
          <w:szCs w:val="20"/>
          <w:lang w:val="en-US"/>
        </w:rPr>
        <w:t xml:space="preserve"> </w:t>
      </w:r>
      <w:proofErr w:type="spellStart"/>
      <w:r w:rsidRPr="006B4F20">
        <w:rPr>
          <w:rFonts w:eastAsia="Arial" w:cstheme="minorHAnsi"/>
          <w:spacing w:val="-3"/>
          <w:szCs w:val="20"/>
          <w:lang w:val="en-US"/>
        </w:rPr>
        <w:t>П</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н</w:t>
      </w:r>
      <w:r w:rsidRPr="006B4F20">
        <w:rPr>
          <w:rFonts w:eastAsia="Arial" w:cstheme="minorHAnsi"/>
          <w:szCs w:val="20"/>
          <w:lang w:val="en-US"/>
        </w:rPr>
        <w:t>ом</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у</w:t>
      </w:r>
      <w:r w:rsidRPr="006B4F20">
        <w:rPr>
          <w:rFonts w:eastAsia="Arial" w:cstheme="minorHAnsi"/>
          <w:spacing w:val="-2"/>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2"/>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ом</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од</w:t>
      </w:r>
      <w:proofErr w:type="spellEnd"/>
      <w:r w:rsidRPr="006B4F20">
        <w:rPr>
          <w:rFonts w:eastAsia="Times New Roman" w:cstheme="minorHAnsi"/>
          <w:spacing w:val="11"/>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zCs w:val="20"/>
          <w:lang w:val="en-US"/>
        </w:rPr>
        <w:t>рађе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12"/>
          <w:szCs w:val="20"/>
          <w:lang w:val="en-US"/>
        </w:rPr>
        <w:t xml:space="preserve"> </w:t>
      </w:r>
      <w:r w:rsidRPr="006B4F20">
        <w:rPr>
          <w:rFonts w:eastAsia="Arial" w:cstheme="minorHAnsi"/>
          <w:szCs w:val="20"/>
          <w:lang w:val="en-US"/>
        </w:rPr>
        <w:t>и</w:t>
      </w:r>
      <w:r w:rsidRPr="006B4F20">
        <w:rPr>
          <w:rFonts w:eastAsia="Arial" w:cstheme="minorHAnsi"/>
          <w:szCs w:val="20"/>
          <w:lang w:val="sr-Cyrl-RS"/>
        </w:rPr>
        <w:t xml:space="preserve"> </w:t>
      </w:r>
      <w:proofErr w:type="spellStart"/>
      <w:r w:rsidRPr="006B4F20">
        <w:rPr>
          <w:rFonts w:eastAsia="Arial" w:cstheme="minorHAnsi"/>
          <w:szCs w:val="20"/>
          <w:lang w:val="en-US"/>
        </w:rPr>
        <w:t>ру</w:t>
      </w:r>
      <w:r w:rsidRPr="006B4F20">
        <w:rPr>
          <w:rFonts w:eastAsia="Arial" w:cstheme="minorHAnsi"/>
          <w:spacing w:val="1"/>
          <w:szCs w:val="20"/>
          <w:lang w:val="en-US"/>
        </w:rPr>
        <w:t>ш</w:t>
      </w:r>
      <w:r w:rsidRPr="006B4F20">
        <w:rPr>
          <w:rFonts w:eastAsia="Arial" w:cstheme="minorHAnsi"/>
          <w:szCs w:val="20"/>
          <w:lang w:val="en-US"/>
        </w:rPr>
        <w:t>е</w:t>
      </w:r>
      <w:r w:rsidRPr="006B4F20">
        <w:rPr>
          <w:rFonts w:eastAsia="Arial" w:cstheme="minorHAnsi"/>
          <w:spacing w:val="1"/>
          <w:szCs w:val="20"/>
          <w:lang w:val="en-US"/>
        </w:rPr>
        <w:t>њ</w:t>
      </w:r>
      <w:r w:rsidRPr="006B4F20">
        <w:rPr>
          <w:rFonts w:eastAsia="Arial" w:cstheme="minorHAnsi"/>
          <w:spacing w:val="-3"/>
          <w:szCs w:val="20"/>
          <w:lang w:val="en-US"/>
        </w:rPr>
        <w:t>а</w:t>
      </w:r>
      <w:proofErr w:type="spellEnd"/>
      <w:r w:rsidRPr="006B4F20">
        <w:rPr>
          <w:rFonts w:eastAsia="Arial" w:cstheme="minorHAnsi"/>
          <w:szCs w:val="20"/>
          <w:lang w:val="en-US"/>
        </w:rPr>
        <w:t>,</w:t>
      </w:r>
    </w:p>
    <w:p w14:paraId="748D660B" w14:textId="77777777" w:rsidR="001C64BC" w:rsidRPr="006B4F20" w:rsidRDefault="001C64BC" w:rsidP="006B7D45">
      <w:pPr>
        <w:pStyle w:val="ListParagraph"/>
        <w:widowControl w:val="0"/>
        <w:numPr>
          <w:ilvl w:val="0"/>
          <w:numId w:val="2"/>
        </w:numPr>
        <w:tabs>
          <w:tab w:val="left" w:pos="820"/>
        </w:tabs>
        <w:spacing w:before="88" w:after="0" w:line="252" w:lineRule="exact"/>
        <w:ind w:right="59"/>
        <w:jc w:val="both"/>
        <w:rPr>
          <w:rFonts w:eastAsia="Arial" w:cstheme="minorHAnsi"/>
          <w:szCs w:val="20"/>
          <w:lang w:val="en-US"/>
        </w:rPr>
      </w:pPr>
      <w:proofErr w:type="spellStart"/>
      <w:r w:rsidRPr="006B4F20">
        <w:rPr>
          <w:rFonts w:eastAsia="Arial" w:cstheme="minorHAnsi"/>
          <w:szCs w:val="20"/>
          <w:lang w:val="en-US"/>
        </w:rPr>
        <w:t>вође</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pacing w:val="1"/>
          <w:szCs w:val="20"/>
          <w:lang w:val="en-US"/>
        </w:rPr>
        <w:t>п</w:t>
      </w:r>
      <w:r w:rsidRPr="006B4F20">
        <w:rPr>
          <w:rFonts w:eastAsia="Arial" w:cstheme="minorHAnsi"/>
          <w:spacing w:val="-1"/>
          <w:szCs w:val="20"/>
          <w:lang w:val="en-US"/>
        </w:rPr>
        <w:t>и</w:t>
      </w:r>
      <w:r w:rsidRPr="006B4F20">
        <w:rPr>
          <w:rFonts w:eastAsia="Arial" w:cstheme="minorHAnsi"/>
          <w:szCs w:val="20"/>
          <w:lang w:val="en-US"/>
        </w:rPr>
        <w:t>са</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pacing w:val="17"/>
          <w:szCs w:val="20"/>
          <w:lang w:val="en-US"/>
        </w:rPr>
        <w:t xml:space="preserve"> </w:t>
      </w:r>
      <w:proofErr w:type="spellStart"/>
      <w:r w:rsidRPr="006B4F20">
        <w:rPr>
          <w:rFonts w:eastAsia="Arial" w:cstheme="minorHAnsi"/>
          <w:szCs w:val="20"/>
          <w:lang w:val="en-US"/>
        </w:rPr>
        <w:t>ев</w:t>
      </w:r>
      <w:r w:rsidRPr="006B4F20">
        <w:rPr>
          <w:rFonts w:eastAsia="Arial" w:cstheme="minorHAnsi"/>
          <w:spacing w:val="-3"/>
          <w:szCs w:val="20"/>
          <w:lang w:val="en-US"/>
        </w:rPr>
        <w:t>и</w:t>
      </w:r>
      <w:r w:rsidRPr="006B4F20">
        <w:rPr>
          <w:rFonts w:eastAsia="Arial" w:cstheme="minorHAnsi"/>
          <w:spacing w:val="1"/>
          <w:szCs w:val="20"/>
          <w:lang w:val="en-US"/>
        </w:rPr>
        <w:t>д</w:t>
      </w:r>
      <w:r w:rsidRPr="006B4F20">
        <w:rPr>
          <w:rFonts w:eastAsia="Arial" w:cstheme="minorHAnsi"/>
          <w:szCs w:val="20"/>
          <w:lang w:val="en-US"/>
        </w:rPr>
        <w:t>е</w:t>
      </w:r>
      <w:r w:rsidRPr="006B4F20">
        <w:rPr>
          <w:rFonts w:eastAsia="Arial" w:cstheme="minorHAnsi"/>
          <w:spacing w:val="1"/>
          <w:szCs w:val="20"/>
          <w:lang w:val="en-US"/>
        </w:rPr>
        <w:t>нц</w:t>
      </w:r>
      <w:r w:rsidRPr="006B4F20">
        <w:rPr>
          <w:rFonts w:eastAsia="Arial" w:cstheme="minorHAnsi"/>
          <w:spacing w:val="-3"/>
          <w:szCs w:val="20"/>
          <w:lang w:val="en-US"/>
        </w:rPr>
        <w:t>и</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17"/>
          <w:szCs w:val="20"/>
          <w:lang w:val="en-US"/>
        </w:rPr>
        <w:t xml:space="preserve"> </w:t>
      </w:r>
      <w:r w:rsidRPr="006B4F20">
        <w:rPr>
          <w:rFonts w:eastAsia="Arial" w:cstheme="minorHAnsi"/>
          <w:szCs w:val="20"/>
          <w:lang w:val="en-US"/>
        </w:rPr>
        <w:t>о</w:t>
      </w:r>
      <w:r w:rsidRPr="006B4F20">
        <w:rPr>
          <w:rFonts w:eastAsia="Times New Roman" w:cstheme="minorHAnsi"/>
          <w:spacing w:val="17"/>
          <w:szCs w:val="20"/>
          <w:lang w:val="en-US"/>
        </w:rPr>
        <w:t xml:space="preserve"> </w:t>
      </w:r>
      <w:proofErr w:type="spellStart"/>
      <w:r w:rsidRPr="006B4F20">
        <w:rPr>
          <w:rFonts w:eastAsia="Arial" w:cstheme="minorHAnsi"/>
          <w:szCs w:val="20"/>
          <w:lang w:val="en-US"/>
        </w:rPr>
        <w:t>врст</w:t>
      </w:r>
      <w:r w:rsidRPr="006B4F20">
        <w:rPr>
          <w:rFonts w:eastAsia="Arial" w:cstheme="minorHAnsi"/>
          <w:spacing w:val="-3"/>
          <w:szCs w:val="20"/>
          <w:lang w:val="en-US"/>
        </w:rPr>
        <w:t>и</w:t>
      </w:r>
      <w:proofErr w:type="spellEnd"/>
      <w:r w:rsidRPr="006B4F20">
        <w:rPr>
          <w:rFonts w:eastAsia="Arial" w:cstheme="minorHAnsi"/>
          <w:szCs w:val="20"/>
          <w:lang w:val="en-US"/>
        </w:rPr>
        <w:t>,</w:t>
      </w:r>
      <w:r w:rsidRPr="006B4F20">
        <w:rPr>
          <w:rFonts w:eastAsia="Times New Roman" w:cstheme="minorHAnsi"/>
          <w:spacing w:val="18"/>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zCs w:val="20"/>
          <w:lang w:val="en-US"/>
        </w:rPr>
        <w:t>ас</w:t>
      </w:r>
      <w:r w:rsidRPr="006B4F20">
        <w:rPr>
          <w:rFonts w:eastAsia="Arial" w:cstheme="minorHAnsi"/>
          <w:spacing w:val="-3"/>
          <w:szCs w:val="20"/>
          <w:lang w:val="en-US"/>
        </w:rPr>
        <w:t>и</w:t>
      </w:r>
      <w:r w:rsidRPr="006B4F20">
        <w:rPr>
          <w:rFonts w:eastAsia="Arial" w:cstheme="minorHAnsi"/>
          <w:spacing w:val="1"/>
          <w:szCs w:val="20"/>
          <w:lang w:val="en-US"/>
        </w:rPr>
        <w:t>ф</w:t>
      </w:r>
      <w:r w:rsidRPr="006B4F20">
        <w:rPr>
          <w:rFonts w:eastAsia="Arial" w:cstheme="minorHAnsi"/>
          <w:spacing w:val="-1"/>
          <w:szCs w:val="20"/>
          <w:lang w:val="en-US"/>
        </w:rPr>
        <w:t>ик</w:t>
      </w:r>
      <w:r w:rsidRPr="006B4F20">
        <w:rPr>
          <w:rFonts w:eastAsia="Arial" w:cstheme="minorHAnsi"/>
          <w:szCs w:val="20"/>
          <w:lang w:val="en-US"/>
        </w:rPr>
        <w:t>а</w:t>
      </w:r>
      <w:r w:rsidRPr="006B4F20">
        <w:rPr>
          <w:rFonts w:eastAsia="Arial" w:cstheme="minorHAnsi"/>
          <w:spacing w:val="1"/>
          <w:szCs w:val="20"/>
          <w:lang w:val="en-US"/>
        </w:rPr>
        <w:t>ц</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pacing w:val="16"/>
          <w:szCs w:val="20"/>
          <w:lang w:val="en-US"/>
        </w:rPr>
        <w:t xml:space="preserve"> </w:t>
      </w:r>
      <w:r w:rsidRPr="006B4F20">
        <w:rPr>
          <w:rFonts w:eastAsia="Arial" w:cstheme="minorHAnsi"/>
          <w:szCs w:val="20"/>
          <w:lang w:val="en-US"/>
        </w:rPr>
        <w:t>и</w:t>
      </w:r>
      <w:r w:rsidRPr="006B4F20">
        <w:rPr>
          <w:rFonts w:eastAsia="Times New Roman" w:cstheme="minorHAnsi"/>
          <w:spacing w:val="16"/>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zCs w:val="20"/>
          <w:lang w:val="en-US"/>
        </w:rPr>
        <w:t>ч</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и</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pacing w:val="-3"/>
          <w:szCs w:val="20"/>
          <w:lang w:val="en-US"/>
        </w:rPr>
        <w:t>р</w:t>
      </w:r>
      <w:r w:rsidRPr="006B4F20">
        <w:rPr>
          <w:rFonts w:eastAsia="Arial" w:cstheme="minorHAnsi"/>
          <w:szCs w:val="20"/>
          <w:lang w:val="en-US"/>
        </w:rPr>
        <w:t>ађев</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zCs w:val="20"/>
          <w:lang w:val="en-US"/>
        </w:rPr>
        <w:t>ог</w:t>
      </w:r>
      <w:proofErr w:type="spellEnd"/>
      <w:r w:rsidRPr="006B4F20">
        <w:rPr>
          <w:rFonts w:eastAsia="Times New Roman" w:cstheme="minorHAnsi"/>
          <w:spacing w:val="18"/>
          <w:szCs w:val="20"/>
          <w:lang w:val="en-US"/>
        </w:rPr>
        <w:t xml:space="preserve"> </w:t>
      </w:r>
      <w:r w:rsidRPr="006B4F20">
        <w:rPr>
          <w:rFonts w:eastAsia="Arial" w:cstheme="minorHAnsi"/>
          <w:szCs w:val="20"/>
          <w:lang w:val="en-US"/>
        </w:rPr>
        <w:t>и</w:t>
      </w:r>
      <w:r w:rsidRPr="006B4F20">
        <w:rPr>
          <w:rFonts w:eastAsia="Times New Roman" w:cstheme="minorHAnsi"/>
          <w:spacing w:val="16"/>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pacing w:val="-3"/>
          <w:szCs w:val="20"/>
          <w:lang w:val="en-US"/>
        </w:rPr>
        <w:t>р</w:t>
      </w:r>
      <w:r w:rsidRPr="006B4F20">
        <w:rPr>
          <w:rFonts w:eastAsia="Arial" w:cstheme="minorHAnsi"/>
          <w:szCs w:val="20"/>
          <w:lang w:val="en-US"/>
        </w:rPr>
        <w:t>у</w:t>
      </w:r>
      <w:r w:rsidRPr="006B4F20">
        <w:rPr>
          <w:rFonts w:eastAsia="Arial" w:cstheme="minorHAnsi"/>
          <w:spacing w:val="1"/>
          <w:szCs w:val="20"/>
          <w:lang w:val="en-US"/>
        </w:rPr>
        <w:t>г</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аст</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3"/>
          <w:szCs w:val="20"/>
          <w:lang w:val="en-US"/>
        </w:rPr>
        <w:t>т</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ом</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з</w:t>
      </w:r>
      <w:r w:rsidRPr="006B4F20">
        <w:rPr>
          <w:rFonts w:eastAsia="Arial" w:cstheme="minorHAnsi"/>
          <w:spacing w:val="1"/>
          <w:szCs w:val="20"/>
          <w:lang w:val="en-US"/>
        </w:rPr>
        <w:t>г</w:t>
      </w:r>
      <w:r w:rsidRPr="006B4F20">
        <w:rPr>
          <w:rFonts w:eastAsia="Arial" w:cstheme="minorHAnsi"/>
          <w:szCs w:val="20"/>
          <w:lang w:val="en-US"/>
        </w:rPr>
        <w:t>ра</w:t>
      </w:r>
      <w:r w:rsidRPr="006B4F20">
        <w:rPr>
          <w:rFonts w:eastAsia="Arial" w:cstheme="minorHAnsi"/>
          <w:spacing w:val="-2"/>
          <w:szCs w:val="20"/>
          <w:lang w:val="en-US"/>
        </w:rPr>
        <w:t>д</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2"/>
          <w:szCs w:val="20"/>
          <w:lang w:val="en-US"/>
        </w:rPr>
        <w:t>б</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pacing w:val="-3"/>
          <w:szCs w:val="20"/>
          <w:lang w:val="en-US"/>
        </w:rPr>
        <w:t>т</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н</w:t>
      </w:r>
      <w:r w:rsidRPr="006B4F20">
        <w:rPr>
          <w:rFonts w:eastAsia="Arial" w:cstheme="minorHAnsi"/>
          <w:szCs w:val="20"/>
          <w:lang w:val="en-US"/>
        </w:rPr>
        <w:t>ео</w:t>
      </w:r>
      <w:r w:rsidRPr="006B4F20">
        <w:rPr>
          <w:rFonts w:eastAsia="Arial" w:cstheme="minorHAnsi"/>
          <w:spacing w:val="-2"/>
          <w:szCs w:val="20"/>
          <w:lang w:val="en-US"/>
        </w:rPr>
        <w:t>п</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pacing w:val="1"/>
          <w:szCs w:val="20"/>
          <w:lang w:val="en-US"/>
        </w:rPr>
        <w:t>г</w:t>
      </w:r>
      <w:proofErr w:type="spellEnd"/>
      <w:r w:rsidRPr="006B4F20">
        <w:rPr>
          <w:rFonts w:eastAsia="Arial" w:cstheme="minorHAnsi"/>
          <w:szCs w:val="20"/>
          <w:lang w:val="en-US"/>
        </w:rPr>
        <w:t>,</w:t>
      </w:r>
      <w:r w:rsidRPr="006B4F20">
        <w:rPr>
          <w:rFonts w:eastAsia="Times New Roman" w:cstheme="minorHAnsi"/>
          <w:spacing w:val="1"/>
          <w:szCs w:val="20"/>
          <w:lang w:val="en-US"/>
        </w:rPr>
        <w:t xml:space="preserve"> </w:t>
      </w:r>
      <w:proofErr w:type="spellStart"/>
      <w:r w:rsidRPr="006B4F20">
        <w:rPr>
          <w:rFonts w:eastAsia="Arial" w:cstheme="minorHAnsi"/>
          <w:spacing w:val="-3"/>
          <w:szCs w:val="20"/>
          <w:lang w:val="en-US"/>
        </w:rPr>
        <w:t>и</w:t>
      </w:r>
      <w:r w:rsidRPr="006B4F20">
        <w:rPr>
          <w:rFonts w:eastAsia="Arial" w:cstheme="minorHAnsi"/>
          <w:spacing w:val="1"/>
          <w:szCs w:val="20"/>
          <w:lang w:val="en-US"/>
        </w:rPr>
        <w:t>н</w:t>
      </w:r>
      <w:r w:rsidRPr="006B4F20">
        <w:rPr>
          <w:rFonts w:eastAsia="Arial" w:cstheme="minorHAnsi"/>
          <w:szCs w:val="20"/>
          <w:lang w:val="en-US"/>
        </w:rPr>
        <w:t>ерт</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pacing w:val="1"/>
          <w:szCs w:val="20"/>
          <w:lang w:val="en-US"/>
        </w:rPr>
        <w:t>г</w:t>
      </w:r>
      <w:proofErr w:type="spellEnd"/>
      <w:r w:rsidRPr="006B4F20">
        <w:rPr>
          <w:rFonts w:eastAsia="Arial" w:cstheme="minorHAnsi"/>
          <w:szCs w:val="20"/>
          <w:lang w:val="en-US"/>
        </w:rPr>
        <w:t>,</w:t>
      </w:r>
      <w:r w:rsidRPr="006B4F20">
        <w:rPr>
          <w:rFonts w:eastAsia="Times New Roman" w:cstheme="minorHAnsi"/>
          <w:spacing w:val="1"/>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pacing w:val="1"/>
          <w:szCs w:val="20"/>
          <w:lang w:val="en-US"/>
        </w:rPr>
        <w:t>п</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pacing w:val="-3"/>
          <w:szCs w:val="20"/>
          <w:lang w:val="en-US"/>
        </w:rPr>
        <w:t>а</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осе</w:t>
      </w:r>
      <w:r w:rsidRPr="006B4F20">
        <w:rPr>
          <w:rFonts w:eastAsia="Arial" w:cstheme="minorHAnsi"/>
          <w:spacing w:val="1"/>
          <w:szCs w:val="20"/>
          <w:lang w:val="en-US"/>
        </w:rPr>
        <w:t>бн</w:t>
      </w:r>
      <w:r w:rsidRPr="006B4F20">
        <w:rPr>
          <w:rFonts w:eastAsia="Arial" w:cstheme="minorHAnsi"/>
          <w:spacing w:val="-1"/>
          <w:szCs w:val="20"/>
          <w:lang w:val="en-US"/>
        </w:rPr>
        <w:t>и</w:t>
      </w:r>
      <w:r w:rsidRPr="006B4F20">
        <w:rPr>
          <w:rFonts w:eastAsia="Arial" w:cstheme="minorHAnsi"/>
          <w:szCs w:val="20"/>
          <w:lang w:val="en-US"/>
        </w:rPr>
        <w:t>х</w:t>
      </w:r>
      <w:proofErr w:type="spellEnd"/>
      <w:r w:rsidRPr="006B4F20">
        <w:rPr>
          <w:rFonts w:eastAsia="Times New Roman" w:cstheme="minorHAnsi"/>
          <w:spacing w:val="19"/>
          <w:szCs w:val="20"/>
          <w:lang w:val="en-US"/>
        </w:rPr>
        <w:t xml:space="preserve"> </w:t>
      </w:r>
      <w:proofErr w:type="spellStart"/>
      <w:r w:rsidRPr="006B4F20">
        <w:rPr>
          <w:rFonts w:eastAsia="Arial" w:cstheme="minorHAnsi"/>
          <w:szCs w:val="20"/>
          <w:lang w:val="en-US"/>
        </w:rPr>
        <w:t>то</w:t>
      </w:r>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zCs w:val="20"/>
          <w:lang w:val="en-US"/>
        </w:rPr>
        <w:t>ва</w:t>
      </w:r>
      <w:proofErr w:type="spellEnd"/>
      <w:r w:rsidRPr="006B4F20">
        <w:rPr>
          <w:rFonts w:eastAsia="Times New Roman" w:cstheme="minorHAnsi"/>
          <w:spacing w:val="19"/>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2"/>
          <w:szCs w:val="20"/>
          <w:lang w:val="en-US"/>
        </w:rPr>
        <w:t>д</w:t>
      </w:r>
      <w:r w:rsidRPr="006B4F20">
        <w:rPr>
          <w:rFonts w:eastAsia="Arial" w:cstheme="minorHAnsi"/>
          <w:szCs w:val="20"/>
          <w:lang w:val="en-US"/>
        </w:rPr>
        <w:t>а</w:t>
      </w:r>
      <w:proofErr w:type="spellEnd"/>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20"/>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д</w:t>
      </w:r>
      <w:r w:rsidRPr="006B4F20">
        <w:rPr>
          <w:rFonts w:eastAsia="Arial" w:cstheme="minorHAnsi"/>
          <w:spacing w:val="-3"/>
          <w:szCs w:val="20"/>
          <w:lang w:val="en-US"/>
        </w:rPr>
        <w:t>а</w:t>
      </w:r>
      <w:r w:rsidRPr="006B4F20">
        <w:rPr>
          <w:rFonts w:eastAsia="Arial" w:cstheme="minorHAnsi"/>
          <w:spacing w:val="1"/>
          <w:szCs w:val="20"/>
          <w:lang w:val="en-US"/>
        </w:rPr>
        <w:t>ц</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21"/>
          <w:szCs w:val="20"/>
          <w:lang w:val="en-US"/>
        </w:rPr>
        <w:t xml:space="preserve"> </w:t>
      </w:r>
      <w:r w:rsidRPr="006B4F20">
        <w:rPr>
          <w:rFonts w:eastAsia="Arial" w:cstheme="minorHAnsi"/>
          <w:szCs w:val="20"/>
          <w:lang w:val="en-US"/>
        </w:rPr>
        <w:t>о</w:t>
      </w:r>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Times New Roman" w:cstheme="minorHAnsi"/>
          <w:spacing w:val="19"/>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ем</w:t>
      </w:r>
      <w:proofErr w:type="spellEnd"/>
      <w:r w:rsidRPr="006B4F20">
        <w:rPr>
          <w:rFonts w:eastAsia="Times New Roman" w:cstheme="minorHAnsi"/>
          <w:spacing w:val="19"/>
          <w:szCs w:val="20"/>
          <w:lang w:val="en-US"/>
        </w:rPr>
        <w:t xml:space="preserve"> </w:t>
      </w:r>
      <w:proofErr w:type="spellStart"/>
      <w:r w:rsidRPr="006B4F20">
        <w:rPr>
          <w:rFonts w:eastAsia="Arial" w:cstheme="minorHAnsi"/>
          <w:spacing w:val="2"/>
          <w:szCs w:val="20"/>
          <w:lang w:val="en-US"/>
        </w:rPr>
        <w:t>ј</w:t>
      </w:r>
      <w:r w:rsidRPr="006B4F20">
        <w:rPr>
          <w:rFonts w:eastAsia="Arial" w:cstheme="minorHAnsi"/>
          <w:szCs w:val="20"/>
          <w:lang w:val="en-US"/>
        </w:rPr>
        <w:t>е</w:t>
      </w:r>
      <w:proofErr w:type="spellEnd"/>
      <w:r w:rsidRPr="006B4F20">
        <w:rPr>
          <w:rFonts w:eastAsia="Times New Roman" w:cstheme="minorHAnsi"/>
          <w:spacing w:val="19"/>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ад</w:t>
      </w:r>
      <w:proofErr w:type="spellEnd"/>
      <w:r w:rsidRPr="006B4F20">
        <w:rPr>
          <w:rFonts w:eastAsia="Times New Roman" w:cstheme="minorHAnsi"/>
          <w:spacing w:val="18"/>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ре</w:t>
      </w:r>
      <w:r w:rsidRPr="006B4F20">
        <w:rPr>
          <w:rFonts w:eastAsia="Arial" w:cstheme="minorHAnsi"/>
          <w:spacing w:val="1"/>
          <w:szCs w:val="20"/>
          <w:lang w:val="en-US"/>
        </w:rPr>
        <w:t>д</w:t>
      </w:r>
      <w:r w:rsidRPr="006B4F20">
        <w:rPr>
          <w:rFonts w:eastAsia="Arial" w:cstheme="minorHAnsi"/>
          <w:szCs w:val="20"/>
          <w:lang w:val="en-US"/>
        </w:rPr>
        <w:t>а</w:t>
      </w:r>
      <w:r w:rsidRPr="006B4F20">
        <w:rPr>
          <w:rFonts w:eastAsia="Arial" w:cstheme="minorHAnsi"/>
          <w:spacing w:val="-3"/>
          <w:szCs w:val="20"/>
          <w:lang w:val="en-US"/>
        </w:rPr>
        <w:t>т</w:t>
      </w:r>
      <w:proofErr w:type="spellEnd"/>
      <w:r w:rsidRPr="006B4F20">
        <w:rPr>
          <w:rFonts w:eastAsia="Arial" w:cstheme="minorHAnsi"/>
          <w:szCs w:val="20"/>
          <w:lang w:val="en-US"/>
        </w:rPr>
        <w:t>,</w:t>
      </w:r>
      <w:r w:rsidRPr="006B4F20">
        <w:rPr>
          <w:rFonts w:eastAsia="Times New Roman" w:cstheme="minorHAnsi"/>
          <w:spacing w:val="18"/>
          <w:szCs w:val="20"/>
          <w:lang w:val="en-US"/>
        </w:rPr>
        <w:t xml:space="preserve"> </w:t>
      </w:r>
      <w:r w:rsidRPr="006B4F20">
        <w:rPr>
          <w:rFonts w:eastAsia="Arial" w:cstheme="minorHAnsi"/>
          <w:szCs w:val="20"/>
          <w:lang w:val="en-US"/>
        </w:rPr>
        <w:t>а</w:t>
      </w:r>
      <w:r w:rsidRPr="006B4F20">
        <w:rPr>
          <w:rFonts w:eastAsia="Times New Roman" w:cstheme="minorHAnsi"/>
          <w:spacing w:val="21"/>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19"/>
          <w:szCs w:val="20"/>
          <w:lang w:val="en-US"/>
        </w:rPr>
        <w:t xml:space="preserve"> </w:t>
      </w:r>
      <w:proofErr w:type="spellStart"/>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19"/>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озв</w:t>
      </w:r>
      <w:r w:rsidRPr="006B4F20">
        <w:rPr>
          <w:rFonts w:eastAsia="Arial" w:cstheme="minorHAnsi"/>
          <w:spacing w:val="-3"/>
          <w:szCs w:val="20"/>
          <w:lang w:val="en-US"/>
        </w:rPr>
        <w:t>о</w:t>
      </w:r>
      <w:r w:rsidRPr="006B4F20">
        <w:rPr>
          <w:rFonts w:eastAsia="Arial" w:cstheme="minorHAnsi"/>
          <w:spacing w:val="1"/>
          <w:szCs w:val="20"/>
          <w:lang w:val="en-US"/>
        </w:rPr>
        <w:t>л</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том</w:t>
      </w:r>
      <w:proofErr w:type="spellEnd"/>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врс</w:t>
      </w:r>
      <w:r w:rsidRPr="006B4F20">
        <w:rPr>
          <w:rFonts w:eastAsia="Arial" w:cstheme="minorHAnsi"/>
          <w:spacing w:val="-3"/>
          <w:szCs w:val="20"/>
          <w:lang w:val="en-US"/>
        </w:rPr>
        <w:t>т</w:t>
      </w:r>
      <w:r w:rsidRPr="006B4F20">
        <w:rPr>
          <w:rFonts w:eastAsia="Arial" w:cstheme="minorHAnsi"/>
          <w:szCs w:val="20"/>
          <w:lang w:val="en-US"/>
        </w:rPr>
        <w:t>ом</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3"/>
          <w:szCs w:val="20"/>
          <w:lang w:val="en-US"/>
        </w:rPr>
        <w:t>а</w:t>
      </w:r>
      <w:proofErr w:type="spellEnd"/>
      <w:r w:rsidRPr="006B4F20">
        <w:rPr>
          <w:rFonts w:eastAsia="Arial" w:cstheme="minorHAnsi"/>
          <w:szCs w:val="20"/>
          <w:lang w:val="en-US"/>
        </w:rPr>
        <w:t>,</w:t>
      </w:r>
    </w:p>
    <w:p w14:paraId="411A7C7E" w14:textId="725F5B79" w:rsidR="001C64BC" w:rsidRPr="006B4F20" w:rsidRDefault="001C64BC" w:rsidP="006B7D45">
      <w:pPr>
        <w:pStyle w:val="ListParagraph"/>
        <w:widowControl w:val="0"/>
        <w:numPr>
          <w:ilvl w:val="0"/>
          <w:numId w:val="2"/>
        </w:numPr>
        <w:tabs>
          <w:tab w:val="left" w:pos="820"/>
        </w:tabs>
        <w:spacing w:before="88" w:after="0" w:line="252" w:lineRule="exact"/>
        <w:ind w:right="59"/>
        <w:jc w:val="both"/>
        <w:rPr>
          <w:rFonts w:eastAsia="Arial" w:cstheme="minorHAnsi"/>
          <w:szCs w:val="20"/>
          <w:lang w:val="en-US"/>
        </w:rPr>
      </w:pPr>
      <w:proofErr w:type="spellStart"/>
      <w:r w:rsidRPr="006B4F20">
        <w:rPr>
          <w:rFonts w:eastAsia="Arial" w:cstheme="minorHAnsi"/>
          <w:spacing w:val="1"/>
          <w:szCs w:val="20"/>
          <w:lang w:val="en-US"/>
        </w:rPr>
        <w:t>п</w:t>
      </w:r>
      <w:r w:rsidRPr="006B4F20">
        <w:rPr>
          <w:rFonts w:eastAsia="Arial" w:cstheme="minorHAnsi"/>
          <w:szCs w:val="20"/>
          <w:lang w:val="en-US"/>
        </w:rPr>
        <w:t>реуз</w:t>
      </w:r>
      <w:r w:rsidRPr="006B4F20">
        <w:rPr>
          <w:rFonts w:eastAsia="Arial" w:cstheme="minorHAnsi"/>
          <w:spacing w:val="-1"/>
          <w:szCs w:val="20"/>
          <w:lang w:val="en-US"/>
        </w:rPr>
        <w:t>им</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48"/>
          <w:szCs w:val="20"/>
          <w:lang w:val="en-US"/>
        </w:rPr>
        <w:t xml:space="preserve"> </w:t>
      </w:r>
      <w:r w:rsidRPr="006B4F20">
        <w:rPr>
          <w:rFonts w:eastAsia="Arial" w:cstheme="minorHAnsi"/>
          <w:szCs w:val="20"/>
          <w:lang w:val="en-US"/>
        </w:rPr>
        <w:t>и</w:t>
      </w:r>
      <w:r w:rsidRPr="006B4F20">
        <w:rPr>
          <w:rFonts w:eastAsia="Times New Roman" w:cstheme="minorHAnsi"/>
          <w:spacing w:val="45"/>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а</w:t>
      </w:r>
      <w:r w:rsidRPr="006B4F20">
        <w:rPr>
          <w:rFonts w:eastAsia="Arial" w:cstheme="minorHAnsi"/>
          <w:spacing w:val="-1"/>
          <w:szCs w:val="20"/>
          <w:lang w:val="en-US"/>
        </w:rPr>
        <w:t>љ</w:t>
      </w:r>
      <w:r w:rsidRPr="006B4F20">
        <w:rPr>
          <w:rFonts w:eastAsia="Arial" w:cstheme="minorHAnsi"/>
          <w:szCs w:val="20"/>
          <w:lang w:val="en-US"/>
        </w:rPr>
        <w:t>е</w:t>
      </w:r>
      <w:proofErr w:type="spellEnd"/>
      <w:r w:rsidRPr="006B4F20">
        <w:rPr>
          <w:rFonts w:eastAsia="Times New Roman" w:cstheme="minorHAnsi"/>
          <w:spacing w:val="48"/>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45"/>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ом</w:t>
      </w:r>
      <w:proofErr w:type="spellEnd"/>
      <w:r w:rsidRPr="006B4F20">
        <w:rPr>
          <w:rFonts w:eastAsia="Times New Roman" w:cstheme="minorHAnsi"/>
          <w:spacing w:val="45"/>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pacing w:val="47"/>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pacing w:val="48"/>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47"/>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с</w:t>
      </w:r>
      <w:r w:rsidRPr="006B4F20">
        <w:rPr>
          <w:rFonts w:eastAsia="Arial" w:cstheme="minorHAnsi"/>
          <w:spacing w:val="-1"/>
          <w:szCs w:val="20"/>
          <w:lang w:val="en-US"/>
        </w:rPr>
        <w:t>кљ</w:t>
      </w:r>
      <w:r w:rsidRPr="006B4F20">
        <w:rPr>
          <w:rFonts w:eastAsia="Arial" w:cstheme="minorHAnsi"/>
          <w:szCs w:val="20"/>
          <w:lang w:val="en-US"/>
        </w:rPr>
        <w:t>уч</w:t>
      </w:r>
      <w:r w:rsidRPr="006B4F20">
        <w:rPr>
          <w:rFonts w:eastAsia="Arial" w:cstheme="minorHAnsi"/>
          <w:spacing w:val="-3"/>
          <w:szCs w:val="20"/>
          <w:lang w:val="en-US"/>
        </w:rPr>
        <w:t>и</w:t>
      </w:r>
      <w:r w:rsidRPr="006B4F20">
        <w:rPr>
          <w:rFonts w:eastAsia="Arial" w:cstheme="minorHAnsi"/>
          <w:szCs w:val="20"/>
          <w:lang w:val="en-US"/>
        </w:rPr>
        <w:t>во</w:t>
      </w:r>
      <w:proofErr w:type="spellEnd"/>
      <w:r w:rsidRPr="006B4F20">
        <w:rPr>
          <w:rFonts w:eastAsia="Times New Roman" w:cstheme="minorHAnsi"/>
          <w:spacing w:val="48"/>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ре</w:t>
      </w:r>
      <w:r w:rsidRPr="006B4F20">
        <w:rPr>
          <w:rFonts w:eastAsia="Arial" w:cstheme="minorHAnsi"/>
          <w:spacing w:val="-1"/>
          <w:szCs w:val="20"/>
          <w:lang w:val="en-US"/>
        </w:rPr>
        <w:t>к</w:t>
      </w:r>
      <w:r w:rsidRPr="006B4F20">
        <w:rPr>
          <w:rFonts w:eastAsia="Arial" w:cstheme="minorHAnsi"/>
          <w:szCs w:val="20"/>
          <w:lang w:val="en-US"/>
        </w:rPr>
        <w:t>о</w:t>
      </w:r>
      <w:proofErr w:type="spellEnd"/>
      <w:r w:rsidRPr="006B4F20">
        <w:rPr>
          <w:rFonts w:eastAsia="Times New Roman" w:cstheme="minorHAnsi"/>
          <w:spacing w:val="45"/>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pacing w:val="1"/>
          <w:szCs w:val="20"/>
          <w:lang w:val="en-US"/>
        </w:rPr>
        <w:t>ц</w:t>
      </w:r>
      <w:r w:rsidRPr="006B4F20">
        <w:rPr>
          <w:rFonts w:eastAsia="Arial" w:cstheme="minorHAnsi"/>
          <w:szCs w:val="20"/>
          <w:lang w:val="en-US"/>
        </w:rPr>
        <w:t>а</w:t>
      </w:r>
      <w:proofErr w:type="spellEnd"/>
      <w:r w:rsidRPr="006B4F20">
        <w:rPr>
          <w:rFonts w:eastAsia="Times New Roman" w:cstheme="minorHAnsi"/>
          <w:spacing w:val="45"/>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proofErr w:type="gramStart"/>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озв</w:t>
      </w:r>
      <w:r w:rsidRPr="006B4F20">
        <w:rPr>
          <w:rFonts w:eastAsia="Arial" w:cstheme="minorHAnsi"/>
          <w:spacing w:val="-3"/>
          <w:szCs w:val="20"/>
          <w:lang w:val="en-US"/>
        </w:rPr>
        <w:t>о</w:t>
      </w:r>
      <w:r w:rsidRPr="006B4F20">
        <w:rPr>
          <w:rFonts w:eastAsia="Arial" w:cstheme="minorHAnsi"/>
          <w:spacing w:val="1"/>
          <w:szCs w:val="20"/>
          <w:lang w:val="en-US"/>
        </w:rPr>
        <w:t>л</w:t>
      </w:r>
      <w:r w:rsidRPr="006B4F20">
        <w:rPr>
          <w:rFonts w:eastAsia="Arial" w:cstheme="minorHAnsi"/>
          <w:szCs w:val="20"/>
          <w:lang w:val="en-US"/>
        </w:rPr>
        <w:t>у</w:t>
      </w:r>
      <w:proofErr w:type="spellEnd"/>
      <w:proofErr w:type="gram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в</w:t>
      </w:r>
      <w:r w:rsidRPr="006B4F20">
        <w:rPr>
          <w:rFonts w:eastAsia="Arial" w:cstheme="minorHAnsi"/>
          <w:spacing w:val="-3"/>
          <w:szCs w:val="20"/>
          <w:lang w:val="en-US"/>
        </w:rPr>
        <w:t>р</w:t>
      </w:r>
      <w:r w:rsidRPr="006B4F20">
        <w:rPr>
          <w:rFonts w:eastAsia="Arial" w:cstheme="minorHAnsi"/>
          <w:spacing w:val="1"/>
          <w:szCs w:val="20"/>
          <w:lang w:val="en-US"/>
        </w:rPr>
        <w:t>ш</w:t>
      </w:r>
      <w:r w:rsidRPr="006B4F20">
        <w:rPr>
          <w:rFonts w:eastAsia="Arial" w:cstheme="minorHAnsi"/>
          <w:szCs w:val="20"/>
          <w:lang w:val="en-US"/>
        </w:rPr>
        <w:t>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њ</w:t>
      </w:r>
      <w:r w:rsidRPr="006B4F20">
        <w:rPr>
          <w:rFonts w:eastAsia="Arial" w:cstheme="minorHAnsi"/>
          <w:spacing w:val="-3"/>
          <w:szCs w:val="20"/>
          <w:lang w:val="en-US"/>
        </w:rPr>
        <w:t>е</w:t>
      </w:r>
      <w:r w:rsidRPr="006B4F20">
        <w:rPr>
          <w:rFonts w:eastAsia="Arial" w:cstheme="minorHAnsi"/>
          <w:spacing w:val="1"/>
          <w:szCs w:val="20"/>
          <w:lang w:val="en-US"/>
        </w:rPr>
        <w:t>г</w:t>
      </w:r>
      <w:r w:rsidRPr="006B4F20">
        <w:rPr>
          <w:rFonts w:eastAsia="Arial" w:cstheme="minorHAnsi"/>
          <w:szCs w:val="20"/>
          <w:lang w:val="en-US"/>
        </w:rPr>
        <w:t>ово</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са</w:t>
      </w:r>
      <w:r w:rsidRPr="006B4F20">
        <w:rPr>
          <w:rFonts w:eastAsia="Arial" w:cstheme="minorHAnsi"/>
          <w:spacing w:val="-3"/>
          <w:szCs w:val="20"/>
          <w:lang w:val="en-US"/>
        </w:rPr>
        <w:t>к</w:t>
      </w:r>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и/</w:t>
      </w:r>
      <w:proofErr w:type="spellStart"/>
      <w:r w:rsidRPr="006B4F20">
        <w:rPr>
          <w:rFonts w:eastAsia="Arial" w:cstheme="minorHAnsi"/>
          <w:spacing w:val="-1"/>
          <w:szCs w:val="20"/>
          <w:lang w:val="en-US"/>
        </w:rPr>
        <w:t>и</w:t>
      </w:r>
      <w:r w:rsidRPr="006B4F20">
        <w:rPr>
          <w:rFonts w:eastAsia="Arial" w:cstheme="minorHAnsi"/>
          <w:spacing w:val="1"/>
          <w:szCs w:val="20"/>
          <w:lang w:val="en-US"/>
        </w:rPr>
        <w:t>л</w:t>
      </w:r>
      <w:r w:rsidRPr="006B4F20">
        <w:rPr>
          <w:rFonts w:eastAsia="Arial" w:cstheme="minorHAnsi"/>
          <w:szCs w:val="20"/>
          <w:lang w:val="en-US"/>
        </w:rPr>
        <w:t>и</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тра</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п</w:t>
      </w:r>
      <w:r w:rsidRPr="006B4F20">
        <w:rPr>
          <w:rFonts w:eastAsia="Arial" w:cstheme="minorHAnsi"/>
          <w:spacing w:val="-3"/>
          <w:szCs w:val="20"/>
          <w:lang w:val="en-US"/>
        </w:rPr>
        <w:t>о</w:t>
      </w:r>
      <w:r w:rsidRPr="006B4F20">
        <w:rPr>
          <w:rFonts w:eastAsia="Arial" w:cstheme="minorHAnsi"/>
          <w:szCs w:val="20"/>
          <w:lang w:val="en-US"/>
        </w:rPr>
        <w:t>рт</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w:t>
      </w:r>
      <w:r w:rsidRPr="006B4F20">
        <w:rPr>
          <w:rFonts w:eastAsia="Arial" w:cstheme="minorHAnsi"/>
          <w:spacing w:val="-3"/>
          <w:szCs w:val="20"/>
          <w:lang w:val="en-US"/>
        </w:rPr>
        <w:t>р</w:t>
      </w:r>
      <w:r w:rsidRPr="006B4F20">
        <w:rPr>
          <w:rFonts w:eastAsia="Arial" w:cstheme="minorHAnsi"/>
          <w:szCs w:val="20"/>
          <w:lang w:val="en-US"/>
        </w:rPr>
        <w:t>еђе</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6"/>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pacing w:val="1"/>
          <w:szCs w:val="20"/>
          <w:lang w:val="en-US"/>
        </w:rPr>
        <w:t>д</w:t>
      </w:r>
      <w:r w:rsidRPr="006B4F20">
        <w:rPr>
          <w:rFonts w:eastAsia="Arial" w:cstheme="minorHAnsi"/>
          <w:szCs w:val="20"/>
          <w:lang w:val="en-US"/>
        </w:rPr>
        <w:t>р</w:t>
      </w:r>
      <w:r w:rsidRPr="006B4F20">
        <w:rPr>
          <w:rFonts w:eastAsia="Arial" w:cstheme="minorHAnsi"/>
          <w:spacing w:val="-3"/>
          <w:szCs w:val="20"/>
          <w:lang w:val="en-US"/>
        </w:rPr>
        <w:t>е</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та</w:t>
      </w:r>
      <w:proofErr w:type="spellEnd"/>
      <w:r w:rsidRPr="006B4F20">
        <w:rPr>
          <w:rFonts w:eastAsia="Arial" w:cstheme="minorHAnsi"/>
          <w:szCs w:val="20"/>
          <w:lang w:val="en-US"/>
        </w:rPr>
        <w:t>,</w:t>
      </w:r>
      <w:r w:rsidRPr="006B4F20">
        <w:rPr>
          <w:rFonts w:eastAsia="Arial" w:cstheme="minorHAnsi"/>
          <w:szCs w:val="20"/>
          <w:lang w:val="sr-Cyrl-R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дн</w:t>
      </w:r>
      <w:r w:rsidRPr="006B4F20">
        <w:rPr>
          <w:rFonts w:eastAsia="Arial" w:cstheme="minorHAnsi"/>
          <w:szCs w:val="20"/>
          <w:lang w:val="en-US"/>
        </w:rPr>
        <w:t>ос</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остр</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3"/>
          <w:szCs w:val="20"/>
          <w:lang w:val="en-US"/>
        </w:rPr>
        <w:t>з</w:t>
      </w:r>
      <w:r w:rsidRPr="006B4F20">
        <w:rPr>
          <w:rFonts w:eastAsia="Arial" w:cstheme="minorHAnsi"/>
          <w:szCs w:val="20"/>
          <w:lang w:val="en-US"/>
        </w:rPr>
        <w:t>во</w:t>
      </w:r>
      <w:r w:rsidRPr="006B4F20">
        <w:rPr>
          <w:rFonts w:eastAsia="Arial" w:cstheme="minorHAnsi"/>
          <w:spacing w:val="1"/>
          <w:szCs w:val="20"/>
          <w:lang w:val="en-US"/>
        </w:rPr>
        <w:t>л</w:t>
      </w:r>
      <w:r w:rsidRPr="006B4F20">
        <w:rPr>
          <w:rFonts w:eastAsia="Arial" w:cstheme="minorHAnsi"/>
          <w:szCs w:val="20"/>
          <w:lang w:val="en-US"/>
        </w:rPr>
        <w:t>у</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овом</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2"/>
          <w:szCs w:val="20"/>
          <w:lang w:val="en-US"/>
        </w:rPr>
        <w:t>в</w:t>
      </w:r>
      <w:r w:rsidRPr="006B4F20">
        <w:rPr>
          <w:rFonts w:eastAsia="Arial" w:cstheme="minorHAnsi"/>
          <w:szCs w:val="20"/>
          <w:lang w:val="en-US"/>
        </w:rPr>
        <w:t>рст</w:t>
      </w:r>
      <w:r w:rsidRPr="006B4F20">
        <w:rPr>
          <w:rFonts w:eastAsia="Arial" w:cstheme="minorHAnsi"/>
          <w:spacing w:val="-3"/>
          <w:szCs w:val="20"/>
          <w:lang w:val="en-US"/>
        </w:rPr>
        <w:t>о</w:t>
      </w:r>
      <w:r w:rsidRPr="006B4F20">
        <w:rPr>
          <w:rFonts w:eastAsia="Arial" w:cstheme="minorHAnsi"/>
          <w:szCs w:val="20"/>
          <w:lang w:val="en-US"/>
        </w:rPr>
        <w:t>м</w:t>
      </w:r>
      <w:proofErr w:type="spellEnd"/>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r w:rsidRPr="006B4F20">
        <w:rPr>
          <w:rFonts w:eastAsia="Arial" w:cstheme="minorHAnsi"/>
          <w:spacing w:val="1"/>
          <w:szCs w:val="20"/>
          <w:lang w:val="en-US"/>
        </w:rPr>
        <w:t>(</w:t>
      </w:r>
      <w:proofErr w:type="spellStart"/>
      <w:r w:rsidRPr="006B4F20">
        <w:rPr>
          <w:rFonts w:eastAsia="Arial" w:cstheme="minorHAnsi"/>
          <w:szCs w:val="20"/>
          <w:lang w:val="en-US"/>
        </w:rPr>
        <w:t>трет</w:t>
      </w:r>
      <w:r w:rsidRPr="006B4F20">
        <w:rPr>
          <w:rFonts w:eastAsia="Arial" w:cstheme="minorHAnsi"/>
          <w:spacing w:val="-1"/>
          <w:szCs w:val="20"/>
          <w:lang w:val="en-US"/>
        </w:rPr>
        <w:t>м</w:t>
      </w:r>
      <w:r w:rsidRPr="006B4F20">
        <w:rPr>
          <w:rFonts w:eastAsia="Arial" w:cstheme="minorHAnsi"/>
          <w:spacing w:val="-3"/>
          <w:szCs w:val="20"/>
          <w:lang w:val="en-US"/>
        </w:rPr>
        <w:t>а</w:t>
      </w:r>
      <w:r w:rsidRPr="006B4F20">
        <w:rPr>
          <w:rFonts w:eastAsia="Arial" w:cstheme="minorHAnsi"/>
          <w:spacing w:val="1"/>
          <w:szCs w:val="20"/>
          <w:lang w:val="en-US"/>
        </w:rPr>
        <w:t>н</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дн</w:t>
      </w:r>
      <w:r w:rsidRPr="006B4F20">
        <w:rPr>
          <w:rFonts w:eastAsia="Arial" w:cstheme="minorHAnsi"/>
          <w:szCs w:val="20"/>
          <w:lang w:val="en-US"/>
        </w:rPr>
        <w:t>ос</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5"/>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т</w:t>
      </w:r>
      <w:r w:rsidRPr="006B4F20">
        <w:rPr>
          <w:rFonts w:eastAsia="Arial" w:cstheme="minorHAnsi"/>
          <w:spacing w:val="-3"/>
          <w:szCs w:val="20"/>
          <w:lang w:val="en-US"/>
        </w:rPr>
        <w:t>е</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н</w:t>
      </w:r>
      <w:r w:rsidRPr="006B4F20">
        <w:rPr>
          <w:rFonts w:eastAsia="Arial" w:cstheme="minorHAnsi"/>
          <w:szCs w:val="20"/>
          <w:lang w:val="en-US"/>
        </w:rPr>
        <w:t>ов</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zCs w:val="20"/>
          <w:lang w:val="en-US"/>
        </w:rPr>
        <w:t>ор</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ћ</w:t>
      </w:r>
      <w:r w:rsidRPr="006B4F20">
        <w:rPr>
          <w:rFonts w:eastAsia="Arial" w:cstheme="minorHAnsi"/>
          <w:spacing w:val="-3"/>
          <w:szCs w:val="20"/>
          <w:lang w:val="en-US"/>
        </w:rPr>
        <w:t>е</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дл</w:t>
      </w:r>
      <w:r w:rsidRPr="006B4F20">
        <w:rPr>
          <w:rFonts w:eastAsia="Arial" w:cstheme="minorHAnsi"/>
          <w:spacing w:val="-3"/>
          <w:szCs w:val="20"/>
          <w:lang w:val="en-US"/>
        </w:rPr>
        <w:t>а</w:t>
      </w:r>
      <w:r w:rsidRPr="006B4F20">
        <w:rPr>
          <w:rFonts w:eastAsia="Arial" w:cstheme="minorHAnsi"/>
          <w:spacing w:val="1"/>
          <w:szCs w:val="20"/>
          <w:lang w:val="en-US"/>
        </w:rPr>
        <w:t>г</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pacing w:val="-3"/>
          <w:szCs w:val="20"/>
          <w:lang w:val="en-US"/>
        </w:rPr>
        <w:t>е</w:t>
      </w:r>
      <w:proofErr w:type="spellEnd"/>
      <w:r w:rsidRPr="006B4F20">
        <w:rPr>
          <w:rFonts w:eastAsia="Arial" w:cstheme="minorHAnsi"/>
          <w:spacing w:val="1"/>
          <w:szCs w:val="20"/>
          <w:lang w:val="en-US"/>
        </w:rPr>
        <w:t>)</w:t>
      </w:r>
      <w:r w:rsidRPr="006B4F20">
        <w:rPr>
          <w:rFonts w:eastAsia="Arial" w:cstheme="minorHAnsi"/>
          <w:szCs w:val="20"/>
          <w:lang w:val="en-US"/>
        </w:rPr>
        <w:t>,</w:t>
      </w:r>
    </w:p>
    <w:p w14:paraId="3B0998F9" w14:textId="074A5835" w:rsidR="001C64BC" w:rsidRPr="006B4F20" w:rsidRDefault="001C64BC" w:rsidP="006B7D45">
      <w:pPr>
        <w:pStyle w:val="ListParagraph"/>
        <w:widowControl w:val="0"/>
        <w:numPr>
          <w:ilvl w:val="0"/>
          <w:numId w:val="2"/>
        </w:numPr>
        <w:tabs>
          <w:tab w:val="left" w:pos="820"/>
        </w:tabs>
        <w:spacing w:before="88" w:after="0" w:line="252" w:lineRule="exact"/>
        <w:ind w:right="59"/>
        <w:jc w:val="both"/>
        <w:rPr>
          <w:rFonts w:eastAsia="Arial" w:cstheme="minorHAnsi"/>
          <w:szCs w:val="20"/>
          <w:lang w:val="en-US"/>
        </w:rPr>
      </w:pP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у</w:t>
      </w:r>
      <w:r w:rsidRPr="006B4F20">
        <w:rPr>
          <w:rFonts w:eastAsia="Arial" w:cstheme="minorHAnsi"/>
          <w:spacing w:val="1"/>
          <w:szCs w:val="20"/>
          <w:lang w:val="en-US"/>
        </w:rPr>
        <w:t>њ</w:t>
      </w:r>
      <w:r w:rsidRPr="006B4F20">
        <w:rPr>
          <w:rFonts w:eastAsia="Arial" w:cstheme="minorHAnsi"/>
          <w:spacing w:val="-3"/>
          <w:szCs w:val="20"/>
          <w:lang w:val="en-US"/>
        </w:rPr>
        <w:t>а</w:t>
      </w:r>
      <w:r w:rsidRPr="006B4F20">
        <w:rPr>
          <w:rFonts w:eastAsia="Arial" w:cstheme="minorHAnsi"/>
          <w:szCs w:val="20"/>
          <w:lang w:val="en-US"/>
        </w:rPr>
        <w:t>ва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pacing w:val="-3"/>
          <w:szCs w:val="20"/>
          <w:lang w:val="en-US"/>
        </w:rPr>
        <w:t>т</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zCs w:val="20"/>
          <w:lang w:val="en-US"/>
        </w:rPr>
        <w:t>о</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рета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3"/>
          <w:szCs w:val="20"/>
          <w:lang w:val="en-US"/>
        </w:rPr>
        <w:t>з</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сва</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8"/>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ре</w:t>
      </w:r>
      <w:r w:rsidRPr="006B4F20">
        <w:rPr>
          <w:rFonts w:eastAsia="Arial" w:cstheme="minorHAnsi"/>
          <w:spacing w:val="1"/>
          <w:szCs w:val="20"/>
          <w:lang w:val="en-US"/>
        </w:rPr>
        <w:t>д</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2"/>
          <w:szCs w:val="20"/>
          <w:lang w:val="en-US"/>
        </w:rPr>
        <w:t>д</w:t>
      </w:r>
      <w:r w:rsidRPr="006B4F20">
        <w:rPr>
          <w:rFonts w:eastAsia="Arial" w:cstheme="minorHAnsi"/>
          <w:szCs w:val="20"/>
          <w:lang w:val="en-US"/>
        </w:rPr>
        <w:t>а</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а</w:t>
      </w:r>
      <w:r w:rsidRPr="006B4F20">
        <w:rPr>
          <w:rFonts w:eastAsia="Arial" w:cstheme="minorHAnsi"/>
          <w:szCs w:val="20"/>
          <w:lang w:val="en-US"/>
        </w:rPr>
        <w:t>в</w:t>
      </w:r>
      <w:r w:rsidRPr="006B4F20">
        <w:rPr>
          <w:rFonts w:eastAsia="Arial" w:cstheme="minorHAnsi"/>
          <w:spacing w:val="1"/>
          <w:szCs w:val="20"/>
          <w:lang w:val="en-US"/>
        </w:rPr>
        <w:t>н</w:t>
      </w:r>
      <w:r w:rsidRPr="006B4F20">
        <w:rPr>
          <w:rFonts w:eastAsia="Arial" w:cstheme="minorHAnsi"/>
          <w:szCs w:val="20"/>
          <w:lang w:val="en-US"/>
        </w:rPr>
        <w:t>ом</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3"/>
          <w:szCs w:val="20"/>
          <w:lang w:val="en-US"/>
        </w:rPr>
        <w:t>и</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Arial" w:cstheme="minorHAnsi"/>
          <w:szCs w:val="20"/>
          <w:lang w:val="en-US"/>
        </w:rPr>
        <w:t>,</w:t>
      </w:r>
      <w:r w:rsidRPr="006B4F20">
        <w:rPr>
          <w:rFonts w:eastAsia="Times New Roman" w:cstheme="minorHAnsi"/>
          <w:szCs w:val="20"/>
          <w:lang w:val="en-US"/>
        </w:rPr>
        <w:t xml:space="preserve"> </w:t>
      </w: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pacing w:val="41"/>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43"/>
          <w:szCs w:val="20"/>
          <w:lang w:val="en-US"/>
        </w:rPr>
        <w:t xml:space="preserve"> </w:t>
      </w:r>
      <w:proofErr w:type="spellStart"/>
      <w:r w:rsidRPr="006B4F20">
        <w:rPr>
          <w:rFonts w:eastAsia="Arial" w:cstheme="minorHAnsi"/>
          <w:szCs w:val="20"/>
          <w:lang w:val="en-US"/>
        </w:rPr>
        <w:t>Прав</w:t>
      </w:r>
      <w:r w:rsidRPr="006B4F20">
        <w:rPr>
          <w:rFonts w:eastAsia="Arial" w:cstheme="minorHAnsi"/>
          <w:spacing w:val="-3"/>
          <w:szCs w:val="20"/>
          <w:lang w:val="en-US"/>
        </w:rPr>
        <w:t>и</w:t>
      </w:r>
      <w:r w:rsidRPr="006B4F20">
        <w:rPr>
          <w:rFonts w:eastAsia="Arial" w:cstheme="minorHAnsi"/>
          <w:spacing w:val="1"/>
          <w:szCs w:val="20"/>
          <w:lang w:val="en-US"/>
        </w:rPr>
        <w:t>лн</w:t>
      </w:r>
      <w:r w:rsidRPr="006B4F20">
        <w:rPr>
          <w:rFonts w:eastAsia="Arial" w:cstheme="minorHAnsi"/>
          <w:spacing w:val="-1"/>
          <w:szCs w:val="20"/>
          <w:lang w:val="en-US"/>
        </w:rPr>
        <w:t>ик</w:t>
      </w:r>
      <w:r w:rsidRPr="006B4F20">
        <w:rPr>
          <w:rFonts w:eastAsia="Arial" w:cstheme="minorHAnsi"/>
          <w:spacing w:val="-3"/>
          <w:szCs w:val="20"/>
          <w:lang w:val="en-US"/>
        </w:rPr>
        <w:t>о</w:t>
      </w:r>
      <w:r w:rsidRPr="006B4F20">
        <w:rPr>
          <w:rFonts w:eastAsia="Arial" w:cstheme="minorHAnsi"/>
          <w:szCs w:val="20"/>
          <w:lang w:val="en-US"/>
        </w:rPr>
        <w:t>м</w:t>
      </w:r>
      <w:proofErr w:type="spellEnd"/>
      <w:r w:rsidRPr="006B4F20">
        <w:rPr>
          <w:rFonts w:eastAsia="Times New Roman" w:cstheme="minorHAnsi"/>
          <w:spacing w:val="43"/>
          <w:szCs w:val="20"/>
          <w:lang w:val="en-US"/>
        </w:rPr>
        <w:t xml:space="preserve"> </w:t>
      </w:r>
      <w:r w:rsidRPr="006B4F20">
        <w:rPr>
          <w:rFonts w:eastAsia="Arial" w:cstheme="minorHAnsi"/>
          <w:szCs w:val="20"/>
          <w:lang w:val="en-US"/>
        </w:rPr>
        <w:t>о</w:t>
      </w:r>
      <w:r w:rsidRPr="006B4F20">
        <w:rPr>
          <w:rFonts w:eastAsia="Times New Roman" w:cstheme="minorHAnsi"/>
          <w:spacing w:val="43"/>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zCs w:val="20"/>
          <w:lang w:val="en-US"/>
        </w:rPr>
        <w:t>ра</w:t>
      </w:r>
      <w:r w:rsidRPr="006B4F20">
        <w:rPr>
          <w:rFonts w:eastAsia="Arial" w:cstheme="minorHAnsi"/>
          <w:spacing w:val="-2"/>
          <w:szCs w:val="20"/>
          <w:lang w:val="en-US"/>
        </w:rPr>
        <w:t>с</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Times New Roman" w:cstheme="minorHAnsi"/>
          <w:spacing w:val="43"/>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pacing w:val="-3"/>
          <w:szCs w:val="20"/>
          <w:lang w:val="en-US"/>
        </w:rPr>
        <w:t>т</w:t>
      </w:r>
      <w:r w:rsidRPr="006B4F20">
        <w:rPr>
          <w:rFonts w:eastAsia="Arial" w:cstheme="minorHAnsi"/>
          <w:szCs w:val="20"/>
          <w:lang w:val="en-US"/>
        </w:rPr>
        <w:t>а</w:t>
      </w:r>
      <w:proofErr w:type="spellEnd"/>
      <w:r w:rsidRPr="006B4F20">
        <w:rPr>
          <w:rFonts w:eastAsia="Times New Roman" w:cstheme="minorHAnsi"/>
          <w:spacing w:val="43"/>
          <w:szCs w:val="20"/>
          <w:lang w:val="en-US"/>
        </w:rPr>
        <w:t xml:space="preserve"> </w:t>
      </w:r>
      <w:r w:rsidRPr="006B4F20">
        <w:rPr>
          <w:rFonts w:eastAsia="Arial" w:cstheme="minorHAnsi"/>
          <w:szCs w:val="20"/>
          <w:lang w:val="en-US"/>
        </w:rPr>
        <w:t>о</w:t>
      </w:r>
      <w:r w:rsidRPr="006B4F20">
        <w:rPr>
          <w:rFonts w:eastAsia="Times New Roman" w:cstheme="minorHAnsi"/>
          <w:spacing w:val="43"/>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рета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pacing w:val="43"/>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43"/>
          <w:szCs w:val="20"/>
          <w:lang w:val="en-US"/>
        </w:rPr>
        <w:t xml:space="preserve"> </w:t>
      </w:r>
      <w:r w:rsidRPr="006B4F20">
        <w:rPr>
          <w:rFonts w:eastAsia="Arial" w:cstheme="minorHAnsi"/>
          <w:szCs w:val="20"/>
          <w:lang w:val="en-US"/>
        </w:rPr>
        <w:t>и</w:t>
      </w:r>
      <w:r w:rsidRPr="006B4F20">
        <w:rPr>
          <w:rFonts w:eastAsia="Times New Roman" w:cstheme="minorHAnsi"/>
          <w:spacing w:val="40"/>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утству</w:t>
      </w:r>
      <w:proofErr w:type="spellEnd"/>
      <w:r w:rsidRPr="006B4F20">
        <w:rPr>
          <w:rFonts w:eastAsia="Times New Roman" w:cstheme="minorHAnsi"/>
          <w:spacing w:val="41"/>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43"/>
          <w:szCs w:val="20"/>
          <w:lang w:val="en-US"/>
        </w:rPr>
        <w:t xml:space="preserve"> </w:t>
      </w:r>
      <w:proofErr w:type="spellStart"/>
      <w:r w:rsidRPr="006B4F20">
        <w:rPr>
          <w:rFonts w:eastAsia="Arial" w:cstheme="minorHAnsi"/>
          <w:spacing w:val="1"/>
          <w:szCs w:val="20"/>
          <w:lang w:val="en-US"/>
        </w:rPr>
        <w:t>њ</w:t>
      </w:r>
      <w:r w:rsidRPr="006B4F20">
        <w:rPr>
          <w:rFonts w:eastAsia="Arial" w:cstheme="minorHAnsi"/>
          <w:spacing w:val="-3"/>
          <w:szCs w:val="20"/>
          <w:lang w:val="en-US"/>
        </w:rPr>
        <w:t>е</w:t>
      </w:r>
      <w:r w:rsidRPr="006B4F20">
        <w:rPr>
          <w:rFonts w:eastAsia="Arial" w:cstheme="minorHAnsi"/>
          <w:spacing w:val="1"/>
          <w:szCs w:val="20"/>
          <w:lang w:val="en-US"/>
        </w:rPr>
        <w:t>г</w:t>
      </w:r>
      <w:r w:rsidRPr="006B4F20">
        <w:rPr>
          <w:rFonts w:eastAsia="Arial" w:cstheme="minorHAnsi"/>
          <w:szCs w:val="20"/>
          <w:lang w:val="en-US"/>
        </w:rPr>
        <w:t>ово</w:t>
      </w:r>
      <w:proofErr w:type="spellEnd"/>
      <w:r w:rsidRPr="006B4F20">
        <w:rPr>
          <w:rFonts w:eastAsia="Arial" w:cstheme="minorHAnsi"/>
          <w:szCs w:val="20"/>
          <w:lang w:val="sr-Cyrl-R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у</w:t>
      </w:r>
      <w:r w:rsidRPr="006B4F20">
        <w:rPr>
          <w:rFonts w:eastAsia="Arial" w:cstheme="minorHAnsi"/>
          <w:spacing w:val="1"/>
          <w:szCs w:val="20"/>
          <w:lang w:val="en-US"/>
        </w:rPr>
        <w:t>њ</w:t>
      </w:r>
      <w:r w:rsidRPr="006B4F20">
        <w:rPr>
          <w:rFonts w:eastAsia="Arial" w:cstheme="minorHAnsi"/>
          <w:spacing w:val="-3"/>
          <w:szCs w:val="20"/>
          <w:lang w:val="en-US"/>
        </w:rPr>
        <w:t>а</w:t>
      </w:r>
      <w:r w:rsidRPr="006B4F20">
        <w:rPr>
          <w:rFonts w:eastAsia="Arial" w:cstheme="minorHAnsi"/>
          <w:szCs w:val="20"/>
          <w:lang w:val="en-US"/>
        </w:rPr>
        <w:t>ва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3"/>
          <w:szCs w:val="20"/>
          <w:lang w:val="en-US"/>
        </w:rPr>
        <w:t>С</w:t>
      </w:r>
      <w:r w:rsidRPr="006B4F20">
        <w:rPr>
          <w:rFonts w:eastAsia="Arial" w:cstheme="minorHAnsi"/>
          <w:spacing w:val="1"/>
          <w:szCs w:val="20"/>
          <w:lang w:val="en-US"/>
        </w:rPr>
        <w:t>л</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гл</w:t>
      </w:r>
      <w:r w:rsidRPr="006B4F20">
        <w:rPr>
          <w:rFonts w:eastAsia="Arial" w:cstheme="minorHAnsi"/>
          <w:spacing w:val="-3"/>
          <w:szCs w:val="20"/>
          <w:lang w:val="en-US"/>
        </w:rPr>
        <w:t>а</w:t>
      </w:r>
      <w:r w:rsidRPr="006B4F20">
        <w:rPr>
          <w:rFonts w:eastAsia="Arial" w:cstheme="minorHAnsi"/>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5"/>
          <w:szCs w:val="20"/>
          <w:lang w:val="en-US"/>
        </w:rPr>
        <w:t xml:space="preserve"> </w:t>
      </w:r>
      <w:r w:rsidRPr="006B4F20">
        <w:rPr>
          <w:rFonts w:eastAsia="Arial" w:cstheme="minorHAnsi"/>
          <w:spacing w:val="-1"/>
          <w:szCs w:val="20"/>
          <w:lang w:val="en-US"/>
        </w:rPr>
        <w:t>РС“</w:t>
      </w:r>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zCs w:val="20"/>
          <w:lang w:val="en-US"/>
        </w:rPr>
        <w:t>ј</w:t>
      </w:r>
      <w:proofErr w:type="spellEnd"/>
      <w:r w:rsidRPr="006B4F20">
        <w:rPr>
          <w:rFonts w:eastAsia="Times New Roman" w:cstheme="minorHAnsi"/>
          <w:spacing w:val="4"/>
          <w:szCs w:val="20"/>
          <w:lang w:val="en-US"/>
        </w:rPr>
        <w:t xml:space="preserve"> </w:t>
      </w:r>
      <w:r w:rsidRPr="006B4F20">
        <w:rPr>
          <w:rFonts w:eastAsia="Arial" w:cstheme="minorHAnsi"/>
          <w:szCs w:val="20"/>
          <w:lang w:val="en-US"/>
        </w:rPr>
        <w:t>11</w:t>
      </w:r>
      <w:r w:rsidRPr="006B4F20">
        <w:rPr>
          <w:rFonts w:eastAsia="Arial" w:cstheme="minorHAnsi"/>
          <w:spacing w:val="-3"/>
          <w:szCs w:val="20"/>
          <w:lang w:val="en-US"/>
        </w:rPr>
        <w:t>4</w:t>
      </w:r>
      <w:r w:rsidRPr="006B4F20">
        <w:rPr>
          <w:rFonts w:eastAsia="Arial" w:cstheme="minorHAnsi"/>
          <w:spacing w:val="1"/>
          <w:szCs w:val="20"/>
          <w:lang w:val="en-US"/>
        </w:rPr>
        <w:t>/</w:t>
      </w:r>
      <w:r w:rsidRPr="006B4F20">
        <w:rPr>
          <w:rFonts w:eastAsia="Arial" w:cstheme="minorHAnsi"/>
          <w:szCs w:val="20"/>
          <w:lang w:val="en-US"/>
        </w:rPr>
        <w:t>13)</w:t>
      </w:r>
      <w:r w:rsidRPr="006B4F20">
        <w:rPr>
          <w:rFonts w:eastAsia="Times New Roman" w:cstheme="minorHAnsi"/>
          <w:spacing w:val="4"/>
          <w:szCs w:val="20"/>
          <w:lang w:val="en-US"/>
        </w:rPr>
        <w:t xml:space="preserve"> </w:t>
      </w:r>
      <w:r w:rsidRPr="006B4F20">
        <w:rPr>
          <w:rFonts w:eastAsia="Arial" w:cstheme="minorHAnsi"/>
          <w:szCs w:val="20"/>
          <w:lang w:val="en-US"/>
        </w:rPr>
        <w:t>и</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Прав</w:t>
      </w:r>
      <w:r w:rsidRPr="006B4F20">
        <w:rPr>
          <w:rFonts w:eastAsia="Arial" w:cstheme="minorHAnsi"/>
          <w:spacing w:val="-3"/>
          <w:szCs w:val="20"/>
          <w:lang w:val="en-US"/>
        </w:rPr>
        <w:t>и</w:t>
      </w:r>
      <w:r w:rsidRPr="006B4F20">
        <w:rPr>
          <w:rFonts w:eastAsia="Arial" w:cstheme="minorHAnsi"/>
          <w:spacing w:val="1"/>
          <w:szCs w:val="20"/>
          <w:lang w:val="en-US"/>
        </w:rPr>
        <w:t>лн</w:t>
      </w:r>
      <w:r w:rsidRPr="006B4F20">
        <w:rPr>
          <w:rFonts w:eastAsia="Arial" w:cstheme="minorHAnsi"/>
          <w:spacing w:val="-1"/>
          <w:szCs w:val="20"/>
          <w:lang w:val="en-US"/>
        </w:rPr>
        <w:t>ик</w:t>
      </w:r>
      <w:r w:rsidRPr="006B4F20">
        <w:rPr>
          <w:rFonts w:eastAsia="Arial" w:cstheme="minorHAnsi"/>
          <w:szCs w:val="20"/>
          <w:lang w:val="en-US"/>
        </w:rPr>
        <w:t>ом</w:t>
      </w:r>
      <w:proofErr w:type="spellEnd"/>
      <w:r w:rsidRPr="006B4F20">
        <w:rPr>
          <w:rFonts w:eastAsia="Times New Roman" w:cstheme="minorHAnsi"/>
          <w:spacing w:val="2"/>
          <w:szCs w:val="20"/>
          <w:lang w:val="en-US"/>
        </w:rPr>
        <w:t xml:space="preserve"> </w:t>
      </w:r>
      <w:r w:rsidRPr="006B4F20">
        <w:rPr>
          <w:rFonts w:eastAsia="Arial" w:cstheme="minorHAnsi"/>
          <w:szCs w:val="20"/>
          <w:lang w:val="en-US"/>
        </w:rPr>
        <w:t>о</w:t>
      </w:r>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о</w:t>
      </w:r>
      <w:r w:rsidRPr="006B4F20">
        <w:rPr>
          <w:rFonts w:eastAsia="Arial" w:cstheme="minorHAnsi"/>
          <w:spacing w:val="-2"/>
          <w:szCs w:val="20"/>
          <w:lang w:val="en-US"/>
        </w:rPr>
        <w:t>б</w:t>
      </w:r>
      <w:r w:rsidRPr="006B4F20">
        <w:rPr>
          <w:rFonts w:eastAsia="Arial" w:cstheme="minorHAnsi"/>
          <w:szCs w:val="20"/>
          <w:lang w:val="en-US"/>
        </w:rPr>
        <w:t>рас</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zCs w:val="20"/>
          <w:lang w:val="en-US"/>
        </w:rPr>
        <w:t>та</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о</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рета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pacing w:val="15"/>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16"/>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2"/>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16"/>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zCs w:val="20"/>
          <w:lang w:val="en-US"/>
        </w:rPr>
        <w:t>ра</w:t>
      </w:r>
      <w:r w:rsidRPr="006B4F20">
        <w:rPr>
          <w:rFonts w:eastAsia="Arial" w:cstheme="minorHAnsi"/>
          <w:spacing w:val="-2"/>
          <w:szCs w:val="20"/>
          <w:lang w:val="en-US"/>
        </w:rPr>
        <w:t>с</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Times New Roman" w:cstheme="minorHAnsi"/>
          <w:spacing w:val="15"/>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ре</w:t>
      </w:r>
      <w:r w:rsidRPr="006B4F20">
        <w:rPr>
          <w:rFonts w:eastAsia="Arial" w:cstheme="minorHAnsi"/>
          <w:spacing w:val="-3"/>
          <w:szCs w:val="20"/>
          <w:lang w:val="en-US"/>
        </w:rPr>
        <w:t>т</w:t>
      </w:r>
      <w:r w:rsidRPr="006B4F20">
        <w:rPr>
          <w:rFonts w:eastAsia="Arial" w:cstheme="minorHAnsi"/>
          <w:szCs w:val="20"/>
          <w:lang w:val="en-US"/>
        </w:rPr>
        <w:t>хо</w:t>
      </w:r>
      <w:r w:rsidRPr="006B4F20">
        <w:rPr>
          <w:rFonts w:eastAsia="Arial" w:cstheme="minorHAnsi"/>
          <w:spacing w:val="-2"/>
          <w:szCs w:val="20"/>
          <w:lang w:val="en-US"/>
        </w:rPr>
        <w:t>д</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13"/>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zCs w:val="20"/>
          <w:lang w:val="en-US"/>
        </w:rPr>
        <w:t>аве</w:t>
      </w:r>
      <w:r w:rsidRPr="006B4F20">
        <w:rPr>
          <w:rFonts w:eastAsia="Arial" w:cstheme="minorHAnsi"/>
          <w:spacing w:val="1"/>
          <w:szCs w:val="20"/>
          <w:lang w:val="en-US"/>
        </w:rPr>
        <w:t>ш</w:t>
      </w:r>
      <w:r w:rsidRPr="006B4F20">
        <w:rPr>
          <w:rFonts w:eastAsia="Arial" w:cstheme="minorHAnsi"/>
          <w:szCs w:val="20"/>
          <w:lang w:val="en-US"/>
        </w:rPr>
        <w:t>т</w:t>
      </w:r>
      <w:r w:rsidRPr="006B4F20">
        <w:rPr>
          <w:rFonts w:eastAsia="Arial" w:cstheme="minorHAnsi"/>
          <w:spacing w:val="-3"/>
          <w:szCs w:val="20"/>
          <w:lang w:val="en-US"/>
        </w:rPr>
        <w:t>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13"/>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2"/>
          <w:szCs w:val="20"/>
          <w:lang w:val="en-US"/>
        </w:rPr>
        <w:t>њ</w:t>
      </w:r>
      <w:r w:rsidRPr="006B4F20">
        <w:rPr>
          <w:rFonts w:eastAsia="Arial" w:cstheme="minorHAnsi"/>
          <w:szCs w:val="20"/>
          <w:lang w:val="en-US"/>
        </w:rPr>
        <w:t>е</w:t>
      </w:r>
      <w:r w:rsidRPr="006B4F20">
        <w:rPr>
          <w:rFonts w:eastAsia="Arial" w:cstheme="minorHAnsi"/>
          <w:spacing w:val="1"/>
          <w:szCs w:val="20"/>
          <w:lang w:val="en-US"/>
        </w:rPr>
        <w:t>г</w:t>
      </w:r>
      <w:r w:rsidRPr="006B4F20">
        <w:rPr>
          <w:rFonts w:eastAsia="Arial" w:cstheme="minorHAnsi"/>
          <w:szCs w:val="20"/>
          <w:lang w:val="en-US"/>
        </w:rPr>
        <w:t>овог</w:t>
      </w:r>
      <w:proofErr w:type="spellEnd"/>
      <w:r w:rsidRPr="006B4F20">
        <w:rPr>
          <w:rFonts w:eastAsia="Times New Roman" w:cstheme="minorHAnsi"/>
          <w:spacing w:val="13"/>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ост</w:t>
      </w:r>
      <w:r w:rsidRPr="006B4F20">
        <w:rPr>
          <w:rFonts w:eastAsia="Arial" w:cstheme="minorHAnsi"/>
          <w:spacing w:val="-3"/>
          <w:szCs w:val="20"/>
          <w:lang w:val="en-US"/>
        </w:rPr>
        <w:t>а</w:t>
      </w:r>
      <w:r w:rsidRPr="006B4F20">
        <w:rPr>
          <w:rFonts w:eastAsia="Arial" w:cstheme="minorHAnsi"/>
          <w:szCs w:val="20"/>
          <w:lang w:val="en-US"/>
        </w:rPr>
        <w:t>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zCs w:val="20"/>
          <w:lang w:val="en-US"/>
        </w:rPr>
        <w:t>и</w:t>
      </w:r>
      <w:r w:rsidRPr="006B4F20">
        <w:rPr>
          <w:rFonts w:eastAsia="Times New Roman" w:cstheme="minorHAnsi"/>
          <w:spacing w:val="45"/>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у</w:t>
      </w:r>
      <w:r w:rsidRPr="006B4F20">
        <w:rPr>
          <w:rFonts w:eastAsia="Arial" w:cstheme="minorHAnsi"/>
          <w:spacing w:val="-3"/>
          <w:szCs w:val="20"/>
          <w:lang w:val="en-US"/>
        </w:rPr>
        <w:t>т</w:t>
      </w:r>
      <w:r w:rsidRPr="006B4F20">
        <w:rPr>
          <w:rFonts w:eastAsia="Arial" w:cstheme="minorHAnsi"/>
          <w:szCs w:val="20"/>
          <w:lang w:val="en-US"/>
        </w:rPr>
        <w:t>ству</w:t>
      </w:r>
      <w:proofErr w:type="spellEnd"/>
      <w:r w:rsidRPr="006B4F20">
        <w:rPr>
          <w:rFonts w:eastAsia="Times New Roman" w:cstheme="minorHAnsi"/>
          <w:spacing w:val="43"/>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43"/>
          <w:szCs w:val="20"/>
          <w:lang w:val="en-US"/>
        </w:rPr>
        <w:t xml:space="preserve"> </w:t>
      </w:r>
      <w:proofErr w:type="spellStart"/>
      <w:r w:rsidRPr="006B4F20">
        <w:rPr>
          <w:rFonts w:eastAsia="Arial" w:cstheme="minorHAnsi"/>
          <w:spacing w:val="1"/>
          <w:szCs w:val="20"/>
          <w:lang w:val="en-US"/>
        </w:rPr>
        <w:t>њ</w:t>
      </w:r>
      <w:r w:rsidRPr="006B4F20">
        <w:rPr>
          <w:rFonts w:eastAsia="Arial" w:cstheme="minorHAnsi"/>
          <w:spacing w:val="-1"/>
          <w:szCs w:val="20"/>
          <w:lang w:val="en-US"/>
        </w:rPr>
        <w:t>и</w:t>
      </w:r>
      <w:r w:rsidRPr="006B4F20">
        <w:rPr>
          <w:rFonts w:eastAsia="Arial" w:cstheme="minorHAnsi"/>
          <w:szCs w:val="20"/>
          <w:lang w:val="en-US"/>
        </w:rPr>
        <w:t>х</w:t>
      </w:r>
      <w:r w:rsidRPr="006B4F20">
        <w:rPr>
          <w:rFonts w:eastAsia="Arial" w:cstheme="minorHAnsi"/>
          <w:spacing w:val="-3"/>
          <w:szCs w:val="20"/>
          <w:lang w:val="en-US"/>
        </w:rPr>
        <w:t>о</w:t>
      </w:r>
      <w:r w:rsidRPr="006B4F20">
        <w:rPr>
          <w:rFonts w:eastAsia="Arial" w:cstheme="minorHAnsi"/>
          <w:szCs w:val="20"/>
          <w:lang w:val="en-US"/>
        </w:rPr>
        <w:t>во</w:t>
      </w:r>
      <w:proofErr w:type="spellEnd"/>
      <w:r w:rsidRPr="006B4F20">
        <w:rPr>
          <w:rFonts w:eastAsia="Times New Roman" w:cstheme="minorHAnsi"/>
          <w:spacing w:val="41"/>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у</w:t>
      </w:r>
      <w:r w:rsidRPr="006B4F20">
        <w:rPr>
          <w:rFonts w:eastAsia="Arial" w:cstheme="minorHAnsi"/>
          <w:spacing w:val="1"/>
          <w:szCs w:val="20"/>
          <w:lang w:val="en-US"/>
        </w:rPr>
        <w:t>њ</w:t>
      </w:r>
      <w:r w:rsidRPr="006B4F20">
        <w:rPr>
          <w:rFonts w:eastAsia="Arial" w:cstheme="minorHAnsi"/>
          <w:spacing w:val="-3"/>
          <w:szCs w:val="20"/>
          <w:lang w:val="en-US"/>
        </w:rPr>
        <w:t>а</w:t>
      </w:r>
      <w:r w:rsidRPr="006B4F20">
        <w:rPr>
          <w:rFonts w:eastAsia="Arial" w:cstheme="minorHAnsi"/>
          <w:szCs w:val="20"/>
          <w:lang w:val="en-US"/>
        </w:rPr>
        <w:t>ва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41"/>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С</w:t>
      </w:r>
      <w:r w:rsidRPr="006B4F20">
        <w:rPr>
          <w:rFonts w:eastAsia="Arial" w:cstheme="minorHAnsi"/>
          <w:spacing w:val="-2"/>
          <w:szCs w:val="20"/>
          <w:lang w:val="en-US"/>
        </w:rPr>
        <w:t>л</w:t>
      </w:r>
      <w:proofErr w:type="spellEnd"/>
      <w:r w:rsidRPr="006B4F20">
        <w:rPr>
          <w:rFonts w:eastAsia="Arial" w:cstheme="minorHAnsi"/>
          <w:szCs w:val="20"/>
          <w:lang w:val="en-US"/>
        </w:rPr>
        <w:t>.</w:t>
      </w:r>
      <w:r w:rsidRPr="006B4F20">
        <w:rPr>
          <w:rFonts w:eastAsia="Times New Roman" w:cstheme="minorHAnsi"/>
          <w:spacing w:val="45"/>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45"/>
          <w:szCs w:val="20"/>
          <w:lang w:val="en-US"/>
        </w:rPr>
        <w:t xml:space="preserve"> </w:t>
      </w:r>
      <w:r w:rsidRPr="006B4F20">
        <w:rPr>
          <w:rFonts w:eastAsia="Arial" w:cstheme="minorHAnsi"/>
          <w:spacing w:val="-1"/>
          <w:szCs w:val="20"/>
          <w:lang w:val="en-US"/>
        </w:rPr>
        <w:t>РС</w:t>
      </w:r>
      <w:r w:rsidRPr="006B4F20">
        <w:rPr>
          <w:rFonts w:eastAsia="Arial" w:cstheme="minorHAnsi"/>
          <w:spacing w:val="-2"/>
          <w:szCs w:val="20"/>
          <w:lang w:val="en-US"/>
        </w:rPr>
        <w:t>"</w:t>
      </w:r>
      <w:r w:rsidRPr="006B4F20">
        <w:rPr>
          <w:rFonts w:eastAsia="Arial" w:cstheme="minorHAnsi"/>
          <w:szCs w:val="20"/>
          <w:lang w:val="en-US"/>
        </w:rPr>
        <w:t>,</w:t>
      </w:r>
      <w:r w:rsidRPr="006B4F20">
        <w:rPr>
          <w:rFonts w:eastAsia="Times New Roman" w:cstheme="minorHAnsi"/>
          <w:spacing w:val="44"/>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zCs w:val="20"/>
          <w:lang w:val="en-US"/>
        </w:rPr>
        <w:t>ј</w:t>
      </w:r>
      <w:proofErr w:type="spellEnd"/>
      <w:r w:rsidRPr="006B4F20">
        <w:rPr>
          <w:rFonts w:eastAsia="Times New Roman" w:cstheme="minorHAnsi"/>
          <w:spacing w:val="45"/>
          <w:szCs w:val="20"/>
          <w:lang w:val="en-US"/>
        </w:rPr>
        <w:t xml:space="preserve"> </w:t>
      </w:r>
      <w:r w:rsidRPr="006B4F20">
        <w:rPr>
          <w:rFonts w:eastAsia="Arial" w:cstheme="minorHAnsi"/>
          <w:szCs w:val="20"/>
          <w:lang w:val="en-US"/>
        </w:rPr>
        <w:t>17</w:t>
      </w:r>
      <w:r w:rsidRPr="006B4F20">
        <w:rPr>
          <w:rFonts w:eastAsia="Arial" w:cstheme="minorHAnsi"/>
          <w:spacing w:val="1"/>
          <w:szCs w:val="20"/>
          <w:lang w:val="en-US"/>
        </w:rPr>
        <w:t>/</w:t>
      </w:r>
      <w:r w:rsidRPr="006B4F20">
        <w:rPr>
          <w:rFonts w:eastAsia="Arial" w:cstheme="minorHAnsi"/>
          <w:szCs w:val="20"/>
          <w:lang w:val="en-US"/>
        </w:rPr>
        <w:t>1</w:t>
      </w:r>
      <w:r w:rsidRPr="006B4F20">
        <w:rPr>
          <w:rFonts w:eastAsia="Arial" w:cstheme="minorHAnsi"/>
          <w:spacing w:val="-3"/>
          <w:szCs w:val="20"/>
          <w:lang w:val="en-US"/>
        </w:rPr>
        <w:t>7</w:t>
      </w:r>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44"/>
          <w:szCs w:val="20"/>
          <w:lang w:val="en-US"/>
        </w:rPr>
        <w:t xml:space="preserve"> </w:t>
      </w:r>
      <w:proofErr w:type="spellStart"/>
      <w:r w:rsidRPr="006B4F20">
        <w:rPr>
          <w:rFonts w:eastAsia="Arial" w:cstheme="minorHAnsi"/>
          <w:spacing w:val="-3"/>
          <w:szCs w:val="20"/>
          <w:lang w:val="en-US"/>
        </w:rPr>
        <w:t>к</w:t>
      </w:r>
      <w:r w:rsidRPr="006B4F20">
        <w:rPr>
          <w:rFonts w:eastAsia="Arial" w:cstheme="minorHAnsi"/>
          <w:szCs w:val="20"/>
          <w:lang w:val="en-US"/>
        </w:rPr>
        <w:t>о</w:t>
      </w:r>
      <w:r w:rsidRPr="006B4F20">
        <w:rPr>
          <w:rFonts w:eastAsia="Arial" w:cstheme="minorHAnsi"/>
          <w:spacing w:val="-1"/>
          <w:szCs w:val="20"/>
          <w:lang w:val="en-US"/>
        </w:rPr>
        <w:t>м</w:t>
      </w:r>
      <w:r w:rsidRPr="006B4F20">
        <w:rPr>
          <w:rFonts w:eastAsia="Arial" w:cstheme="minorHAnsi"/>
          <w:spacing w:val="1"/>
          <w:szCs w:val="20"/>
          <w:lang w:val="en-US"/>
        </w:rPr>
        <w:t>пл</w:t>
      </w:r>
      <w:r w:rsidRPr="006B4F20">
        <w:rPr>
          <w:rFonts w:eastAsia="Arial" w:cstheme="minorHAnsi"/>
          <w:szCs w:val="20"/>
          <w:lang w:val="en-US"/>
        </w:rPr>
        <w:t>ет</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41"/>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pacing w:val="-2"/>
          <w:szCs w:val="20"/>
          <w:lang w:val="en-US"/>
        </w:rPr>
        <w:t>у</w:t>
      </w:r>
      <w:r w:rsidRPr="006B4F20">
        <w:rPr>
          <w:rFonts w:eastAsia="Arial" w:cstheme="minorHAnsi"/>
          <w:spacing w:val="1"/>
          <w:szCs w:val="20"/>
          <w:lang w:val="en-US"/>
        </w:rPr>
        <w:t>њ</w:t>
      </w:r>
      <w:r w:rsidRPr="006B4F20">
        <w:rPr>
          <w:rFonts w:eastAsia="Arial" w:cstheme="minorHAnsi"/>
          <w:szCs w:val="20"/>
          <w:lang w:val="en-US"/>
        </w:rPr>
        <w:t>ен</w:t>
      </w:r>
      <w:proofErr w:type="spellEnd"/>
      <w:r w:rsidRPr="006B4F20">
        <w:rPr>
          <w:rFonts w:eastAsia="Arial" w:cstheme="minorHAnsi"/>
          <w:szCs w:val="20"/>
          <w:lang w:val="sr-Cyrl-R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zCs w:val="20"/>
          <w:lang w:val="en-US"/>
        </w:rPr>
        <w:t>т</w:t>
      </w:r>
      <w:proofErr w:type="spellEnd"/>
      <w:r w:rsidRPr="006B4F20">
        <w:rPr>
          <w:rFonts w:eastAsia="Times New Roman" w:cstheme="minorHAnsi"/>
          <w:spacing w:val="17"/>
          <w:szCs w:val="20"/>
          <w:lang w:val="en-US"/>
        </w:rPr>
        <w:t xml:space="preserve"> </w:t>
      </w:r>
      <w:r w:rsidRPr="006B4F20">
        <w:rPr>
          <w:rFonts w:eastAsia="Arial" w:cstheme="minorHAnsi"/>
          <w:szCs w:val="20"/>
          <w:lang w:val="en-US"/>
        </w:rPr>
        <w:t>о</w:t>
      </w:r>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рета</w:t>
      </w:r>
      <w:r w:rsidRPr="006B4F20">
        <w:rPr>
          <w:rFonts w:eastAsia="Arial" w:cstheme="minorHAnsi"/>
          <w:spacing w:val="-2"/>
          <w:szCs w:val="20"/>
          <w:lang w:val="en-US"/>
        </w:rPr>
        <w:t>њ</w:t>
      </w:r>
      <w:r w:rsidRPr="006B4F20">
        <w:rPr>
          <w:rFonts w:eastAsia="Arial" w:cstheme="minorHAnsi"/>
          <w:szCs w:val="20"/>
          <w:lang w:val="en-US"/>
        </w:rPr>
        <w:t>у</w:t>
      </w:r>
      <w:proofErr w:type="spellEnd"/>
      <w:r w:rsidRPr="006B4F20">
        <w:rPr>
          <w:rFonts w:eastAsia="Times New Roman" w:cstheme="minorHAnsi"/>
          <w:spacing w:val="15"/>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pacing w:val="-3"/>
          <w:szCs w:val="20"/>
          <w:lang w:val="en-US"/>
        </w:rPr>
        <w:t>е</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18"/>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14"/>
          <w:szCs w:val="20"/>
          <w:lang w:val="en-US"/>
        </w:rPr>
        <w:t xml:space="preserve"> </w:t>
      </w:r>
      <w:proofErr w:type="spellStart"/>
      <w:r w:rsidRPr="006B4F20">
        <w:rPr>
          <w:rFonts w:eastAsia="Arial" w:cstheme="minorHAnsi"/>
          <w:szCs w:val="20"/>
          <w:lang w:val="en-US"/>
        </w:rPr>
        <w:t>ч</w:t>
      </w:r>
      <w:r w:rsidRPr="006B4F20">
        <w:rPr>
          <w:rFonts w:eastAsia="Arial" w:cstheme="minorHAnsi"/>
          <w:spacing w:val="-2"/>
          <w:szCs w:val="20"/>
          <w:lang w:val="en-US"/>
        </w:rPr>
        <w:t>у</w:t>
      </w:r>
      <w:r w:rsidRPr="006B4F20">
        <w:rPr>
          <w:rFonts w:eastAsia="Arial" w:cstheme="minorHAnsi"/>
          <w:szCs w:val="20"/>
          <w:lang w:val="en-US"/>
        </w:rPr>
        <w:t>ва</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pacing w:val="-1"/>
          <w:szCs w:val="20"/>
          <w:lang w:val="en-US"/>
        </w:rPr>
        <w:t>м</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2"/>
          <w:szCs w:val="20"/>
          <w:lang w:val="en-US"/>
        </w:rPr>
        <w:t>д</w:t>
      </w:r>
      <w:r w:rsidRPr="006B4F20">
        <w:rPr>
          <w:rFonts w:eastAsia="Arial" w:cstheme="minorHAnsi"/>
          <w:szCs w:val="20"/>
          <w:lang w:val="en-US"/>
        </w:rPr>
        <w:t>ве</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pacing w:val="-3"/>
          <w:szCs w:val="20"/>
          <w:lang w:val="en-US"/>
        </w:rPr>
        <w:t>о</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Arial" w:cstheme="minorHAnsi"/>
          <w:szCs w:val="20"/>
          <w:lang w:val="en-US"/>
        </w:rPr>
        <w:t>,</w:t>
      </w:r>
      <w:r w:rsidRPr="006B4F20">
        <w:rPr>
          <w:rFonts w:eastAsia="Times New Roman" w:cstheme="minorHAnsi"/>
          <w:spacing w:val="16"/>
          <w:szCs w:val="20"/>
          <w:lang w:val="en-US"/>
        </w:rPr>
        <w:t xml:space="preserve"> </w:t>
      </w:r>
      <w:r w:rsidRPr="006B4F20">
        <w:rPr>
          <w:rFonts w:eastAsia="Arial" w:cstheme="minorHAnsi"/>
          <w:szCs w:val="20"/>
          <w:lang w:val="en-US"/>
        </w:rPr>
        <w:t>а</w:t>
      </w:r>
      <w:r w:rsidRPr="006B4F20">
        <w:rPr>
          <w:rFonts w:eastAsia="Times New Roman" w:cstheme="minorHAnsi"/>
          <w:spacing w:val="14"/>
          <w:szCs w:val="20"/>
          <w:lang w:val="en-US"/>
        </w:rPr>
        <w:t xml:space="preserve"> </w:t>
      </w:r>
      <w:proofErr w:type="spellStart"/>
      <w:r w:rsidRPr="006B4F20">
        <w:rPr>
          <w:rFonts w:eastAsia="Arial" w:cstheme="minorHAnsi"/>
          <w:szCs w:val="20"/>
          <w:lang w:val="en-US"/>
        </w:rPr>
        <w:t>т</w:t>
      </w:r>
      <w:r w:rsidRPr="006B4F20">
        <w:rPr>
          <w:rFonts w:eastAsia="Arial" w:cstheme="minorHAnsi"/>
          <w:spacing w:val="-3"/>
          <w:szCs w:val="20"/>
          <w:lang w:val="en-US"/>
        </w:rPr>
        <w:t>р</w:t>
      </w:r>
      <w:r w:rsidRPr="006B4F20">
        <w:rPr>
          <w:rFonts w:eastAsia="Arial" w:cstheme="minorHAnsi"/>
          <w:szCs w:val="20"/>
          <w:lang w:val="en-US"/>
        </w:rPr>
        <w:t>а</w:t>
      </w:r>
      <w:r w:rsidRPr="006B4F20">
        <w:rPr>
          <w:rFonts w:eastAsia="Arial" w:cstheme="minorHAnsi"/>
          <w:spacing w:val="1"/>
          <w:szCs w:val="20"/>
          <w:lang w:val="en-US"/>
        </w:rPr>
        <w:t>јн</w:t>
      </w:r>
      <w:r w:rsidRPr="006B4F20">
        <w:rPr>
          <w:rFonts w:eastAsia="Arial" w:cstheme="minorHAnsi"/>
          <w:szCs w:val="20"/>
          <w:lang w:val="en-US"/>
        </w:rPr>
        <w:t>о</w:t>
      </w:r>
      <w:proofErr w:type="spellEnd"/>
      <w:r w:rsidRPr="006B4F20">
        <w:rPr>
          <w:rFonts w:eastAsia="Times New Roman" w:cstheme="minorHAnsi"/>
          <w:spacing w:val="14"/>
          <w:szCs w:val="20"/>
          <w:lang w:val="en-US"/>
        </w:rPr>
        <w:t xml:space="preserve"> </w:t>
      </w:r>
      <w:proofErr w:type="spellStart"/>
      <w:r w:rsidRPr="006B4F20">
        <w:rPr>
          <w:rFonts w:eastAsia="Arial" w:cstheme="minorHAnsi"/>
          <w:szCs w:val="20"/>
          <w:lang w:val="en-US"/>
        </w:rPr>
        <w:t>ч</w:t>
      </w:r>
      <w:r w:rsidRPr="006B4F20">
        <w:rPr>
          <w:rFonts w:eastAsia="Arial" w:cstheme="minorHAnsi"/>
          <w:spacing w:val="-2"/>
          <w:szCs w:val="20"/>
          <w:lang w:val="en-US"/>
        </w:rPr>
        <w:t>у</w:t>
      </w:r>
      <w:r w:rsidRPr="006B4F20">
        <w:rPr>
          <w:rFonts w:eastAsia="Arial" w:cstheme="minorHAnsi"/>
          <w:szCs w:val="20"/>
          <w:lang w:val="en-US"/>
        </w:rPr>
        <w:t>ва</w:t>
      </w:r>
      <w:proofErr w:type="spellEnd"/>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т</w:t>
      </w:r>
      <w:proofErr w:type="spellEnd"/>
      <w:r w:rsidRPr="006B4F20">
        <w:rPr>
          <w:rFonts w:eastAsia="Times New Roman" w:cstheme="minorHAnsi"/>
          <w:szCs w:val="20"/>
          <w:lang w:val="en-US"/>
        </w:rPr>
        <w:t xml:space="preserve"> </w:t>
      </w:r>
      <w:r w:rsidRPr="006B4F20">
        <w:rPr>
          <w:rFonts w:eastAsia="Arial" w:cstheme="minorHAnsi"/>
          <w:szCs w:val="20"/>
          <w:lang w:val="en-US"/>
        </w:rPr>
        <w:t>о</w:t>
      </w:r>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рета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pacing w:val="5"/>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6"/>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r w:rsidRPr="006B4F20">
        <w:rPr>
          <w:rFonts w:eastAsia="Arial" w:cstheme="minorHAnsi"/>
          <w:szCs w:val="20"/>
          <w:lang w:val="en-US"/>
        </w:rPr>
        <w:t>у</w:t>
      </w:r>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2"/>
          <w:szCs w:val="20"/>
          <w:lang w:val="en-US"/>
        </w:rPr>
        <w:t>д</w:t>
      </w:r>
      <w:r w:rsidRPr="006B4F20">
        <w:rPr>
          <w:rFonts w:eastAsia="Arial" w:cstheme="minorHAnsi"/>
          <w:szCs w:val="20"/>
          <w:lang w:val="en-US"/>
        </w:rPr>
        <w:t>у</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5"/>
          <w:szCs w:val="20"/>
          <w:lang w:val="en-US"/>
        </w:rPr>
        <w:t xml:space="preserve"> </w:t>
      </w:r>
      <w:proofErr w:type="spellStart"/>
      <w:r w:rsidRPr="006B4F20">
        <w:rPr>
          <w:rFonts w:eastAsia="Arial" w:cstheme="minorHAnsi"/>
          <w:szCs w:val="20"/>
          <w:lang w:val="en-US"/>
        </w:rPr>
        <w:t>за</w:t>
      </w:r>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н</w:t>
      </w:r>
      <w:r w:rsidRPr="006B4F20">
        <w:rPr>
          <w:rFonts w:eastAsia="Arial" w:cstheme="minorHAnsi"/>
          <w:szCs w:val="20"/>
          <w:lang w:val="en-US"/>
        </w:rPr>
        <w:t>о</w:t>
      </w:r>
      <w:r w:rsidRPr="006B4F20">
        <w:rPr>
          <w:rFonts w:eastAsia="Arial" w:cstheme="minorHAnsi"/>
          <w:spacing w:val="-3"/>
          <w:szCs w:val="20"/>
          <w:lang w:val="en-US"/>
        </w:rPr>
        <w:t>м</w:t>
      </w:r>
      <w:proofErr w:type="spellEnd"/>
      <w:r w:rsidRPr="006B4F20">
        <w:rPr>
          <w:rFonts w:eastAsia="Arial" w:cstheme="minorHAnsi"/>
          <w:szCs w:val="20"/>
          <w:lang w:val="en-US"/>
        </w:rPr>
        <w:t>.</w:t>
      </w:r>
    </w:p>
    <w:p w14:paraId="0C75ECDD" w14:textId="77777777" w:rsidR="001C64BC" w:rsidRPr="006B4F20" w:rsidRDefault="001C64BC" w:rsidP="000E5CC4">
      <w:pPr>
        <w:jc w:val="both"/>
        <w:rPr>
          <w:lang w:val="sr-Cyrl-RS"/>
        </w:rPr>
      </w:pPr>
    </w:p>
    <w:p w14:paraId="72E53A67" w14:textId="4D964DCE" w:rsidR="001C64BC" w:rsidRPr="006B4F20" w:rsidRDefault="001C64BC" w:rsidP="00D3072E">
      <w:pPr>
        <w:widowControl w:val="0"/>
        <w:spacing w:after="0" w:line="240" w:lineRule="auto"/>
        <w:ind w:right="59"/>
        <w:jc w:val="both"/>
        <w:rPr>
          <w:rFonts w:eastAsia="Arial" w:cstheme="minorHAnsi"/>
          <w:szCs w:val="20"/>
          <w:lang w:val="en-US"/>
        </w:rPr>
      </w:pP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zCs w:val="20"/>
          <w:lang w:val="en-US"/>
        </w:rPr>
        <w:t>то</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с</w:t>
      </w:r>
      <w:r w:rsidRPr="006B4F20">
        <w:rPr>
          <w:rFonts w:eastAsia="Arial" w:cstheme="minorHAnsi"/>
          <w:spacing w:val="1"/>
          <w:szCs w:val="20"/>
          <w:lang w:val="en-US"/>
        </w:rPr>
        <w:t>пл</w:t>
      </w:r>
      <w:r w:rsidRPr="006B4F20">
        <w:rPr>
          <w:rFonts w:eastAsia="Arial" w:cstheme="minorHAnsi"/>
          <w:szCs w:val="20"/>
          <w:lang w:val="en-US"/>
        </w:rPr>
        <w:t>оат</w:t>
      </w:r>
      <w:r w:rsidRPr="006B4F20">
        <w:rPr>
          <w:rFonts w:eastAsia="Arial" w:cstheme="minorHAnsi"/>
          <w:spacing w:val="-3"/>
          <w:szCs w:val="20"/>
          <w:lang w:val="en-US"/>
        </w:rPr>
        <w:t>а</w:t>
      </w:r>
      <w:r w:rsidRPr="006B4F20">
        <w:rPr>
          <w:rFonts w:eastAsia="Arial" w:cstheme="minorHAnsi"/>
          <w:spacing w:val="1"/>
          <w:szCs w:val="20"/>
          <w:lang w:val="en-US"/>
        </w:rPr>
        <w:t>ц</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бј</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отре</w:t>
      </w:r>
      <w:r w:rsidRPr="006B4F20">
        <w:rPr>
          <w:rFonts w:eastAsia="Arial" w:cstheme="minorHAnsi"/>
          <w:spacing w:val="-2"/>
          <w:szCs w:val="20"/>
          <w:lang w:val="en-US"/>
        </w:rPr>
        <w:t>б</w:t>
      </w:r>
      <w:r w:rsidRPr="006B4F20">
        <w:rPr>
          <w:rFonts w:eastAsia="Arial" w:cstheme="minorHAnsi"/>
          <w:spacing w:val="1"/>
          <w:szCs w:val="20"/>
          <w:lang w:val="en-US"/>
        </w:rPr>
        <w:t>н</w:t>
      </w:r>
      <w:r w:rsidRPr="006B4F20">
        <w:rPr>
          <w:rFonts w:eastAsia="Arial" w:cstheme="minorHAnsi"/>
          <w:szCs w:val="20"/>
          <w:lang w:val="en-US"/>
        </w:rPr>
        <w:t>о</w:t>
      </w:r>
      <w:proofErr w:type="spellEnd"/>
      <w:r w:rsidR="00D3072E" w:rsidRPr="006B4F20">
        <w:rPr>
          <w:rFonts w:eastAsia="Times New Roman" w:cstheme="minorHAnsi"/>
          <w:szCs w:val="20"/>
          <w:lang w:val="en-US"/>
        </w:rPr>
        <w:t xml:space="preserve"> </w:t>
      </w:r>
      <w:proofErr w:type="spellStart"/>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zCs w:val="20"/>
          <w:lang w:val="en-US"/>
        </w:rPr>
        <w:t>ез</w:t>
      </w:r>
      <w:r w:rsidRPr="006B4F20">
        <w:rPr>
          <w:rFonts w:eastAsia="Arial" w:cstheme="minorHAnsi"/>
          <w:spacing w:val="1"/>
          <w:szCs w:val="20"/>
          <w:lang w:val="en-US"/>
        </w:rPr>
        <w:t>б</w:t>
      </w:r>
      <w:r w:rsidRPr="006B4F20">
        <w:rPr>
          <w:rFonts w:eastAsia="Arial" w:cstheme="minorHAnsi"/>
          <w:spacing w:val="-3"/>
          <w:szCs w:val="20"/>
          <w:lang w:val="en-US"/>
        </w:rPr>
        <w:t>е</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zCs w:val="20"/>
          <w:lang w:val="en-US"/>
        </w:rPr>
        <w:t>ти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w:t>
      </w:r>
      <w:r w:rsidRPr="006B4F20">
        <w:rPr>
          <w:rFonts w:eastAsia="Arial" w:cstheme="minorHAnsi"/>
          <w:spacing w:val="-3"/>
          <w:szCs w:val="20"/>
          <w:lang w:val="en-US"/>
        </w:rPr>
        <w:t>е</w:t>
      </w:r>
      <w:r w:rsidRPr="006B4F20">
        <w:rPr>
          <w:rFonts w:eastAsia="Arial" w:cstheme="minorHAnsi"/>
          <w:spacing w:val="1"/>
          <w:szCs w:val="20"/>
          <w:lang w:val="en-US"/>
        </w:rPr>
        <w:t>б</w:t>
      </w:r>
      <w:r w:rsidRPr="006B4F20">
        <w:rPr>
          <w:rFonts w:eastAsia="Arial" w:cstheme="minorHAnsi"/>
          <w:spacing w:val="-2"/>
          <w:szCs w:val="20"/>
          <w:lang w:val="en-US"/>
        </w:rPr>
        <w:t>н</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росторе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м</w:t>
      </w:r>
      <w:r w:rsidRPr="006B4F20">
        <w:rPr>
          <w:rFonts w:eastAsia="Arial" w:cstheme="minorHAnsi"/>
          <w:spacing w:val="-3"/>
          <w:szCs w:val="20"/>
          <w:lang w:val="en-US"/>
        </w:rPr>
        <w:t>е</w:t>
      </w:r>
      <w:r w:rsidRPr="006B4F20">
        <w:rPr>
          <w:rFonts w:eastAsia="Arial" w:cstheme="minorHAnsi"/>
          <w:spacing w:val="-2"/>
          <w:szCs w:val="20"/>
          <w:lang w:val="en-US"/>
        </w:rPr>
        <w:t>ш</w:t>
      </w:r>
      <w:r w:rsidRPr="006B4F20">
        <w:rPr>
          <w:rFonts w:eastAsia="Arial" w:cstheme="minorHAnsi"/>
          <w:szCs w:val="20"/>
          <w:lang w:val="en-US"/>
        </w:rPr>
        <w:t>тај</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дг</w:t>
      </w:r>
      <w:r w:rsidRPr="006B4F20">
        <w:rPr>
          <w:rFonts w:eastAsia="Arial" w:cstheme="minorHAnsi"/>
          <w:szCs w:val="20"/>
          <w:lang w:val="en-US"/>
        </w:rPr>
        <w:t>овар</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ућ</w:t>
      </w:r>
      <w:r w:rsidRPr="006B4F20">
        <w:rPr>
          <w:rFonts w:eastAsia="Arial" w:cstheme="minorHAnsi"/>
          <w:spacing w:val="-3"/>
          <w:szCs w:val="20"/>
          <w:lang w:val="en-US"/>
        </w:rPr>
        <w:t>е</w:t>
      </w:r>
      <w:r w:rsidRPr="006B4F20">
        <w:rPr>
          <w:rFonts w:eastAsia="Arial" w:cstheme="minorHAnsi"/>
          <w:szCs w:val="20"/>
          <w:lang w:val="en-US"/>
        </w:rPr>
        <w:t>г</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ро</w:t>
      </w:r>
      <w:r w:rsidRPr="006B4F20">
        <w:rPr>
          <w:rFonts w:eastAsia="Arial" w:cstheme="minorHAnsi"/>
          <w:spacing w:val="1"/>
          <w:szCs w:val="20"/>
          <w:lang w:val="en-US"/>
        </w:rPr>
        <w:t>ј</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н</w:t>
      </w:r>
      <w:r w:rsidRPr="006B4F20">
        <w:rPr>
          <w:rFonts w:eastAsia="Arial" w:cstheme="minorHAnsi"/>
          <w:szCs w:val="20"/>
          <w:lang w:val="en-US"/>
        </w:rPr>
        <w:t>те</w:t>
      </w:r>
      <w:r w:rsidRPr="006B4F20">
        <w:rPr>
          <w:rFonts w:eastAsia="Arial" w:cstheme="minorHAnsi"/>
          <w:spacing w:val="1"/>
          <w:szCs w:val="20"/>
          <w:lang w:val="en-US"/>
        </w:rPr>
        <w:t>јн</w:t>
      </w:r>
      <w:r w:rsidRPr="006B4F20">
        <w:rPr>
          <w:rFonts w:eastAsia="Arial" w:cstheme="minorHAnsi"/>
          <w:szCs w:val="20"/>
          <w:lang w:val="en-US"/>
        </w:rPr>
        <w:t>ер</w:t>
      </w:r>
      <w:r w:rsidRPr="006B4F20">
        <w:rPr>
          <w:rFonts w:eastAsia="Arial" w:cstheme="minorHAnsi"/>
          <w:spacing w:val="-3"/>
          <w:szCs w:val="20"/>
          <w:lang w:val="en-US"/>
        </w:rPr>
        <w:t>а</w:t>
      </w:r>
      <w:proofErr w:type="spellEnd"/>
      <w:r w:rsidRPr="006B4F20">
        <w:rPr>
          <w:rFonts w:eastAsia="Arial" w:cstheme="minorHAnsi"/>
          <w:spacing w:val="1"/>
          <w:szCs w:val="20"/>
          <w:lang w:val="en-US"/>
        </w:rPr>
        <w:t>/</w:t>
      </w:r>
      <w:proofErr w:type="spellStart"/>
      <w:r w:rsidRPr="006B4F20">
        <w:rPr>
          <w:rFonts w:eastAsia="Arial" w:cstheme="minorHAnsi"/>
          <w:spacing w:val="1"/>
          <w:szCs w:val="20"/>
          <w:lang w:val="en-US"/>
        </w:rPr>
        <w:t>п</w:t>
      </w:r>
      <w:r w:rsidRPr="006B4F20">
        <w:rPr>
          <w:rFonts w:eastAsia="Arial" w:cstheme="minorHAnsi"/>
          <w:spacing w:val="-3"/>
          <w:szCs w:val="20"/>
          <w:lang w:val="en-US"/>
        </w:rPr>
        <w:t>о</w:t>
      </w:r>
      <w:r w:rsidRPr="006B4F20">
        <w:rPr>
          <w:rFonts w:eastAsia="Arial" w:cstheme="minorHAnsi"/>
          <w:szCs w:val="20"/>
          <w:lang w:val="en-US"/>
        </w:rPr>
        <w:t>су</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и</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1"/>
          <w:szCs w:val="20"/>
          <w:lang w:val="en-US"/>
        </w:rPr>
        <w:t>и</w:t>
      </w:r>
      <w:r w:rsidRPr="006B4F20">
        <w:rPr>
          <w:rFonts w:eastAsia="Arial" w:cstheme="minorHAnsi"/>
          <w:szCs w:val="20"/>
          <w:lang w:val="en-US"/>
        </w:rPr>
        <w:t>вре</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2"/>
          <w:szCs w:val="20"/>
          <w:lang w:val="en-US"/>
        </w:rPr>
        <w:t>н</w:t>
      </w:r>
      <w:r w:rsidRPr="006B4F20">
        <w:rPr>
          <w:rFonts w:eastAsia="Arial" w:cstheme="minorHAnsi"/>
          <w:szCs w:val="20"/>
          <w:lang w:val="en-US"/>
        </w:rPr>
        <w:t>о</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3"/>
          <w:szCs w:val="20"/>
          <w:lang w:val="en-US"/>
        </w:rPr>
        <w:t>и</w:t>
      </w:r>
      <w:r w:rsidRPr="006B4F20">
        <w:rPr>
          <w:rFonts w:eastAsia="Arial" w:cstheme="minorHAnsi"/>
          <w:spacing w:val="1"/>
          <w:szCs w:val="20"/>
          <w:lang w:val="en-US"/>
        </w:rPr>
        <w:t>ш</w:t>
      </w:r>
      <w:r w:rsidRPr="006B4F20">
        <w:rPr>
          <w:rFonts w:eastAsia="Arial" w:cstheme="minorHAnsi"/>
          <w:szCs w:val="20"/>
          <w:lang w:val="en-US"/>
        </w:rPr>
        <w:t>те</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н</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zCs w:val="20"/>
          <w:lang w:val="en-US"/>
        </w:rPr>
        <w:t>н</w:t>
      </w:r>
      <w:proofErr w:type="spellEnd"/>
      <w:r w:rsidRPr="006B4F20">
        <w:rPr>
          <w:rFonts w:eastAsia="Times New Roman" w:cstheme="minorHAnsi"/>
          <w:spacing w:val="1"/>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е</w:t>
      </w:r>
      <w:r w:rsidRPr="006B4F20">
        <w:rPr>
          <w:rFonts w:eastAsia="Arial" w:cstheme="minorHAnsi"/>
          <w:spacing w:val="-2"/>
          <w:szCs w:val="20"/>
          <w:lang w:val="en-US"/>
        </w:rPr>
        <w:t>ч</w:t>
      </w:r>
      <w:r w:rsidRPr="006B4F20">
        <w:rPr>
          <w:rFonts w:eastAsia="Arial" w:cstheme="minorHAnsi"/>
          <w:szCs w:val="20"/>
          <w:lang w:val="en-US"/>
        </w:rPr>
        <w:t>ава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њ</w:t>
      </w:r>
      <w:r w:rsidRPr="006B4F20">
        <w:rPr>
          <w:rFonts w:eastAsia="Arial" w:cstheme="minorHAnsi"/>
          <w:szCs w:val="20"/>
          <w:lang w:val="en-US"/>
        </w:rPr>
        <w:t>е</w:t>
      </w:r>
      <w:r w:rsidRPr="006B4F20">
        <w:rPr>
          <w:rFonts w:eastAsia="Arial" w:cstheme="minorHAnsi"/>
          <w:spacing w:val="1"/>
          <w:szCs w:val="20"/>
          <w:lang w:val="en-US"/>
        </w:rPr>
        <w:t>г</w:t>
      </w:r>
      <w:r w:rsidRPr="006B4F20">
        <w:rPr>
          <w:rFonts w:eastAsia="Arial" w:cstheme="minorHAnsi"/>
          <w:spacing w:val="-3"/>
          <w:szCs w:val="20"/>
          <w:lang w:val="en-US"/>
        </w:rPr>
        <w:t>о</w:t>
      </w:r>
      <w:r w:rsidRPr="006B4F20">
        <w:rPr>
          <w:rFonts w:eastAsia="Arial" w:cstheme="minorHAnsi"/>
          <w:szCs w:val="20"/>
          <w:lang w:val="en-US"/>
        </w:rPr>
        <w:t>во</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3"/>
          <w:szCs w:val="20"/>
          <w:lang w:val="en-US"/>
        </w:rPr>
        <w:t>р</w:t>
      </w:r>
      <w:r w:rsidRPr="006B4F20">
        <w:rPr>
          <w:rFonts w:eastAsia="Arial" w:cstheme="minorHAnsi"/>
          <w:szCs w:val="20"/>
          <w:lang w:val="en-US"/>
        </w:rPr>
        <w:t>ас</w:t>
      </w:r>
      <w:r w:rsidRPr="006B4F20">
        <w:rPr>
          <w:rFonts w:eastAsia="Arial" w:cstheme="minorHAnsi"/>
          <w:spacing w:val="-1"/>
          <w:szCs w:val="20"/>
          <w:lang w:val="en-US"/>
        </w:rPr>
        <w:t>и</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pacing w:val="-3"/>
          <w:szCs w:val="20"/>
          <w:lang w:val="en-US"/>
        </w:rPr>
        <w:t>е</w:t>
      </w:r>
      <w:proofErr w:type="spellEnd"/>
      <w:r w:rsidRPr="006B4F20">
        <w:rPr>
          <w:rFonts w:eastAsia="Arial" w:cstheme="minorHAnsi"/>
          <w:szCs w:val="20"/>
          <w:lang w:val="en-US"/>
        </w:rPr>
        <w:t>,</w:t>
      </w:r>
      <w:r w:rsidRPr="006B4F20">
        <w:rPr>
          <w:rFonts w:eastAsia="Times New Roman" w:cstheme="minorHAnsi"/>
          <w:spacing w:val="1"/>
          <w:szCs w:val="20"/>
          <w:lang w:val="en-US"/>
        </w:rPr>
        <w:t xml:space="preserve"> </w:t>
      </w: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З</w:t>
      </w:r>
      <w:r w:rsidRPr="006B4F20">
        <w:rPr>
          <w:rFonts w:eastAsia="Arial" w:cstheme="minorHAnsi"/>
          <w:szCs w:val="20"/>
          <w:lang w:val="en-US"/>
        </w:rPr>
        <w:t>а</w:t>
      </w:r>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zCs w:val="20"/>
          <w:lang w:val="en-US"/>
        </w:rPr>
        <w:t>м</w:t>
      </w:r>
      <w:proofErr w:type="spellEnd"/>
      <w:r w:rsidRPr="006B4F20">
        <w:rPr>
          <w:rFonts w:eastAsia="Times New Roman" w:cstheme="minorHAnsi"/>
          <w:spacing w:val="2"/>
          <w:szCs w:val="20"/>
          <w:lang w:val="en-US"/>
        </w:rPr>
        <w:t xml:space="preserve"> </w:t>
      </w:r>
      <w:r w:rsidRPr="006B4F20">
        <w:rPr>
          <w:rFonts w:eastAsia="Arial" w:cstheme="minorHAnsi"/>
          <w:szCs w:val="20"/>
          <w:lang w:val="en-US"/>
        </w:rPr>
        <w:t>о</w:t>
      </w:r>
      <w:r w:rsidRPr="006B4F20">
        <w:rPr>
          <w:rFonts w:eastAsia="Times New Roman" w:cstheme="minorHAnsi"/>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а</w:t>
      </w:r>
      <w:r w:rsidRPr="006B4F20">
        <w:rPr>
          <w:rFonts w:eastAsia="Arial" w:cstheme="minorHAnsi"/>
          <w:szCs w:val="20"/>
          <w:lang w:val="en-US"/>
        </w:rPr>
        <w:t>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ом</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С</w:t>
      </w:r>
      <w:r w:rsidRPr="006B4F20">
        <w:rPr>
          <w:rFonts w:eastAsia="Arial" w:cstheme="minorHAnsi"/>
          <w:spacing w:val="1"/>
          <w:szCs w:val="20"/>
          <w:lang w:val="en-US"/>
        </w:rPr>
        <w:t>л</w:t>
      </w:r>
      <w:r w:rsidRPr="006B4F20">
        <w:rPr>
          <w:rFonts w:eastAsia="Arial" w:cstheme="minorHAnsi"/>
          <w:spacing w:val="-2"/>
          <w:szCs w:val="20"/>
          <w:lang w:val="en-US"/>
        </w:rPr>
        <w:t>у</w:t>
      </w:r>
      <w:r w:rsidRPr="006B4F20">
        <w:rPr>
          <w:rFonts w:eastAsia="Arial" w:cstheme="minorHAnsi"/>
          <w:spacing w:val="-1"/>
          <w:szCs w:val="20"/>
          <w:lang w:val="en-US"/>
        </w:rPr>
        <w:t>ж</w:t>
      </w:r>
      <w:r w:rsidRPr="006B4F20">
        <w:rPr>
          <w:rFonts w:eastAsia="Arial" w:cstheme="minorHAnsi"/>
          <w:spacing w:val="1"/>
          <w:szCs w:val="20"/>
          <w:lang w:val="en-US"/>
        </w:rPr>
        <w:t>б</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zCs w:val="20"/>
          <w:lang w:val="en-US"/>
        </w:rPr>
        <w:t>и</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pacing w:val="1"/>
          <w:szCs w:val="20"/>
          <w:lang w:val="en-US"/>
        </w:rPr>
        <w:t>л</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2"/>
          <w:szCs w:val="20"/>
          <w:lang w:val="en-US"/>
        </w:rPr>
        <w:t xml:space="preserve"> </w:t>
      </w:r>
      <w:proofErr w:type="gramStart"/>
      <w:r w:rsidRPr="006B4F20">
        <w:rPr>
          <w:rFonts w:eastAsia="Arial" w:cstheme="minorHAnsi"/>
          <w:spacing w:val="-1"/>
          <w:szCs w:val="20"/>
          <w:lang w:val="en-US"/>
        </w:rPr>
        <w:t>Р</w:t>
      </w:r>
      <w:r w:rsidRPr="006B4F20">
        <w:rPr>
          <w:rFonts w:eastAsia="Arial" w:cstheme="minorHAnsi"/>
          <w:spacing w:val="-3"/>
          <w:szCs w:val="20"/>
          <w:lang w:val="en-US"/>
        </w:rPr>
        <w:t>С</w:t>
      </w:r>
      <w:r w:rsidRPr="006B4F20">
        <w:rPr>
          <w:rFonts w:eastAsia="Arial" w:cstheme="minorHAnsi"/>
          <w:spacing w:val="1"/>
          <w:szCs w:val="20"/>
          <w:lang w:val="en-US"/>
        </w:rPr>
        <w:t>“</w:t>
      </w:r>
      <w:proofErr w:type="gramEnd"/>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pacing w:val="-3"/>
          <w:szCs w:val="20"/>
          <w:lang w:val="en-US"/>
        </w:rPr>
        <w:t>р</w:t>
      </w:r>
      <w:proofErr w:type="spellEnd"/>
      <w:r w:rsidRPr="006B4F20">
        <w:rPr>
          <w:rFonts w:eastAsia="Arial" w:cstheme="minorHAnsi"/>
          <w:szCs w:val="20"/>
          <w:lang w:val="en-US"/>
        </w:rPr>
        <w:t>.</w:t>
      </w:r>
      <w:r w:rsidRPr="006B4F20">
        <w:rPr>
          <w:rFonts w:eastAsia="Times New Roman" w:cstheme="minorHAnsi"/>
          <w:spacing w:val="4"/>
          <w:szCs w:val="20"/>
          <w:lang w:val="en-US"/>
        </w:rPr>
        <w:t xml:space="preserve"> </w:t>
      </w:r>
      <w:r w:rsidRPr="006B4F20">
        <w:rPr>
          <w:rFonts w:eastAsia="Arial" w:cstheme="minorHAnsi"/>
          <w:szCs w:val="20"/>
          <w:lang w:val="en-US"/>
        </w:rPr>
        <w:t>36</w:t>
      </w:r>
      <w:r w:rsidRPr="006B4F20">
        <w:rPr>
          <w:rFonts w:eastAsia="Arial" w:cstheme="minorHAnsi"/>
          <w:spacing w:val="1"/>
          <w:szCs w:val="20"/>
          <w:lang w:val="en-US"/>
        </w:rPr>
        <w:t>/</w:t>
      </w:r>
      <w:r w:rsidRPr="006B4F20">
        <w:rPr>
          <w:rFonts w:eastAsia="Arial" w:cstheme="minorHAnsi"/>
          <w:szCs w:val="20"/>
          <w:lang w:val="en-US"/>
        </w:rPr>
        <w:t>0</w:t>
      </w:r>
      <w:r w:rsidRPr="006B4F20">
        <w:rPr>
          <w:rFonts w:eastAsia="Arial" w:cstheme="minorHAnsi"/>
          <w:spacing w:val="-3"/>
          <w:szCs w:val="20"/>
          <w:lang w:val="en-US"/>
        </w:rPr>
        <w:t>9</w:t>
      </w:r>
      <w:r w:rsidRPr="006B4F20">
        <w:rPr>
          <w:rFonts w:eastAsia="Arial" w:cstheme="minorHAnsi"/>
          <w:szCs w:val="20"/>
          <w:lang w:val="en-US"/>
        </w:rPr>
        <w:t>,</w:t>
      </w:r>
      <w:r w:rsidRPr="006B4F20">
        <w:rPr>
          <w:rFonts w:eastAsia="Times New Roman" w:cstheme="minorHAnsi"/>
          <w:spacing w:val="4"/>
          <w:szCs w:val="20"/>
          <w:lang w:val="en-US"/>
        </w:rPr>
        <w:t xml:space="preserve"> </w:t>
      </w:r>
      <w:r w:rsidRPr="006B4F20">
        <w:rPr>
          <w:rFonts w:eastAsia="Arial" w:cstheme="minorHAnsi"/>
          <w:szCs w:val="20"/>
          <w:lang w:val="en-US"/>
        </w:rPr>
        <w:t>8</w:t>
      </w:r>
      <w:r w:rsidRPr="006B4F20">
        <w:rPr>
          <w:rFonts w:eastAsia="Arial" w:cstheme="minorHAnsi"/>
          <w:spacing w:val="-3"/>
          <w:szCs w:val="20"/>
          <w:lang w:val="en-US"/>
        </w:rPr>
        <w:t>8</w:t>
      </w:r>
      <w:r w:rsidRPr="006B4F20">
        <w:rPr>
          <w:rFonts w:eastAsia="Arial" w:cstheme="minorHAnsi"/>
          <w:spacing w:val="1"/>
          <w:szCs w:val="20"/>
          <w:lang w:val="en-US"/>
        </w:rPr>
        <w:t>/</w:t>
      </w:r>
      <w:r w:rsidRPr="006B4F20">
        <w:rPr>
          <w:rFonts w:eastAsia="Arial" w:cstheme="minorHAnsi"/>
          <w:szCs w:val="20"/>
          <w:lang w:val="en-US"/>
        </w:rPr>
        <w:t>10,</w:t>
      </w:r>
      <w:r w:rsidRPr="006B4F20">
        <w:rPr>
          <w:rFonts w:eastAsia="Times New Roman" w:cstheme="minorHAnsi"/>
          <w:spacing w:val="4"/>
          <w:szCs w:val="20"/>
          <w:lang w:val="en-US"/>
        </w:rPr>
        <w:t xml:space="preserve"> </w:t>
      </w:r>
      <w:r w:rsidRPr="006B4F20">
        <w:rPr>
          <w:rFonts w:eastAsia="Arial" w:cstheme="minorHAnsi"/>
          <w:szCs w:val="20"/>
          <w:lang w:val="en-US"/>
        </w:rPr>
        <w:t>1</w:t>
      </w:r>
      <w:r w:rsidRPr="006B4F20">
        <w:rPr>
          <w:rFonts w:eastAsia="Arial" w:cstheme="minorHAnsi"/>
          <w:spacing w:val="-3"/>
          <w:szCs w:val="20"/>
          <w:lang w:val="en-US"/>
        </w:rPr>
        <w:t>4</w:t>
      </w:r>
      <w:r w:rsidRPr="006B4F20">
        <w:rPr>
          <w:rFonts w:eastAsia="Arial" w:cstheme="minorHAnsi"/>
          <w:spacing w:val="1"/>
          <w:szCs w:val="20"/>
          <w:lang w:val="en-US"/>
        </w:rPr>
        <w:t>/</w:t>
      </w:r>
      <w:r w:rsidRPr="006B4F20">
        <w:rPr>
          <w:rFonts w:eastAsia="Arial" w:cstheme="minorHAnsi"/>
          <w:spacing w:val="-3"/>
          <w:szCs w:val="20"/>
          <w:lang w:val="en-US"/>
        </w:rPr>
        <w:t>1</w:t>
      </w:r>
      <w:r w:rsidRPr="006B4F20">
        <w:rPr>
          <w:rFonts w:eastAsia="Arial" w:cstheme="minorHAnsi"/>
          <w:szCs w:val="20"/>
          <w:lang w:val="en-US"/>
        </w:rPr>
        <w:t>6,</w:t>
      </w:r>
      <w:r w:rsidRPr="006B4F20">
        <w:rPr>
          <w:rFonts w:eastAsia="Times New Roman" w:cstheme="minorHAnsi"/>
          <w:spacing w:val="6"/>
          <w:szCs w:val="20"/>
          <w:lang w:val="en-US"/>
        </w:rPr>
        <w:t xml:space="preserve"> </w:t>
      </w:r>
      <w:r w:rsidRPr="006B4F20">
        <w:rPr>
          <w:rFonts w:eastAsia="Arial" w:cstheme="minorHAnsi"/>
          <w:spacing w:val="-3"/>
          <w:szCs w:val="20"/>
          <w:lang w:val="en-US"/>
        </w:rPr>
        <w:t>9</w:t>
      </w:r>
      <w:r w:rsidRPr="006B4F20">
        <w:rPr>
          <w:rFonts w:eastAsia="Arial" w:cstheme="minorHAnsi"/>
          <w:szCs w:val="20"/>
          <w:lang w:val="en-US"/>
        </w:rPr>
        <w:t>5</w:t>
      </w:r>
      <w:r w:rsidRPr="006B4F20">
        <w:rPr>
          <w:rFonts w:eastAsia="Arial" w:cstheme="minorHAnsi"/>
          <w:spacing w:val="1"/>
          <w:szCs w:val="20"/>
          <w:lang w:val="en-US"/>
        </w:rPr>
        <w:t>/</w:t>
      </w:r>
      <w:r w:rsidRPr="006B4F20">
        <w:rPr>
          <w:rFonts w:eastAsia="Arial" w:cstheme="minorHAnsi"/>
          <w:szCs w:val="20"/>
          <w:lang w:val="en-US"/>
        </w:rPr>
        <w:t>18</w:t>
      </w:r>
      <w:r w:rsidRPr="006B4F20">
        <w:rPr>
          <w:rFonts w:eastAsia="Times New Roman" w:cstheme="minorHAnsi"/>
          <w:spacing w:val="2"/>
          <w:szCs w:val="20"/>
          <w:lang w:val="en-US"/>
        </w:rPr>
        <w:t xml:space="preserve"> </w:t>
      </w:r>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pacing w:val="-3"/>
          <w:szCs w:val="20"/>
          <w:lang w:val="en-US"/>
        </w:rPr>
        <w:t>р</w:t>
      </w:r>
      <w:proofErr w:type="spellEnd"/>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за</w:t>
      </w:r>
      <w:r w:rsidRPr="006B4F20">
        <w:rPr>
          <w:rFonts w:eastAsia="Arial" w:cstheme="minorHAnsi"/>
          <w:spacing w:val="-1"/>
          <w:szCs w:val="20"/>
          <w:lang w:val="en-US"/>
        </w:rPr>
        <w:t>к</w:t>
      </w:r>
      <w:r w:rsidRPr="006B4F20">
        <w:rPr>
          <w:rFonts w:eastAsia="Arial" w:cstheme="minorHAnsi"/>
          <w:szCs w:val="20"/>
          <w:lang w:val="en-US"/>
        </w:rPr>
        <w:t>он</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r w:rsidRPr="006B4F20">
        <w:rPr>
          <w:rFonts w:eastAsia="Arial" w:cstheme="minorHAnsi"/>
          <w:szCs w:val="20"/>
          <w:lang w:val="en-US"/>
        </w:rPr>
        <w:t>35</w:t>
      </w:r>
      <w:r w:rsidRPr="006B4F20">
        <w:rPr>
          <w:rFonts w:eastAsia="Arial" w:cstheme="minorHAnsi"/>
          <w:spacing w:val="1"/>
          <w:szCs w:val="20"/>
          <w:lang w:val="en-US"/>
        </w:rPr>
        <w:t>/</w:t>
      </w:r>
      <w:r w:rsidRPr="006B4F20">
        <w:rPr>
          <w:rFonts w:eastAsia="Arial" w:cstheme="minorHAnsi"/>
          <w:szCs w:val="20"/>
          <w:lang w:val="en-US"/>
        </w:rPr>
        <w:t>23)</w:t>
      </w:r>
      <w:r w:rsidRPr="006B4F20">
        <w:rPr>
          <w:rFonts w:eastAsia="Times New Roman" w:cstheme="minorHAnsi"/>
          <w:spacing w:val="4"/>
          <w:szCs w:val="20"/>
          <w:lang w:val="en-US"/>
        </w:rPr>
        <w:t xml:space="preserve"> </w:t>
      </w:r>
      <w:r w:rsidRPr="006B4F20">
        <w:rPr>
          <w:rFonts w:eastAsia="Arial" w:cstheme="minorHAnsi"/>
          <w:szCs w:val="20"/>
          <w:lang w:val="en-US"/>
        </w:rPr>
        <w:t>и</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р</w:t>
      </w:r>
      <w:r w:rsidRPr="006B4F20">
        <w:rPr>
          <w:rFonts w:eastAsia="Arial" w:cstheme="minorHAnsi"/>
          <w:spacing w:val="-2"/>
          <w:szCs w:val="20"/>
          <w:lang w:val="en-US"/>
        </w:rPr>
        <w:t>у</w:t>
      </w:r>
      <w:r w:rsidRPr="006B4F20">
        <w:rPr>
          <w:rFonts w:eastAsia="Arial" w:cstheme="minorHAnsi"/>
          <w:spacing w:val="1"/>
          <w:szCs w:val="20"/>
          <w:lang w:val="en-US"/>
        </w:rPr>
        <w:t>г</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в</w:t>
      </w:r>
      <w:r w:rsidRPr="006B4F20">
        <w:rPr>
          <w:rFonts w:eastAsia="Arial" w:cstheme="minorHAnsi"/>
          <w:spacing w:val="-3"/>
          <w:szCs w:val="20"/>
          <w:lang w:val="en-US"/>
        </w:rPr>
        <w:t>а</w:t>
      </w:r>
      <w:r w:rsidRPr="006B4F20">
        <w:rPr>
          <w:rFonts w:eastAsia="Arial" w:cstheme="minorHAnsi"/>
          <w:spacing w:val="1"/>
          <w:szCs w:val="20"/>
          <w:lang w:val="en-US"/>
        </w:rPr>
        <w:t>ж</w:t>
      </w:r>
      <w:r w:rsidRPr="006B4F20">
        <w:rPr>
          <w:rFonts w:eastAsia="Arial" w:cstheme="minorHAnsi"/>
          <w:szCs w:val="20"/>
          <w:lang w:val="en-US"/>
        </w:rPr>
        <w:t>е</w:t>
      </w:r>
      <w:r w:rsidRPr="006B4F20">
        <w:rPr>
          <w:rFonts w:eastAsia="Arial" w:cstheme="minorHAnsi"/>
          <w:spacing w:val="-3"/>
          <w:szCs w:val="20"/>
          <w:lang w:val="en-US"/>
        </w:rPr>
        <w:t>ћ</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w:t>
      </w:r>
      <w:r w:rsidRPr="006B4F20">
        <w:rPr>
          <w:rFonts w:eastAsia="Arial" w:cstheme="minorHAnsi"/>
          <w:spacing w:val="1"/>
          <w:szCs w:val="20"/>
          <w:lang w:val="en-US"/>
        </w:rPr>
        <w:t>п</w:t>
      </w:r>
      <w:r w:rsidRPr="006B4F20">
        <w:rPr>
          <w:rFonts w:eastAsia="Arial" w:cstheme="minorHAnsi"/>
          <w:spacing w:val="-1"/>
          <w:szCs w:val="20"/>
          <w:lang w:val="en-US"/>
        </w:rPr>
        <w:t>и</w:t>
      </w:r>
      <w:r w:rsidRPr="006B4F20">
        <w:rPr>
          <w:rFonts w:eastAsia="Arial" w:cstheme="minorHAnsi"/>
          <w:szCs w:val="20"/>
          <w:lang w:val="en-US"/>
        </w:rPr>
        <w:t>с</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з</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zCs w:val="20"/>
          <w:lang w:val="en-US"/>
        </w:rPr>
        <w:t>ве</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pacing w:val="1"/>
          <w:szCs w:val="20"/>
          <w:lang w:val="en-US"/>
        </w:rPr>
        <w:t>бл</w:t>
      </w:r>
      <w:r w:rsidRPr="006B4F20">
        <w:rPr>
          <w:rFonts w:eastAsia="Arial" w:cstheme="minorHAnsi"/>
          <w:spacing w:val="-3"/>
          <w:szCs w:val="20"/>
          <w:lang w:val="en-US"/>
        </w:rPr>
        <w:t>а</w:t>
      </w:r>
      <w:r w:rsidRPr="006B4F20">
        <w:rPr>
          <w:rFonts w:eastAsia="Arial" w:cstheme="minorHAnsi"/>
          <w:szCs w:val="20"/>
          <w:lang w:val="en-US"/>
        </w:rPr>
        <w:t>ст</w:t>
      </w:r>
      <w:r w:rsidRPr="006B4F20">
        <w:rPr>
          <w:rFonts w:eastAsia="Arial" w:cstheme="minorHAnsi"/>
          <w:spacing w:val="-1"/>
          <w:szCs w:val="20"/>
          <w:lang w:val="en-US"/>
        </w:rPr>
        <w:t>и</w:t>
      </w:r>
      <w:proofErr w:type="spellEnd"/>
      <w:r w:rsidRPr="006B4F20">
        <w:rPr>
          <w:rFonts w:eastAsia="Arial" w:cstheme="minorHAnsi"/>
          <w:szCs w:val="20"/>
          <w:lang w:val="en-US"/>
        </w:rPr>
        <w:t>,</w:t>
      </w:r>
      <w:r w:rsidRPr="006B4F20">
        <w:rPr>
          <w:rFonts w:eastAsia="Times New Roman" w:cstheme="minorHAnsi"/>
          <w:spacing w:val="8"/>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т</w:t>
      </w:r>
      <w:r w:rsidRPr="006B4F20">
        <w:rPr>
          <w:rFonts w:eastAsia="Arial" w:cstheme="minorHAnsi"/>
          <w:spacing w:val="-3"/>
          <w:szCs w:val="20"/>
          <w:lang w:val="en-US"/>
        </w:rPr>
        <w:t>о</w:t>
      </w:r>
      <w:proofErr w:type="spellEnd"/>
      <w:r w:rsidRPr="006B4F20">
        <w:rPr>
          <w:rFonts w:eastAsia="Arial" w:cstheme="minorHAnsi"/>
          <w:szCs w:val="20"/>
          <w:lang w:val="en-US"/>
        </w:rPr>
        <w:t>:</w:t>
      </w:r>
    </w:p>
    <w:p w14:paraId="3E4BF855" w14:textId="77777777" w:rsidR="00D3072E" w:rsidRPr="006B4F20" w:rsidRDefault="001C64BC" w:rsidP="006B7D45">
      <w:pPr>
        <w:pStyle w:val="ListParagraph"/>
        <w:widowControl w:val="0"/>
        <w:numPr>
          <w:ilvl w:val="0"/>
          <w:numId w:val="3"/>
        </w:numPr>
        <w:spacing w:after="0" w:line="252" w:lineRule="exact"/>
        <w:ind w:right="-20"/>
        <w:jc w:val="both"/>
        <w:rPr>
          <w:rFonts w:eastAsia="Arial" w:cstheme="minorHAnsi"/>
          <w:szCs w:val="20"/>
          <w:lang w:val="en-US"/>
        </w:rPr>
      </w:pP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отре</w:t>
      </w:r>
      <w:r w:rsidRPr="006B4F20">
        <w:rPr>
          <w:rFonts w:eastAsia="Arial" w:cstheme="minorHAnsi"/>
          <w:spacing w:val="1"/>
          <w:szCs w:val="20"/>
          <w:lang w:val="en-US"/>
        </w:rPr>
        <w:t>б</w:t>
      </w:r>
      <w:r w:rsidRPr="006B4F20">
        <w:rPr>
          <w:rFonts w:eastAsia="Arial" w:cstheme="minorHAnsi"/>
          <w:spacing w:val="-1"/>
          <w:szCs w:val="20"/>
          <w:lang w:val="en-US"/>
        </w:rPr>
        <w:t>љ</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х</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ф</w:t>
      </w:r>
      <w:r w:rsidRPr="006B4F20">
        <w:rPr>
          <w:rFonts w:eastAsia="Arial" w:cstheme="minorHAnsi"/>
          <w:spacing w:val="-3"/>
          <w:szCs w:val="20"/>
          <w:lang w:val="en-US"/>
        </w:rPr>
        <w:t>и</w:t>
      </w:r>
      <w:r w:rsidRPr="006B4F20">
        <w:rPr>
          <w:rFonts w:eastAsia="Arial" w:cstheme="minorHAnsi"/>
          <w:spacing w:val="1"/>
          <w:szCs w:val="20"/>
          <w:lang w:val="en-US"/>
        </w:rPr>
        <w:t>л</w:t>
      </w:r>
      <w:r w:rsidRPr="006B4F20">
        <w:rPr>
          <w:rFonts w:eastAsia="Arial" w:cstheme="minorHAnsi"/>
          <w:szCs w:val="20"/>
          <w:lang w:val="en-US"/>
        </w:rPr>
        <w:t>те</w:t>
      </w:r>
      <w:r w:rsidRPr="006B4F20">
        <w:rPr>
          <w:rFonts w:eastAsia="Arial" w:cstheme="minorHAnsi"/>
          <w:spacing w:val="-3"/>
          <w:szCs w:val="20"/>
          <w:lang w:val="en-US"/>
        </w:rPr>
        <w:t>р</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е</w:t>
      </w:r>
      <w:r w:rsidRPr="006B4F20">
        <w:rPr>
          <w:rFonts w:eastAsia="Arial" w:cstheme="minorHAnsi"/>
          <w:szCs w:val="20"/>
          <w:lang w:val="en-US"/>
        </w:rPr>
        <w:t>ч</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ћав</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2"/>
          <w:szCs w:val="20"/>
          <w:lang w:val="en-US"/>
        </w:rPr>
        <w:t>п</w:t>
      </w:r>
      <w:r w:rsidRPr="006B4F20">
        <w:rPr>
          <w:rFonts w:eastAsia="Arial" w:cstheme="minorHAnsi"/>
          <w:szCs w:val="20"/>
          <w:lang w:val="en-US"/>
        </w:rPr>
        <w:t>а</w:t>
      </w:r>
      <w:r w:rsidRPr="006B4F20">
        <w:rPr>
          <w:rFonts w:eastAsia="Arial" w:cstheme="minorHAnsi"/>
          <w:spacing w:val="1"/>
          <w:szCs w:val="20"/>
          <w:lang w:val="en-US"/>
        </w:rPr>
        <w:t>дн</w:t>
      </w:r>
      <w:r w:rsidRPr="006B4F20">
        <w:rPr>
          <w:rFonts w:eastAsia="Arial" w:cstheme="minorHAnsi"/>
          <w:szCs w:val="20"/>
          <w:lang w:val="en-US"/>
        </w:rPr>
        <w:t>ог</w:t>
      </w:r>
      <w:proofErr w:type="spellEnd"/>
      <w:r w:rsidRPr="006B4F20">
        <w:rPr>
          <w:rFonts w:eastAsia="Times New Roman" w:cstheme="minorHAnsi"/>
          <w:spacing w:val="6"/>
          <w:szCs w:val="20"/>
          <w:lang w:val="en-US"/>
        </w:rPr>
        <w:t xml:space="preserve"> </w:t>
      </w:r>
      <w:proofErr w:type="spellStart"/>
      <w:r w:rsidRPr="006B4F20">
        <w:rPr>
          <w:rFonts w:eastAsia="Arial" w:cstheme="minorHAnsi"/>
          <w:szCs w:val="20"/>
          <w:lang w:val="en-US"/>
        </w:rPr>
        <w:t>ва</w:t>
      </w:r>
      <w:r w:rsidRPr="006B4F20">
        <w:rPr>
          <w:rFonts w:eastAsia="Arial" w:cstheme="minorHAnsi"/>
          <w:spacing w:val="-3"/>
          <w:szCs w:val="20"/>
          <w:lang w:val="en-US"/>
        </w:rPr>
        <w:t>з</w:t>
      </w:r>
      <w:r w:rsidRPr="006B4F20">
        <w:rPr>
          <w:rFonts w:eastAsia="Arial" w:cstheme="minorHAnsi"/>
          <w:spacing w:val="1"/>
          <w:szCs w:val="20"/>
          <w:lang w:val="en-US"/>
        </w:rPr>
        <w:t>д</w:t>
      </w:r>
      <w:r w:rsidRPr="006B4F20">
        <w:rPr>
          <w:rFonts w:eastAsia="Arial" w:cstheme="minorHAnsi"/>
          <w:szCs w:val="20"/>
          <w:lang w:val="en-US"/>
        </w:rPr>
        <w:t>уха</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з</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pacing w:val="-3"/>
          <w:szCs w:val="20"/>
          <w:lang w:val="en-US"/>
        </w:rPr>
        <w:t>о</w:t>
      </w:r>
      <w:r w:rsidRPr="006B4F20">
        <w:rPr>
          <w:rFonts w:eastAsia="Arial" w:cstheme="minorHAnsi"/>
          <w:spacing w:val="1"/>
          <w:szCs w:val="20"/>
          <w:lang w:val="en-US"/>
        </w:rPr>
        <w:t>д</w:t>
      </w:r>
      <w:r w:rsidRPr="006B4F20">
        <w:rPr>
          <w:rFonts w:eastAsia="Arial" w:cstheme="minorHAnsi"/>
          <w:szCs w:val="20"/>
          <w:lang w:val="en-US"/>
        </w:rPr>
        <w:t>з</w:t>
      </w:r>
      <w:r w:rsidRPr="006B4F20">
        <w:rPr>
          <w:rFonts w:eastAsia="Arial" w:cstheme="minorHAnsi"/>
          <w:spacing w:val="-3"/>
          <w:szCs w:val="20"/>
          <w:lang w:val="en-US"/>
        </w:rPr>
        <w:t>е</w:t>
      </w:r>
      <w:r w:rsidRPr="006B4F20">
        <w:rPr>
          <w:rFonts w:eastAsia="Arial" w:cstheme="minorHAnsi"/>
          <w:spacing w:val="-1"/>
          <w:szCs w:val="20"/>
          <w:lang w:val="en-US"/>
        </w:rPr>
        <w:t>м</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г</w:t>
      </w:r>
      <w:r w:rsidRPr="006B4F20">
        <w:rPr>
          <w:rFonts w:eastAsia="Arial" w:cstheme="minorHAnsi"/>
          <w:szCs w:val="20"/>
          <w:lang w:val="en-US"/>
        </w:rPr>
        <w:t>а</w:t>
      </w:r>
      <w:r w:rsidRPr="006B4F20">
        <w:rPr>
          <w:rFonts w:eastAsia="Arial" w:cstheme="minorHAnsi"/>
          <w:spacing w:val="-3"/>
          <w:szCs w:val="20"/>
          <w:lang w:val="en-US"/>
        </w:rPr>
        <w:t>р</w:t>
      </w:r>
      <w:r w:rsidRPr="006B4F20">
        <w:rPr>
          <w:rFonts w:eastAsia="Arial" w:cstheme="minorHAnsi"/>
          <w:szCs w:val="20"/>
          <w:lang w:val="en-US"/>
        </w:rPr>
        <w:t>а</w:t>
      </w:r>
      <w:r w:rsidRPr="006B4F20">
        <w:rPr>
          <w:rFonts w:eastAsia="Arial" w:cstheme="minorHAnsi"/>
          <w:spacing w:val="1"/>
          <w:szCs w:val="20"/>
          <w:lang w:val="en-US"/>
        </w:rPr>
        <w:t>ж</w:t>
      </w:r>
      <w:r w:rsidRPr="006B4F20">
        <w:rPr>
          <w:rFonts w:eastAsia="Arial" w:cstheme="minorHAnsi"/>
          <w:spacing w:val="-3"/>
          <w:szCs w:val="20"/>
          <w:lang w:val="en-US"/>
        </w:rPr>
        <w:t>е</w:t>
      </w:r>
      <w:proofErr w:type="spellEnd"/>
      <w:r w:rsidRPr="006B4F20">
        <w:rPr>
          <w:rFonts w:eastAsia="Arial" w:cstheme="minorHAnsi"/>
          <w:szCs w:val="20"/>
          <w:lang w:val="en-US"/>
        </w:rPr>
        <w:t>,</w:t>
      </w:r>
    </w:p>
    <w:p w14:paraId="02FF9BA4" w14:textId="77777777" w:rsidR="00D3072E" w:rsidRPr="006B4F20" w:rsidRDefault="001C64BC" w:rsidP="006B7D45">
      <w:pPr>
        <w:pStyle w:val="ListParagraph"/>
        <w:widowControl w:val="0"/>
        <w:numPr>
          <w:ilvl w:val="0"/>
          <w:numId w:val="3"/>
        </w:numPr>
        <w:spacing w:after="0" w:line="252" w:lineRule="exact"/>
        <w:ind w:right="-20"/>
        <w:jc w:val="both"/>
        <w:rPr>
          <w:rFonts w:eastAsia="Arial" w:cstheme="minorHAnsi"/>
          <w:szCs w:val="20"/>
          <w:lang w:val="en-US"/>
        </w:rPr>
      </w:pPr>
      <w:proofErr w:type="spellStart"/>
      <w:r w:rsidRPr="006B4F20">
        <w:rPr>
          <w:rFonts w:eastAsia="Arial" w:cstheme="minorHAnsi"/>
          <w:szCs w:val="20"/>
          <w:lang w:val="en-US"/>
        </w:rPr>
        <w:t>ор</w:t>
      </w:r>
      <w:r w:rsidRPr="006B4F20">
        <w:rPr>
          <w:rFonts w:eastAsia="Arial" w:cstheme="minorHAnsi"/>
          <w:spacing w:val="1"/>
          <w:szCs w:val="20"/>
          <w:lang w:val="en-US"/>
        </w:rPr>
        <w:t>г</w:t>
      </w:r>
      <w:r w:rsidRPr="006B4F20">
        <w:rPr>
          <w:rFonts w:eastAsia="Arial" w:cstheme="minorHAnsi"/>
          <w:szCs w:val="20"/>
          <w:lang w:val="en-US"/>
        </w:rPr>
        <w:t>а</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з</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2"/>
          <w:szCs w:val="20"/>
          <w:lang w:val="en-US"/>
        </w:rPr>
        <w:t>х</w:t>
      </w:r>
      <w:r w:rsidRPr="006B4F20">
        <w:rPr>
          <w:rFonts w:eastAsia="Arial" w:cstheme="minorHAnsi"/>
          <w:spacing w:val="-1"/>
          <w:szCs w:val="20"/>
          <w:lang w:val="en-US"/>
        </w:rPr>
        <w:t>и</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рестор</w:t>
      </w:r>
      <w:r w:rsidRPr="006B4F20">
        <w:rPr>
          <w:rFonts w:eastAsia="Arial" w:cstheme="minorHAnsi"/>
          <w:spacing w:val="-3"/>
          <w:szCs w:val="20"/>
          <w:lang w:val="en-US"/>
        </w:rPr>
        <w:t>а</w:t>
      </w:r>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zCs w:val="20"/>
          <w:lang w:val="en-US"/>
        </w:rPr>
        <w:t>т</w:t>
      </w:r>
      <w:r w:rsidRPr="006B4F20">
        <w:rPr>
          <w:rFonts w:eastAsia="Arial" w:cstheme="minorHAnsi"/>
          <w:spacing w:val="-1"/>
          <w:szCs w:val="20"/>
          <w:lang w:val="en-US"/>
        </w:rPr>
        <w:t>и</w:t>
      </w:r>
      <w:r w:rsidRPr="006B4F20">
        <w:rPr>
          <w:rFonts w:eastAsia="Arial" w:cstheme="minorHAnsi"/>
          <w:spacing w:val="1"/>
          <w:szCs w:val="20"/>
          <w:lang w:val="en-US"/>
        </w:rPr>
        <w:t>п</w:t>
      </w:r>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2"/>
          <w:szCs w:val="20"/>
          <w:lang w:val="en-US"/>
        </w:rPr>
        <w:t>с</w:t>
      </w:r>
      <w:r w:rsidRPr="006B4F20">
        <w:rPr>
          <w:rFonts w:eastAsia="Arial" w:cstheme="minorHAnsi"/>
          <w:szCs w:val="20"/>
          <w:lang w:val="en-US"/>
        </w:rPr>
        <w:t>у</w:t>
      </w:r>
      <w:r w:rsidRPr="006B4F20">
        <w:rPr>
          <w:rFonts w:eastAsia="Arial" w:cstheme="minorHAnsi"/>
          <w:spacing w:val="1"/>
          <w:szCs w:val="20"/>
          <w:lang w:val="en-US"/>
        </w:rPr>
        <w:t>д</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ш</w:t>
      </w:r>
      <w:r w:rsidRPr="006B4F20">
        <w:rPr>
          <w:rFonts w:eastAsia="Arial" w:cstheme="minorHAnsi"/>
          <w:szCs w:val="20"/>
          <w:lang w:val="en-US"/>
        </w:rPr>
        <w:t>т</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п</w:t>
      </w:r>
      <w:r w:rsidRPr="006B4F20">
        <w:rPr>
          <w:rFonts w:eastAsia="Arial" w:cstheme="minorHAnsi"/>
          <w:szCs w:val="20"/>
          <w:lang w:val="en-US"/>
        </w:rPr>
        <w:t>осе</w:t>
      </w:r>
      <w:r w:rsidRPr="006B4F20">
        <w:rPr>
          <w:rFonts w:eastAsia="Arial" w:cstheme="minorHAnsi"/>
          <w:spacing w:val="1"/>
          <w:szCs w:val="20"/>
          <w:lang w:val="en-US"/>
        </w:rPr>
        <w:t>бн</w:t>
      </w:r>
      <w:r w:rsidRPr="006B4F20">
        <w:rPr>
          <w:rFonts w:eastAsia="Arial" w:cstheme="minorHAnsi"/>
          <w:spacing w:val="-3"/>
          <w:szCs w:val="20"/>
          <w:lang w:val="en-US"/>
        </w:rPr>
        <w:t>о</w:t>
      </w:r>
      <w:r w:rsidRPr="006B4F20">
        <w:rPr>
          <w:rFonts w:eastAsia="Arial" w:cstheme="minorHAnsi"/>
          <w:spacing w:val="1"/>
          <w:szCs w:val="20"/>
          <w:lang w:val="en-US"/>
        </w:rPr>
        <w:t>ј</w:t>
      </w:r>
      <w:proofErr w:type="spellEnd"/>
      <w:r w:rsidRPr="006B4F20">
        <w:rPr>
          <w:rFonts w:eastAsia="Arial" w:cstheme="minorHAnsi"/>
          <w:szCs w:val="20"/>
          <w:lang w:val="en-US"/>
        </w:rPr>
        <w:t>,</w:t>
      </w:r>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ту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свр</w:t>
      </w:r>
      <w:r w:rsidRPr="006B4F20">
        <w:rPr>
          <w:rFonts w:eastAsia="Arial" w:cstheme="minorHAnsi"/>
          <w:spacing w:val="-2"/>
          <w:szCs w:val="20"/>
          <w:lang w:val="en-US"/>
        </w:rPr>
        <w:t>х</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w:t>
      </w:r>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1"/>
          <w:szCs w:val="20"/>
          <w:lang w:val="en-US"/>
        </w:rPr>
        <w:t>њ</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5"/>
          <w:szCs w:val="20"/>
          <w:lang w:val="en-US"/>
        </w:rPr>
        <w:t xml:space="preserve"> </w:t>
      </w:r>
      <w:r w:rsidRPr="006B4F20">
        <w:rPr>
          <w:rFonts w:eastAsia="Arial" w:cstheme="minorHAnsi"/>
          <w:spacing w:val="-1"/>
          <w:szCs w:val="20"/>
          <w:lang w:val="en-US"/>
        </w:rPr>
        <w:t>и</w:t>
      </w:r>
      <w:r w:rsidRPr="006B4F20">
        <w:rPr>
          <w:rFonts w:eastAsia="Arial" w:cstheme="minorHAnsi"/>
          <w:szCs w:val="20"/>
          <w:lang w:val="en-US"/>
        </w:rPr>
        <w:t>,</w:t>
      </w:r>
      <w:r w:rsidRPr="006B4F20">
        <w:rPr>
          <w:rFonts w:eastAsia="Times New Roman" w:cstheme="minorHAnsi"/>
          <w:spacing w:val="6"/>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отр</w:t>
      </w:r>
      <w:r w:rsidRPr="006B4F20">
        <w:rPr>
          <w:rFonts w:eastAsia="Arial" w:cstheme="minorHAnsi"/>
          <w:spacing w:val="-3"/>
          <w:szCs w:val="20"/>
          <w:lang w:val="en-US"/>
        </w:rPr>
        <w:t>е</w:t>
      </w:r>
      <w:r w:rsidRPr="006B4F20">
        <w:rPr>
          <w:rFonts w:eastAsia="Arial" w:cstheme="minorHAnsi"/>
          <w:spacing w:val="-2"/>
          <w:szCs w:val="20"/>
          <w:lang w:val="en-US"/>
        </w:rPr>
        <w:t>б</w:t>
      </w:r>
      <w:r w:rsidRPr="006B4F20">
        <w:rPr>
          <w:rFonts w:eastAsia="Arial" w:cstheme="minorHAnsi"/>
          <w:spacing w:val="-1"/>
          <w:szCs w:val="20"/>
          <w:lang w:val="en-US"/>
        </w:rPr>
        <w:t>и</w:t>
      </w:r>
      <w:proofErr w:type="spellEnd"/>
      <w:r w:rsidRPr="006B4F20">
        <w:rPr>
          <w:rFonts w:eastAsia="Arial" w:cstheme="minorHAnsi"/>
          <w:szCs w:val="20"/>
          <w:lang w:val="en-US"/>
        </w:rPr>
        <w:t>,</w:t>
      </w:r>
      <w:r w:rsidRPr="006B4F20">
        <w:rPr>
          <w:rFonts w:eastAsia="Times New Roman" w:cstheme="minorHAnsi"/>
          <w:spacing w:val="8"/>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1"/>
          <w:szCs w:val="20"/>
          <w:lang w:val="en-US"/>
        </w:rPr>
        <w:t>им</w:t>
      </w:r>
      <w:r w:rsidRPr="006B4F20">
        <w:rPr>
          <w:rFonts w:eastAsia="Arial" w:cstheme="minorHAnsi"/>
          <w:szCs w:val="20"/>
          <w:lang w:val="en-US"/>
        </w:rPr>
        <w:t>ат</w:t>
      </w:r>
      <w:r w:rsidRPr="006B4F20">
        <w:rPr>
          <w:rFonts w:eastAsia="Arial" w:cstheme="minorHAnsi"/>
          <w:spacing w:val="-1"/>
          <w:szCs w:val="20"/>
          <w:lang w:val="en-US"/>
        </w:rPr>
        <w:t>и</w:t>
      </w:r>
      <w:r w:rsidRPr="006B4F20">
        <w:rPr>
          <w:rFonts w:eastAsia="Arial" w:cstheme="minorHAnsi"/>
          <w:szCs w:val="20"/>
          <w:lang w:val="en-US"/>
        </w:rPr>
        <w:t>зов</w:t>
      </w:r>
      <w:r w:rsidRPr="006B4F20">
        <w:rPr>
          <w:rFonts w:eastAsia="Arial" w:cstheme="minorHAnsi"/>
          <w:spacing w:val="-3"/>
          <w:szCs w:val="20"/>
          <w:lang w:val="en-US"/>
        </w:rPr>
        <w:t>а</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рос</w:t>
      </w:r>
      <w:r w:rsidRPr="006B4F20">
        <w:rPr>
          <w:rFonts w:eastAsia="Arial" w:cstheme="minorHAnsi"/>
          <w:spacing w:val="-3"/>
          <w:szCs w:val="20"/>
          <w:lang w:val="en-US"/>
        </w:rPr>
        <w:t>т</w:t>
      </w:r>
      <w:r w:rsidRPr="006B4F20">
        <w:rPr>
          <w:rFonts w:eastAsia="Arial" w:cstheme="minorHAnsi"/>
          <w:szCs w:val="20"/>
          <w:lang w:val="en-US"/>
        </w:rPr>
        <w:t>ор</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у</w:t>
      </w:r>
      <w:proofErr w:type="spellEnd"/>
      <w:r w:rsidRPr="006B4F20">
        <w:rPr>
          <w:rFonts w:eastAsia="Arial" w:cstheme="minorHAnsi"/>
          <w:spacing w:val="-1"/>
          <w:szCs w:val="20"/>
          <w:lang w:val="en-US"/>
        </w:rPr>
        <w:t>)</w:t>
      </w:r>
      <w:r w:rsidRPr="006B4F20">
        <w:rPr>
          <w:rFonts w:eastAsia="Arial" w:cstheme="minorHAnsi"/>
          <w:szCs w:val="20"/>
          <w:lang w:val="en-US"/>
        </w:rPr>
        <w:t>,</w:t>
      </w:r>
      <w:r w:rsidR="00D3072E" w:rsidRPr="006B4F20">
        <w:rPr>
          <w:rFonts w:eastAsia="Arial" w:cstheme="minorHAnsi"/>
          <w:szCs w:val="20"/>
          <w:lang w:val="sr-Cyrl-RS"/>
        </w:rPr>
        <w:t>ж</w:t>
      </w:r>
      <w:proofErr w:type="spellStart"/>
      <w:r w:rsidRPr="006B4F20">
        <w:rPr>
          <w:rFonts w:eastAsia="Arial" w:cstheme="minorHAnsi"/>
          <w:szCs w:val="20"/>
          <w:lang w:val="en-US"/>
        </w:rPr>
        <w:t>ре</w:t>
      </w:r>
      <w:r w:rsidRPr="006B4F20">
        <w:rPr>
          <w:rFonts w:eastAsia="Arial" w:cstheme="minorHAnsi"/>
          <w:spacing w:val="1"/>
          <w:szCs w:val="20"/>
          <w:lang w:val="en-US"/>
        </w:rPr>
        <w:t>ц</w:t>
      </w:r>
      <w:r w:rsidRPr="006B4F20">
        <w:rPr>
          <w:rFonts w:eastAsia="Arial" w:cstheme="minorHAnsi"/>
          <w:spacing w:val="-1"/>
          <w:szCs w:val="20"/>
          <w:lang w:val="en-US"/>
        </w:rPr>
        <w:t>ик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б</w:t>
      </w:r>
      <w:r w:rsidRPr="006B4F20">
        <w:rPr>
          <w:rFonts w:eastAsia="Arial" w:cstheme="minorHAnsi"/>
          <w:spacing w:val="-3"/>
          <w:szCs w:val="20"/>
          <w:lang w:val="en-US"/>
        </w:rPr>
        <w:t>и</w:t>
      </w:r>
      <w:r w:rsidRPr="006B4F20">
        <w:rPr>
          <w:rFonts w:eastAsia="Arial" w:cstheme="minorHAnsi"/>
          <w:spacing w:val="1"/>
          <w:szCs w:val="20"/>
          <w:lang w:val="en-US"/>
        </w:rPr>
        <w:t>лн</w:t>
      </w:r>
      <w:r w:rsidRPr="006B4F20">
        <w:rPr>
          <w:rFonts w:eastAsia="Arial" w:cstheme="minorHAnsi"/>
          <w:szCs w:val="20"/>
          <w:lang w:val="en-US"/>
        </w:rPr>
        <w:t>ог</w:t>
      </w:r>
      <w:proofErr w:type="spellEnd"/>
      <w:r w:rsidRPr="006B4F20">
        <w:rPr>
          <w:rFonts w:eastAsia="Times New Roman" w:cstheme="minorHAnsi"/>
          <w:szCs w:val="20"/>
          <w:lang w:val="en-US"/>
        </w:rPr>
        <w:t xml:space="preserve"> </w:t>
      </w:r>
      <w:r w:rsidRPr="006B4F20">
        <w:rPr>
          <w:rFonts w:eastAsia="Times New Roman" w:cstheme="minorHAnsi"/>
          <w:spacing w:val="35"/>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п</w:t>
      </w:r>
      <w:r w:rsidRPr="006B4F20">
        <w:rPr>
          <w:rFonts w:eastAsia="Arial" w:cstheme="minorHAnsi"/>
          <w:spacing w:val="-1"/>
          <w:szCs w:val="20"/>
          <w:lang w:val="en-US"/>
        </w:rPr>
        <w:t>и</w:t>
      </w:r>
      <w:r w:rsidRPr="006B4F20">
        <w:rPr>
          <w:rFonts w:eastAsia="Arial" w:cstheme="minorHAnsi"/>
          <w:spacing w:val="-3"/>
          <w:szCs w:val="20"/>
          <w:lang w:val="en-US"/>
        </w:rPr>
        <w:t>р</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zCs w:val="20"/>
          <w:lang w:val="en-US"/>
        </w:rPr>
        <w:t>ста</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3"/>
          <w:szCs w:val="20"/>
          <w:lang w:val="en-US"/>
        </w:rPr>
        <w:t>о</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ет</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а</w:t>
      </w:r>
      <w:r w:rsidRPr="006B4F20">
        <w:rPr>
          <w:rFonts w:eastAsia="Arial" w:cstheme="minorHAnsi"/>
          <w:spacing w:val="-1"/>
          <w:szCs w:val="20"/>
          <w:lang w:val="en-US"/>
        </w:rPr>
        <w:t>м</w:t>
      </w:r>
      <w:r w:rsidRPr="006B4F20">
        <w:rPr>
          <w:rFonts w:eastAsia="Arial" w:cstheme="minorHAnsi"/>
          <w:spacing w:val="1"/>
          <w:szCs w:val="20"/>
          <w:lang w:val="en-US"/>
        </w:rPr>
        <w:t>б</w:t>
      </w:r>
      <w:r w:rsidRPr="006B4F20">
        <w:rPr>
          <w:rFonts w:eastAsia="Arial" w:cstheme="minorHAnsi"/>
          <w:szCs w:val="20"/>
          <w:lang w:val="en-US"/>
        </w:rPr>
        <w:t>а</w:t>
      </w:r>
      <w:r w:rsidRPr="006B4F20">
        <w:rPr>
          <w:rFonts w:eastAsia="Arial" w:cstheme="minorHAnsi"/>
          <w:spacing w:val="1"/>
          <w:szCs w:val="20"/>
          <w:lang w:val="en-US"/>
        </w:rPr>
        <w:t>л</w:t>
      </w:r>
      <w:r w:rsidRPr="006B4F20">
        <w:rPr>
          <w:rFonts w:eastAsia="Arial" w:cstheme="minorHAnsi"/>
          <w:spacing w:val="-3"/>
          <w:szCs w:val="20"/>
          <w:lang w:val="en-US"/>
        </w:rPr>
        <w:t>а</w:t>
      </w:r>
      <w:r w:rsidRPr="006B4F20">
        <w:rPr>
          <w:rFonts w:eastAsia="Arial" w:cstheme="minorHAnsi"/>
          <w:spacing w:val="1"/>
          <w:szCs w:val="20"/>
          <w:lang w:val="en-US"/>
        </w:rPr>
        <w:t>ж</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35"/>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1"/>
          <w:szCs w:val="20"/>
          <w:lang w:val="en-US"/>
        </w:rPr>
        <w:t>им</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pacing w:val="-1"/>
          <w:szCs w:val="20"/>
          <w:lang w:val="en-US"/>
        </w:rPr>
        <w:t>к</w:t>
      </w:r>
      <w:r w:rsidRPr="006B4F20">
        <w:rPr>
          <w:rFonts w:eastAsia="Arial" w:cstheme="minorHAnsi"/>
          <w:szCs w:val="20"/>
          <w:lang w:val="en-US"/>
        </w:rPr>
        <w:t>е</w:t>
      </w:r>
      <w:proofErr w:type="spellEnd"/>
      <w:r w:rsidRPr="006B4F20">
        <w:rPr>
          <w:rFonts w:eastAsia="Times New Roman" w:cstheme="minorHAnsi"/>
          <w:spacing w:val="36"/>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р</w:t>
      </w:r>
      <w:proofErr w:type="spellEnd"/>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37"/>
          <w:szCs w:val="20"/>
          <w:lang w:val="en-US"/>
        </w:rPr>
        <w:t xml:space="preserve"> </w:t>
      </w:r>
      <w:r w:rsidRPr="006B4F20">
        <w:rPr>
          <w:rFonts w:eastAsia="Arial" w:cstheme="minorHAnsi"/>
          <w:szCs w:val="20"/>
          <w:lang w:val="en-US"/>
        </w:rPr>
        <w:t>у</w:t>
      </w:r>
      <w:r w:rsidRPr="006B4F20">
        <w:rPr>
          <w:rFonts w:eastAsia="Times New Roman" w:cstheme="minorHAnsi"/>
          <w:spacing w:val="36"/>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pacing w:val="34"/>
          <w:szCs w:val="20"/>
          <w:lang w:val="en-US"/>
        </w:rPr>
        <w:t xml:space="preserve"> </w:t>
      </w:r>
      <w:proofErr w:type="spellStart"/>
      <w:r w:rsidRPr="006B4F20">
        <w:rPr>
          <w:rFonts w:eastAsia="Arial" w:cstheme="minorHAnsi"/>
          <w:szCs w:val="20"/>
          <w:lang w:val="en-US"/>
        </w:rPr>
        <w:t>са</w:t>
      </w:r>
      <w:proofErr w:type="spellEnd"/>
      <w:r w:rsidR="00D3072E" w:rsidRPr="006B4F20">
        <w:rPr>
          <w:rFonts w:eastAsia="Arial" w:cstheme="minorHAnsi"/>
          <w:szCs w:val="20"/>
          <w:lang w:val="sr-Cyrl-RS"/>
        </w:rPr>
        <w:t xml:space="preserve"> </w:t>
      </w:r>
      <w:proofErr w:type="spellStart"/>
      <w:r w:rsidRPr="006B4F20">
        <w:rPr>
          <w:rFonts w:eastAsia="Arial" w:cstheme="minorHAnsi"/>
          <w:szCs w:val="20"/>
          <w:lang w:val="en-US"/>
        </w:rPr>
        <w:t>Прав</w:t>
      </w:r>
      <w:r w:rsidRPr="006B4F20">
        <w:rPr>
          <w:rFonts w:eastAsia="Arial" w:cstheme="minorHAnsi"/>
          <w:spacing w:val="-1"/>
          <w:szCs w:val="20"/>
          <w:lang w:val="en-US"/>
        </w:rPr>
        <w:t>и</w:t>
      </w:r>
      <w:r w:rsidRPr="006B4F20">
        <w:rPr>
          <w:rFonts w:eastAsia="Arial" w:cstheme="minorHAnsi"/>
          <w:spacing w:val="1"/>
          <w:szCs w:val="20"/>
          <w:lang w:val="en-US"/>
        </w:rPr>
        <w:t>лн</w:t>
      </w:r>
      <w:r w:rsidRPr="006B4F20">
        <w:rPr>
          <w:rFonts w:eastAsia="Arial" w:cstheme="minorHAnsi"/>
          <w:spacing w:val="-1"/>
          <w:szCs w:val="20"/>
          <w:lang w:val="en-US"/>
        </w:rPr>
        <w:t>ик</w:t>
      </w:r>
      <w:r w:rsidRPr="006B4F20">
        <w:rPr>
          <w:rFonts w:eastAsia="Arial" w:cstheme="minorHAnsi"/>
          <w:szCs w:val="20"/>
          <w:lang w:val="en-US"/>
        </w:rPr>
        <w:t>ом</w:t>
      </w:r>
      <w:proofErr w:type="spellEnd"/>
      <w:r w:rsidRPr="006B4F20">
        <w:rPr>
          <w:rFonts w:eastAsia="Times New Roman" w:cstheme="minorHAnsi"/>
          <w:szCs w:val="20"/>
          <w:lang w:val="en-US"/>
        </w:rPr>
        <w:t xml:space="preserve"> </w:t>
      </w:r>
      <w:r w:rsidRPr="006B4F20">
        <w:rPr>
          <w:rFonts w:eastAsia="Arial" w:cstheme="minorHAnsi"/>
          <w:szCs w:val="20"/>
          <w:lang w:val="en-US"/>
        </w:rPr>
        <w:t>о</w:t>
      </w:r>
      <w:r w:rsidRPr="006B4F20">
        <w:rPr>
          <w:rFonts w:eastAsia="Times New Roman" w:cstheme="minorHAnsi"/>
          <w:spacing w:val="3"/>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zCs w:val="20"/>
          <w:lang w:val="en-US"/>
        </w:rPr>
        <w:t>с</w:t>
      </w:r>
      <w:r w:rsidRPr="006B4F20">
        <w:rPr>
          <w:rFonts w:eastAsia="Arial" w:cstheme="minorHAnsi"/>
          <w:spacing w:val="1"/>
          <w:szCs w:val="20"/>
          <w:lang w:val="en-US"/>
        </w:rPr>
        <w:t>л</w:t>
      </w:r>
      <w:r w:rsidRPr="006B4F20">
        <w:rPr>
          <w:rFonts w:eastAsia="Arial" w:cstheme="minorHAnsi"/>
          <w:szCs w:val="20"/>
          <w:lang w:val="en-US"/>
        </w:rPr>
        <w:t>ов</w:t>
      </w:r>
      <w:r w:rsidRPr="006B4F20">
        <w:rPr>
          <w:rFonts w:eastAsia="Arial" w:cstheme="minorHAnsi"/>
          <w:spacing w:val="-3"/>
          <w:szCs w:val="20"/>
          <w:lang w:val="en-US"/>
        </w:rPr>
        <w:t>и</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са</w:t>
      </w:r>
      <w:r w:rsidRPr="006B4F20">
        <w:rPr>
          <w:rFonts w:eastAsia="Arial" w:cstheme="minorHAnsi"/>
          <w:spacing w:val="-1"/>
          <w:szCs w:val="20"/>
          <w:lang w:val="en-US"/>
        </w:rPr>
        <w:t>к</w:t>
      </w:r>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љ</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тра</w:t>
      </w:r>
      <w:r w:rsidRPr="006B4F20">
        <w:rPr>
          <w:rFonts w:eastAsia="Arial" w:cstheme="minorHAnsi"/>
          <w:spacing w:val="1"/>
          <w:szCs w:val="20"/>
          <w:lang w:val="en-US"/>
        </w:rPr>
        <w:t>н</w:t>
      </w:r>
      <w:r w:rsidRPr="006B4F20">
        <w:rPr>
          <w:rFonts w:eastAsia="Arial" w:cstheme="minorHAnsi"/>
          <w:spacing w:val="-2"/>
          <w:szCs w:val="20"/>
          <w:lang w:val="en-US"/>
        </w:rPr>
        <w:t>с</w:t>
      </w:r>
      <w:r w:rsidRPr="006B4F20">
        <w:rPr>
          <w:rFonts w:eastAsia="Arial" w:cstheme="minorHAnsi"/>
          <w:spacing w:val="1"/>
          <w:szCs w:val="20"/>
          <w:lang w:val="en-US"/>
        </w:rPr>
        <w:t>п</w:t>
      </w:r>
      <w:r w:rsidRPr="006B4F20">
        <w:rPr>
          <w:rFonts w:eastAsia="Arial" w:cstheme="minorHAnsi"/>
          <w:szCs w:val="20"/>
          <w:lang w:val="en-US"/>
        </w:rPr>
        <w:t>орта</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к</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2"/>
          <w:szCs w:val="20"/>
          <w:lang w:val="en-US"/>
        </w:rPr>
        <w:t>д</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zCs w:val="20"/>
          <w:lang w:val="en-US"/>
        </w:rPr>
        <w:t>те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zCs w:val="20"/>
          <w:lang w:val="en-US"/>
        </w:rPr>
        <w:t>и</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трет</w:t>
      </w:r>
      <w:r w:rsidRPr="006B4F20">
        <w:rPr>
          <w:rFonts w:eastAsia="Arial" w:cstheme="minorHAnsi"/>
          <w:spacing w:val="-1"/>
          <w:szCs w:val="20"/>
          <w:lang w:val="en-US"/>
        </w:rPr>
        <w:t>м</w:t>
      </w:r>
      <w:r w:rsidRPr="006B4F20">
        <w:rPr>
          <w:rFonts w:eastAsia="Arial" w:cstheme="minorHAnsi"/>
          <w:spacing w:val="-3"/>
          <w:szCs w:val="20"/>
          <w:lang w:val="en-US"/>
        </w:rPr>
        <w:t>а</w:t>
      </w:r>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ор</w:t>
      </w:r>
      <w:r w:rsidRPr="006B4F20">
        <w:rPr>
          <w:rFonts w:eastAsia="Arial" w:cstheme="minorHAnsi"/>
          <w:spacing w:val="-1"/>
          <w:szCs w:val="20"/>
          <w:lang w:val="en-US"/>
        </w:rPr>
        <w:t>и</w:t>
      </w:r>
      <w:r w:rsidRPr="006B4F20">
        <w:rPr>
          <w:rFonts w:eastAsia="Arial" w:cstheme="minorHAnsi"/>
          <w:szCs w:val="20"/>
          <w:lang w:val="en-US"/>
        </w:rPr>
        <w:t>сти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ао</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се</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нд</w:t>
      </w:r>
      <w:r w:rsidRPr="006B4F20">
        <w:rPr>
          <w:rFonts w:eastAsia="Arial" w:cstheme="minorHAnsi"/>
          <w:szCs w:val="20"/>
          <w:lang w:val="en-US"/>
        </w:rPr>
        <w:t>а</w:t>
      </w:r>
      <w:r w:rsidRPr="006B4F20">
        <w:rPr>
          <w:rFonts w:eastAsia="Arial" w:cstheme="minorHAnsi"/>
          <w:spacing w:val="-3"/>
          <w:szCs w:val="20"/>
          <w:lang w:val="en-US"/>
        </w:rPr>
        <w:t>р</w:t>
      </w:r>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и</w:t>
      </w:r>
      <w:r w:rsidRPr="006B4F20">
        <w:rPr>
          <w:rFonts w:eastAsia="Arial" w:cstheme="minorHAnsi"/>
          <w:szCs w:val="20"/>
          <w:lang w:val="en-US"/>
        </w:rPr>
        <w:t>ро</w:t>
      </w:r>
      <w:r w:rsidRPr="006B4F20">
        <w:rPr>
          <w:rFonts w:eastAsia="Arial" w:cstheme="minorHAnsi"/>
          <w:spacing w:val="-2"/>
          <w:szCs w:val="20"/>
          <w:lang w:val="en-US"/>
        </w:rPr>
        <w:t>в</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1"/>
          <w:szCs w:val="20"/>
          <w:lang w:val="en-US"/>
        </w:rPr>
        <w:t>л</w:t>
      </w:r>
      <w:r w:rsidRPr="006B4F20">
        <w:rPr>
          <w:rFonts w:eastAsia="Arial" w:cstheme="minorHAnsi"/>
          <w:szCs w:val="20"/>
          <w:lang w:val="en-US"/>
        </w:rPr>
        <w:t>и</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pacing w:val="-3"/>
          <w:szCs w:val="20"/>
          <w:lang w:val="en-US"/>
        </w:rPr>
        <w:t>о</w:t>
      </w:r>
      <w:r w:rsidRPr="006B4F20">
        <w:rPr>
          <w:rFonts w:eastAsia="Arial" w:cstheme="minorHAnsi"/>
          <w:spacing w:val="1"/>
          <w:szCs w:val="20"/>
          <w:lang w:val="en-US"/>
        </w:rPr>
        <w:t>б</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ер</w:t>
      </w:r>
      <w:r w:rsidRPr="006B4F20">
        <w:rPr>
          <w:rFonts w:eastAsia="Arial" w:cstheme="minorHAnsi"/>
          <w:spacing w:val="1"/>
          <w:szCs w:val="20"/>
          <w:lang w:val="en-US"/>
        </w:rPr>
        <w:t>г</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r w:rsidRPr="006B4F20">
        <w:rPr>
          <w:rFonts w:eastAsia="Arial" w:cstheme="minorHAnsi"/>
          <w:spacing w:val="1"/>
          <w:szCs w:val="20"/>
          <w:lang w:val="en-US"/>
        </w:rPr>
        <w:t>„</w:t>
      </w:r>
      <w:proofErr w:type="spellStart"/>
      <w:r w:rsidRPr="006B4F20">
        <w:rPr>
          <w:rFonts w:eastAsia="Arial" w:cstheme="minorHAnsi"/>
          <w:spacing w:val="-1"/>
          <w:szCs w:val="20"/>
          <w:lang w:val="en-US"/>
        </w:rPr>
        <w:t>С</w:t>
      </w:r>
      <w:r w:rsidRPr="006B4F20">
        <w:rPr>
          <w:rFonts w:eastAsia="Arial" w:cstheme="minorHAnsi"/>
          <w:spacing w:val="1"/>
          <w:szCs w:val="20"/>
          <w:lang w:val="en-US"/>
        </w:rPr>
        <w:t>л</w:t>
      </w:r>
      <w:r w:rsidRPr="006B4F20">
        <w:rPr>
          <w:rFonts w:eastAsia="Arial" w:cstheme="minorHAnsi"/>
          <w:spacing w:val="-2"/>
          <w:szCs w:val="20"/>
          <w:lang w:val="en-US"/>
        </w:rPr>
        <w:t>у</w:t>
      </w:r>
      <w:r w:rsidRPr="006B4F20">
        <w:rPr>
          <w:rFonts w:eastAsia="Arial" w:cstheme="minorHAnsi"/>
          <w:spacing w:val="1"/>
          <w:szCs w:val="20"/>
          <w:lang w:val="en-US"/>
        </w:rPr>
        <w:t>жб</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и</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гл</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РС</w:t>
      </w:r>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zCs w:val="20"/>
          <w:lang w:val="en-US"/>
        </w:rPr>
        <w:t>ј</w:t>
      </w:r>
      <w:proofErr w:type="spellEnd"/>
      <w:r w:rsidRPr="006B4F20">
        <w:rPr>
          <w:rFonts w:eastAsia="Times New Roman" w:cstheme="minorHAnsi"/>
          <w:szCs w:val="20"/>
          <w:lang w:val="en-US"/>
        </w:rPr>
        <w:t xml:space="preserve"> </w:t>
      </w:r>
      <w:r w:rsidRPr="006B4F20">
        <w:rPr>
          <w:rFonts w:eastAsia="Arial" w:cstheme="minorHAnsi"/>
          <w:spacing w:val="-3"/>
          <w:szCs w:val="20"/>
          <w:lang w:val="en-US"/>
        </w:rPr>
        <w:t>9</w:t>
      </w:r>
      <w:r w:rsidRPr="006B4F20">
        <w:rPr>
          <w:rFonts w:eastAsia="Arial" w:cstheme="minorHAnsi"/>
          <w:szCs w:val="20"/>
          <w:lang w:val="en-US"/>
        </w:rPr>
        <w:t>8</w:t>
      </w:r>
      <w:r w:rsidRPr="006B4F20">
        <w:rPr>
          <w:rFonts w:eastAsia="Arial" w:cstheme="minorHAnsi"/>
          <w:spacing w:val="1"/>
          <w:szCs w:val="20"/>
          <w:lang w:val="en-US"/>
        </w:rPr>
        <w:t>/</w:t>
      </w:r>
      <w:r w:rsidRPr="006B4F20">
        <w:rPr>
          <w:rFonts w:eastAsia="Arial" w:cstheme="minorHAnsi"/>
          <w:szCs w:val="20"/>
          <w:lang w:val="en-US"/>
        </w:rPr>
        <w:t>10</w:t>
      </w:r>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r w:rsidRPr="006B4F20">
        <w:rPr>
          <w:rFonts w:eastAsia="Arial" w:cstheme="minorHAnsi"/>
          <w:szCs w:val="20"/>
          <w:lang w:val="en-US"/>
        </w:rPr>
        <w:t>у</w:t>
      </w:r>
      <w:r w:rsidR="00D3072E" w:rsidRPr="006B4F20">
        <w:rPr>
          <w:rFonts w:eastAsia="Times New Roman" w:cstheme="minorHAnsi"/>
          <w:szCs w:val="20"/>
          <w:lang w:val="en-US"/>
        </w:rPr>
        <w:t xml:space="preserve"> </w:t>
      </w:r>
      <w:proofErr w:type="spellStart"/>
      <w:r w:rsidRPr="006B4F20">
        <w:rPr>
          <w:rFonts w:eastAsia="Arial" w:cstheme="minorHAnsi"/>
          <w:szCs w:val="20"/>
          <w:lang w:val="en-US"/>
        </w:rPr>
        <w:t>ту</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с</w:t>
      </w:r>
      <w:r w:rsidRPr="006B4F20">
        <w:rPr>
          <w:rFonts w:eastAsia="Arial" w:cstheme="minorHAnsi"/>
          <w:szCs w:val="20"/>
          <w:lang w:val="en-US"/>
        </w:rPr>
        <w:t>вр</w:t>
      </w:r>
      <w:r w:rsidRPr="006B4F20">
        <w:rPr>
          <w:rFonts w:eastAsia="Arial" w:cstheme="minorHAnsi"/>
          <w:spacing w:val="-2"/>
          <w:szCs w:val="20"/>
          <w:lang w:val="en-US"/>
        </w:rPr>
        <w:t>х</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zCs w:val="20"/>
          <w:lang w:val="en-US"/>
        </w:rPr>
        <w:t>е</w:t>
      </w:r>
      <w:r w:rsidRPr="006B4F20">
        <w:rPr>
          <w:rFonts w:eastAsia="Arial" w:cstheme="minorHAnsi"/>
          <w:spacing w:val="-3"/>
          <w:szCs w:val="20"/>
          <w:lang w:val="en-US"/>
        </w:rPr>
        <w:t>з</w:t>
      </w:r>
      <w:r w:rsidRPr="006B4F20">
        <w:rPr>
          <w:rFonts w:eastAsia="Arial" w:cstheme="minorHAnsi"/>
          <w:spacing w:val="1"/>
          <w:szCs w:val="20"/>
          <w:lang w:val="en-US"/>
        </w:rPr>
        <w:t>б</w:t>
      </w:r>
      <w:r w:rsidRPr="006B4F20">
        <w:rPr>
          <w:rFonts w:eastAsia="Arial" w:cstheme="minorHAnsi"/>
          <w:szCs w:val="20"/>
          <w:lang w:val="en-US"/>
        </w:rPr>
        <w:t>е</w:t>
      </w:r>
      <w:r w:rsidRPr="006B4F20">
        <w:rPr>
          <w:rFonts w:eastAsia="Arial" w:cstheme="minorHAnsi"/>
          <w:spacing w:val="1"/>
          <w:szCs w:val="20"/>
          <w:lang w:val="en-US"/>
        </w:rPr>
        <w:t>д</w:t>
      </w:r>
      <w:r w:rsidRPr="006B4F20">
        <w:rPr>
          <w:rFonts w:eastAsia="Arial" w:cstheme="minorHAnsi"/>
          <w:spacing w:val="-1"/>
          <w:szCs w:val="20"/>
          <w:lang w:val="en-US"/>
        </w:rPr>
        <w:t>и</w:t>
      </w:r>
      <w:r w:rsidRPr="006B4F20">
        <w:rPr>
          <w:rFonts w:eastAsia="Arial" w:cstheme="minorHAnsi"/>
          <w:szCs w:val="20"/>
          <w:lang w:val="en-US"/>
        </w:rPr>
        <w:t>ти</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место</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ост</w:t>
      </w:r>
      <w:r w:rsidRPr="006B4F20">
        <w:rPr>
          <w:rFonts w:eastAsia="Arial" w:cstheme="minorHAnsi"/>
          <w:spacing w:val="-3"/>
          <w:szCs w:val="20"/>
          <w:lang w:val="en-US"/>
        </w:rPr>
        <w:t>а</w:t>
      </w:r>
      <w:r w:rsidRPr="006B4F20">
        <w:rPr>
          <w:rFonts w:eastAsia="Arial" w:cstheme="minorHAnsi"/>
          <w:szCs w:val="20"/>
          <w:lang w:val="en-US"/>
        </w:rPr>
        <w:t>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н</w:t>
      </w:r>
      <w:r w:rsidRPr="006B4F20">
        <w:rPr>
          <w:rFonts w:eastAsia="Arial" w:cstheme="minorHAnsi"/>
          <w:szCs w:val="20"/>
          <w:lang w:val="en-US"/>
        </w:rPr>
        <w:t>те</w:t>
      </w:r>
      <w:r w:rsidRPr="006B4F20">
        <w:rPr>
          <w:rFonts w:eastAsia="Arial" w:cstheme="minorHAnsi"/>
          <w:spacing w:val="1"/>
          <w:szCs w:val="20"/>
          <w:lang w:val="en-US"/>
        </w:rPr>
        <w:t>јн</w:t>
      </w:r>
      <w:r w:rsidRPr="006B4F20">
        <w:rPr>
          <w:rFonts w:eastAsia="Arial" w:cstheme="minorHAnsi"/>
          <w:szCs w:val="20"/>
          <w:lang w:val="en-US"/>
        </w:rPr>
        <w:t>ер</w:t>
      </w:r>
      <w:r w:rsidRPr="006B4F20">
        <w:rPr>
          <w:rFonts w:eastAsia="Arial" w:cstheme="minorHAnsi"/>
          <w:spacing w:val="-3"/>
          <w:szCs w:val="20"/>
          <w:lang w:val="en-US"/>
        </w:rPr>
        <w:t>а</w:t>
      </w:r>
      <w:proofErr w:type="spellEnd"/>
      <w:r w:rsidRPr="006B4F20">
        <w:rPr>
          <w:rFonts w:eastAsia="Arial" w:cstheme="minorHAnsi"/>
          <w:spacing w:val="1"/>
          <w:szCs w:val="20"/>
          <w:lang w:val="en-US"/>
        </w:rPr>
        <w:t>/</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2"/>
          <w:szCs w:val="20"/>
          <w:lang w:val="en-US"/>
        </w:rPr>
        <w:t>с</w:t>
      </w:r>
      <w:r w:rsidRPr="006B4F20">
        <w:rPr>
          <w:rFonts w:eastAsia="Arial" w:cstheme="minorHAnsi"/>
          <w:szCs w:val="20"/>
          <w:lang w:val="en-US"/>
        </w:rPr>
        <w:t>у</w:t>
      </w:r>
      <w:r w:rsidRPr="006B4F20">
        <w:rPr>
          <w:rFonts w:eastAsia="Arial" w:cstheme="minorHAnsi"/>
          <w:spacing w:val="1"/>
          <w:szCs w:val="20"/>
          <w:lang w:val="en-US"/>
        </w:rPr>
        <w:t>д</w:t>
      </w:r>
      <w:r w:rsidRPr="006B4F20">
        <w:rPr>
          <w:rFonts w:eastAsia="Arial" w:cstheme="minorHAnsi"/>
          <w:spacing w:val="-3"/>
          <w:szCs w:val="20"/>
          <w:lang w:val="en-US"/>
        </w:rPr>
        <w:t>а</w:t>
      </w:r>
      <w:proofErr w:type="spellEnd"/>
      <w:r w:rsidRPr="006B4F20">
        <w:rPr>
          <w:rFonts w:eastAsia="Arial" w:cstheme="minorHAnsi"/>
          <w:szCs w:val="20"/>
          <w:lang w:val="en-US"/>
        </w:rPr>
        <w:t>,</w:t>
      </w:r>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отре</w:t>
      </w:r>
      <w:r w:rsidRPr="006B4F20">
        <w:rPr>
          <w:rFonts w:eastAsia="Arial" w:cstheme="minorHAnsi"/>
          <w:spacing w:val="1"/>
          <w:szCs w:val="20"/>
          <w:lang w:val="en-US"/>
        </w:rPr>
        <w:t>б</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1"/>
          <w:szCs w:val="20"/>
          <w:lang w:val="en-US"/>
        </w:rPr>
        <w:t>им</w:t>
      </w:r>
      <w:r w:rsidRPr="006B4F20">
        <w:rPr>
          <w:rFonts w:eastAsia="Arial" w:cstheme="minorHAnsi"/>
          <w:szCs w:val="20"/>
          <w:lang w:val="en-US"/>
        </w:rPr>
        <w:t>ар</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lastRenderedPageBreak/>
        <w:t>се</w:t>
      </w:r>
      <w:r w:rsidRPr="006B4F20">
        <w:rPr>
          <w:rFonts w:eastAsia="Arial" w:cstheme="minorHAnsi"/>
          <w:spacing w:val="-2"/>
          <w:szCs w:val="20"/>
          <w:lang w:val="en-US"/>
        </w:rPr>
        <w:t>п</w:t>
      </w:r>
      <w:r w:rsidRPr="006B4F20">
        <w:rPr>
          <w:rFonts w:eastAsia="Arial" w:cstheme="minorHAnsi"/>
          <w:szCs w:val="20"/>
          <w:lang w:val="en-US"/>
        </w:rPr>
        <w:t>ара</w:t>
      </w:r>
      <w:r w:rsidRPr="006B4F20">
        <w:rPr>
          <w:rFonts w:eastAsia="Arial" w:cstheme="minorHAnsi"/>
          <w:spacing w:val="1"/>
          <w:szCs w:val="20"/>
          <w:lang w:val="en-US"/>
        </w:rPr>
        <w:t>ц</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pacing w:val="-3"/>
          <w:szCs w:val="20"/>
          <w:lang w:val="en-US"/>
        </w:rPr>
        <w:t>е</w:t>
      </w:r>
      <w:proofErr w:type="spellEnd"/>
      <w:r w:rsidRPr="006B4F20">
        <w:rPr>
          <w:rFonts w:eastAsia="Arial" w:cstheme="minorHAnsi"/>
          <w:szCs w:val="20"/>
          <w:lang w:val="en-US"/>
        </w:rPr>
        <w:t>,</w:t>
      </w:r>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w:t>
      </w:r>
      <w:r w:rsidRPr="006B4F20">
        <w:rPr>
          <w:rFonts w:eastAsia="Arial" w:cstheme="minorHAnsi"/>
          <w:spacing w:val="-2"/>
          <w:szCs w:val="20"/>
          <w:lang w:val="en-US"/>
        </w:rPr>
        <w:t>д</w:t>
      </w:r>
      <w:r w:rsidRPr="006B4F20">
        <w:rPr>
          <w:rFonts w:eastAsia="Arial" w:cstheme="minorHAnsi"/>
          <w:spacing w:val="1"/>
          <w:szCs w:val="20"/>
          <w:lang w:val="en-US"/>
        </w:rPr>
        <w:t>н</w:t>
      </w:r>
      <w:r w:rsidRPr="006B4F20">
        <w:rPr>
          <w:rFonts w:eastAsia="Arial" w:cstheme="minorHAnsi"/>
          <w:szCs w:val="20"/>
          <w:lang w:val="en-US"/>
        </w:rPr>
        <w:t>ос</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е</w:t>
      </w:r>
      <w:r w:rsidRPr="006B4F20">
        <w:rPr>
          <w:rFonts w:eastAsia="Arial" w:cstheme="minorHAnsi"/>
          <w:spacing w:val="1"/>
          <w:szCs w:val="20"/>
          <w:lang w:val="en-US"/>
        </w:rPr>
        <w:t>л</w:t>
      </w:r>
      <w:r w:rsidRPr="006B4F20">
        <w:rPr>
          <w:rFonts w:eastAsia="Arial" w:cstheme="minorHAnsi"/>
          <w:spacing w:val="-3"/>
          <w:szCs w:val="20"/>
          <w:lang w:val="en-US"/>
        </w:rPr>
        <w:t>е</w:t>
      </w:r>
      <w:r w:rsidRPr="006B4F20">
        <w:rPr>
          <w:rFonts w:eastAsia="Arial" w:cstheme="minorHAnsi"/>
          <w:spacing w:val="-1"/>
          <w:szCs w:val="20"/>
          <w:lang w:val="en-US"/>
        </w:rPr>
        <w:t>к</w:t>
      </w:r>
      <w:r w:rsidRPr="006B4F20">
        <w:rPr>
          <w:rFonts w:eastAsia="Arial" w:cstheme="minorHAnsi"/>
          <w:szCs w:val="20"/>
          <w:lang w:val="en-US"/>
        </w:rPr>
        <w:t>т</w:t>
      </w:r>
      <w:r w:rsidRPr="006B4F20">
        <w:rPr>
          <w:rFonts w:eastAsia="Arial" w:cstheme="minorHAnsi"/>
          <w:spacing w:val="-1"/>
          <w:szCs w:val="20"/>
          <w:lang w:val="en-US"/>
        </w:rPr>
        <w:t>и</w:t>
      </w:r>
      <w:r w:rsidRPr="006B4F20">
        <w:rPr>
          <w:rFonts w:eastAsia="Arial" w:cstheme="minorHAnsi"/>
          <w:szCs w:val="20"/>
          <w:lang w:val="en-US"/>
        </w:rPr>
        <w:t>в</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са</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аве</w:t>
      </w:r>
      <w:r w:rsidRPr="006B4F20">
        <w:rPr>
          <w:rFonts w:eastAsia="Arial" w:cstheme="minorHAnsi"/>
          <w:spacing w:val="1"/>
          <w:szCs w:val="20"/>
          <w:lang w:val="en-US"/>
        </w:rPr>
        <w:t>д</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ог</w:t>
      </w:r>
      <w:proofErr w:type="spellEnd"/>
      <w:r w:rsidRPr="006B4F20">
        <w:rPr>
          <w:rFonts w:eastAsia="Times New Roman" w:cstheme="minorHAnsi"/>
          <w:spacing w:val="6"/>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p>
    <w:p w14:paraId="217EB95E" w14:textId="77777777" w:rsidR="00D3072E" w:rsidRPr="006B4F20" w:rsidRDefault="001C64BC" w:rsidP="006B7D45">
      <w:pPr>
        <w:pStyle w:val="ListParagraph"/>
        <w:widowControl w:val="0"/>
        <w:numPr>
          <w:ilvl w:val="0"/>
          <w:numId w:val="3"/>
        </w:numPr>
        <w:spacing w:after="0" w:line="252" w:lineRule="exact"/>
        <w:ind w:right="-20"/>
        <w:jc w:val="both"/>
        <w:rPr>
          <w:rFonts w:eastAsia="Arial" w:cstheme="minorHAnsi"/>
          <w:szCs w:val="20"/>
          <w:lang w:val="en-US"/>
        </w:rPr>
      </w:pP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2"/>
          <w:szCs w:val="20"/>
          <w:lang w:val="en-US"/>
        </w:rPr>
        <w:t>н</w:t>
      </w:r>
      <w:r w:rsidRPr="006B4F20">
        <w:rPr>
          <w:rFonts w:eastAsia="Arial" w:cstheme="minorHAnsi"/>
          <w:szCs w:val="20"/>
          <w:lang w:val="en-US"/>
        </w:rPr>
        <w:t>аста</w:t>
      </w:r>
      <w:r w:rsidRPr="006B4F20">
        <w:rPr>
          <w:rFonts w:eastAsia="Arial" w:cstheme="minorHAnsi"/>
          <w:spacing w:val="1"/>
          <w:szCs w:val="20"/>
          <w:lang w:val="en-US"/>
        </w:rPr>
        <w:t>л</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4"/>
          <w:szCs w:val="20"/>
          <w:lang w:val="en-US"/>
        </w:rPr>
        <w:t xml:space="preserve"> </w:t>
      </w:r>
      <w:r w:rsidRPr="006B4F20">
        <w:rPr>
          <w:rFonts w:eastAsia="Arial" w:cstheme="minorHAnsi"/>
          <w:szCs w:val="20"/>
          <w:lang w:val="en-US"/>
        </w:rPr>
        <w:t>у</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2"/>
          <w:szCs w:val="20"/>
          <w:lang w:val="en-US"/>
        </w:rPr>
        <w:t>с</w:t>
      </w:r>
      <w:r w:rsidRPr="006B4F20">
        <w:rPr>
          <w:rFonts w:eastAsia="Arial" w:cstheme="minorHAnsi"/>
          <w:szCs w:val="20"/>
          <w:lang w:val="en-US"/>
        </w:rPr>
        <w:t>ту</w:t>
      </w:r>
      <w:r w:rsidRPr="006B4F20">
        <w:rPr>
          <w:rFonts w:eastAsia="Arial" w:cstheme="minorHAnsi"/>
          <w:spacing w:val="1"/>
          <w:szCs w:val="20"/>
          <w:lang w:val="en-US"/>
        </w:rPr>
        <w:t>п</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w:t>
      </w:r>
      <w:r w:rsidRPr="006B4F20">
        <w:rPr>
          <w:rFonts w:eastAsia="Arial" w:cstheme="minorHAnsi"/>
          <w:spacing w:val="-3"/>
          <w:szCs w:val="20"/>
          <w:lang w:val="en-US"/>
        </w:rPr>
        <w:t>р</w:t>
      </w:r>
      <w:r w:rsidRPr="006B4F20">
        <w:rPr>
          <w:rFonts w:eastAsia="Arial" w:cstheme="minorHAnsi"/>
          <w:spacing w:val="1"/>
          <w:szCs w:val="20"/>
          <w:lang w:val="en-US"/>
        </w:rPr>
        <w:t>ж</w:t>
      </w:r>
      <w:r w:rsidRPr="006B4F20">
        <w:rPr>
          <w:rFonts w:eastAsia="Arial" w:cstheme="minorHAnsi"/>
          <w:szCs w:val="20"/>
          <w:lang w:val="en-US"/>
        </w:rPr>
        <w:t>ав</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2"/>
          <w:szCs w:val="20"/>
          <w:lang w:val="en-US"/>
        </w:rPr>
        <w:t xml:space="preserve"> </w:t>
      </w:r>
      <w:proofErr w:type="spellStart"/>
      <w:r w:rsidRPr="006B4F20">
        <w:rPr>
          <w:rFonts w:eastAsia="Arial" w:cstheme="minorHAnsi"/>
          <w:spacing w:val="-2"/>
          <w:szCs w:val="20"/>
          <w:lang w:val="en-US"/>
        </w:rPr>
        <w:t>п</w:t>
      </w:r>
      <w:r w:rsidRPr="006B4F20">
        <w:rPr>
          <w:rFonts w:eastAsia="Arial" w:cstheme="minorHAnsi"/>
          <w:spacing w:val="1"/>
          <w:szCs w:val="20"/>
          <w:lang w:val="en-US"/>
        </w:rPr>
        <w:t>л</w:t>
      </w:r>
      <w:r w:rsidRPr="006B4F20">
        <w:rPr>
          <w:rFonts w:eastAsia="Arial" w:cstheme="minorHAnsi"/>
          <w:szCs w:val="20"/>
          <w:lang w:val="en-US"/>
        </w:rPr>
        <w:t>а</w:t>
      </w:r>
      <w:r w:rsidRPr="006B4F20">
        <w:rPr>
          <w:rFonts w:eastAsia="Arial" w:cstheme="minorHAnsi"/>
          <w:spacing w:val="-2"/>
          <w:szCs w:val="20"/>
          <w:lang w:val="en-US"/>
        </w:rPr>
        <w:t>н</w:t>
      </w:r>
      <w:r w:rsidRPr="006B4F20">
        <w:rPr>
          <w:rFonts w:eastAsia="Arial" w:cstheme="minorHAnsi"/>
          <w:spacing w:val="-1"/>
          <w:szCs w:val="20"/>
          <w:lang w:val="en-US"/>
        </w:rPr>
        <w:t>и</w:t>
      </w:r>
      <w:r w:rsidRPr="006B4F20">
        <w:rPr>
          <w:rFonts w:eastAsia="Arial" w:cstheme="minorHAnsi"/>
          <w:szCs w:val="20"/>
          <w:lang w:val="en-US"/>
        </w:rPr>
        <w:t>ра</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х</w:t>
      </w:r>
      <w:proofErr w:type="spellEnd"/>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б</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ата</w:t>
      </w:r>
      <w:proofErr w:type="spellEnd"/>
      <w:r w:rsidRPr="006B4F20">
        <w:rPr>
          <w:rFonts w:eastAsia="Times New Roman" w:cstheme="minorHAnsi"/>
          <w:spacing w:val="2"/>
          <w:szCs w:val="20"/>
          <w:lang w:val="en-US"/>
        </w:rPr>
        <w:t xml:space="preserve"> </w:t>
      </w:r>
      <w:r w:rsidRPr="006B4F20">
        <w:rPr>
          <w:rFonts w:eastAsia="Arial" w:cstheme="minorHAnsi"/>
          <w:szCs w:val="20"/>
          <w:lang w:val="en-US"/>
        </w:rPr>
        <w:t>и</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pacing w:val="-3"/>
          <w:szCs w:val="20"/>
          <w:lang w:val="en-US"/>
        </w:rPr>
        <w:t>р</w:t>
      </w:r>
      <w:r w:rsidRPr="006B4F20">
        <w:rPr>
          <w:rFonts w:eastAsia="Arial" w:cstheme="minorHAnsi"/>
          <w:szCs w:val="20"/>
          <w:lang w:val="en-US"/>
        </w:rPr>
        <w:t>е</w:t>
      </w:r>
      <w:r w:rsidRPr="006B4F20">
        <w:rPr>
          <w:rFonts w:eastAsia="Arial" w:cstheme="minorHAnsi"/>
          <w:spacing w:val="-1"/>
          <w:szCs w:val="20"/>
          <w:lang w:val="en-US"/>
        </w:rPr>
        <w:t>м</w:t>
      </w:r>
      <w:r w:rsidRPr="006B4F20">
        <w:rPr>
          <w:rFonts w:eastAsia="Arial" w:cstheme="minorHAnsi"/>
          <w:szCs w:val="20"/>
          <w:lang w:val="en-US"/>
        </w:rPr>
        <w:t>е</w:t>
      </w:r>
      <w:proofErr w:type="spellEnd"/>
      <w:r w:rsidRPr="006B4F20">
        <w:rPr>
          <w:rFonts w:eastAsia="Times New Roman" w:cstheme="minorHAnsi"/>
          <w:spacing w:val="2"/>
          <w:szCs w:val="20"/>
          <w:lang w:val="en-US"/>
        </w:rPr>
        <w:t xml:space="preserve"> </w:t>
      </w:r>
      <w:r w:rsidRPr="006B4F20">
        <w:rPr>
          <w:rFonts w:eastAsia="Arial" w:cstheme="minorHAnsi"/>
          <w:spacing w:val="1"/>
          <w:szCs w:val="20"/>
          <w:lang w:val="en-US"/>
        </w:rPr>
        <w:t>(</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3"/>
          <w:szCs w:val="20"/>
          <w:lang w:val="en-US"/>
        </w:rPr>
        <w:t>о</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zCs w:val="20"/>
          <w:lang w:val="en-US"/>
        </w:rPr>
        <w:t>и</w:t>
      </w:r>
      <w:proofErr w:type="spellEnd"/>
      <w:r w:rsidRPr="006B4F20">
        <w:rPr>
          <w:rFonts w:eastAsia="Times New Roman" w:cstheme="minorHAnsi"/>
          <w:spacing w:val="2"/>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1"/>
          <w:szCs w:val="20"/>
          <w:lang w:val="en-US"/>
        </w:rPr>
        <w:t>и</w:t>
      </w:r>
      <w:r w:rsidRPr="006B4F20">
        <w:rPr>
          <w:rFonts w:eastAsia="Arial" w:cstheme="minorHAnsi"/>
          <w:szCs w:val="20"/>
          <w:lang w:val="en-US"/>
        </w:rPr>
        <w:t>ч</w:t>
      </w:r>
      <w:r w:rsidRPr="006B4F20">
        <w:rPr>
          <w:rFonts w:eastAsia="Arial" w:cstheme="minorHAnsi"/>
          <w:spacing w:val="1"/>
          <w:szCs w:val="20"/>
          <w:lang w:val="en-US"/>
        </w:rPr>
        <w:t>н</w:t>
      </w:r>
      <w:r w:rsidRPr="006B4F20">
        <w:rPr>
          <w:rFonts w:eastAsia="Arial" w:cstheme="minorHAnsi"/>
          <w:szCs w:val="20"/>
          <w:lang w:val="en-US"/>
        </w:rPr>
        <w:t>и</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2"/>
          <w:szCs w:val="20"/>
          <w:lang w:val="en-US"/>
        </w:rPr>
        <w:t>д</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е</w:t>
      </w:r>
      <w:r w:rsidRPr="006B4F20">
        <w:rPr>
          <w:rFonts w:eastAsia="Arial" w:cstheme="minorHAnsi"/>
          <w:spacing w:val="-1"/>
          <w:szCs w:val="20"/>
          <w:lang w:val="en-US"/>
        </w:rPr>
        <w:t>и</w:t>
      </w:r>
      <w:r w:rsidRPr="006B4F20">
        <w:rPr>
          <w:rFonts w:eastAsia="Arial" w:cstheme="minorHAnsi"/>
          <w:szCs w:val="20"/>
          <w:lang w:val="en-US"/>
        </w:rPr>
        <w:t>с</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pacing w:val="-3"/>
          <w:szCs w:val="20"/>
          <w:lang w:val="en-US"/>
        </w:rPr>
        <w:t>а</w:t>
      </w:r>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pacing w:val="1"/>
          <w:szCs w:val="20"/>
          <w:lang w:val="en-US"/>
        </w:rPr>
        <w:t>ц</w:t>
      </w:r>
      <w:r w:rsidRPr="006B4F20">
        <w:rPr>
          <w:rFonts w:eastAsia="Arial" w:cstheme="minorHAnsi"/>
          <w:spacing w:val="-3"/>
          <w:szCs w:val="20"/>
          <w:lang w:val="en-US"/>
        </w:rPr>
        <w:t>е</w:t>
      </w:r>
      <w:proofErr w:type="spellEnd"/>
      <w:r w:rsidRPr="006B4F20">
        <w:rPr>
          <w:rFonts w:eastAsia="Arial" w:cstheme="minorHAnsi"/>
          <w:szCs w:val="20"/>
          <w:lang w:val="en-US"/>
        </w:rPr>
        <w:t>,</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а</w:t>
      </w:r>
      <w:r w:rsidRPr="006B4F20">
        <w:rPr>
          <w:rFonts w:eastAsia="Arial" w:cstheme="minorHAnsi"/>
          <w:spacing w:val="-1"/>
          <w:szCs w:val="20"/>
          <w:lang w:val="en-US"/>
        </w:rPr>
        <w:t>к</w:t>
      </w:r>
      <w:r w:rsidRPr="006B4F20">
        <w:rPr>
          <w:rFonts w:eastAsia="Arial" w:cstheme="minorHAnsi"/>
          <w:spacing w:val="-2"/>
          <w:szCs w:val="20"/>
          <w:lang w:val="en-US"/>
        </w:rPr>
        <w:t>у</w:t>
      </w:r>
      <w:r w:rsidRPr="006B4F20">
        <w:rPr>
          <w:rFonts w:eastAsia="Arial" w:cstheme="minorHAnsi"/>
          <w:spacing w:val="-1"/>
          <w:szCs w:val="20"/>
          <w:lang w:val="en-US"/>
        </w:rPr>
        <w:t>м</w:t>
      </w:r>
      <w:r w:rsidRPr="006B4F20">
        <w:rPr>
          <w:rFonts w:eastAsia="Arial" w:cstheme="minorHAnsi"/>
          <w:szCs w:val="20"/>
          <w:lang w:val="en-US"/>
        </w:rPr>
        <w:t>у</w:t>
      </w:r>
      <w:r w:rsidRPr="006B4F20">
        <w:rPr>
          <w:rFonts w:eastAsia="Arial" w:cstheme="minorHAnsi"/>
          <w:spacing w:val="1"/>
          <w:szCs w:val="20"/>
          <w:lang w:val="en-US"/>
        </w:rPr>
        <w:t>л</w:t>
      </w:r>
      <w:r w:rsidRPr="006B4F20">
        <w:rPr>
          <w:rFonts w:eastAsia="Arial" w:cstheme="minorHAnsi"/>
          <w:szCs w:val="20"/>
          <w:lang w:val="en-US"/>
        </w:rPr>
        <w:t>атор</w:t>
      </w:r>
      <w:r w:rsidRPr="006B4F20">
        <w:rPr>
          <w:rFonts w:eastAsia="Arial" w:cstheme="minorHAnsi"/>
          <w:spacing w:val="-1"/>
          <w:szCs w:val="20"/>
          <w:lang w:val="en-US"/>
        </w:rPr>
        <w:t>и</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атер</w:t>
      </w:r>
      <w:r w:rsidRPr="006B4F20">
        <w:rPr>
          <w:rFonts w:eastAsia="Arial" w:cstheme="minorHAnsi"/>
          <w:spacing w:val="-3"/>
          <w:szCs w:val="20"/>
          <w:lang w:val="en-US"/>
        </w:rPr>
        <w:t>и</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ру</w:t>
      </w:r>
      <w:r w:rsidRPr="006B4F20">
        <w:rPr>
          <w:rFonts w:eastAsia="Arial" w:cstheme="minorHAnsi"/>
          <w:spacing w:val="1"/>
          <w:szCs w:val="20"/>
          <w:lang w:val="en-US"/>
        </w:rPr>
        <w:t>г</w:t>
      </w:r>
      <w:r w:rsidRPr="006B4F20">
        <w:rPr>
          <w:rFonts w:eastAsia="Arial" w:cstheme="minorHAnsi"/>
          <w:spacing w:val="-3"/>
          <w:szCs w:val="20"/>
          <w:lang w:val="en-US"/>
        </w:rPr>
        <w:t>о</w:t>
      </w:r>
      <w:proofErr w:type="spellEnd"/>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2"/>
          <w:szCs w:val="20"/>
          <w:lang w:val="en-US"/>
        </w:rPr>
        <w:t xml:space="preserve"> </w:t>
      </w:r>
      <w:r w:rsidRPr="006B4F20">
        <w:rPr>
          <w:rFonts w:eastAsia="Arial" w:cstheme="minorHAnsi"/>
          <w:szCs w:val="20"/>
          <w:lang w:val="en-US"/>
        </w:rPr>
        <w:t>у</w:t>
      </w:r>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1"/>
          <w:szCs w:val="20"/>
          <w:lang w:val="en-US"/>
        </w:rPr>
        <w:t>л</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2"/>
          <w:szCs w:val="20"/>
          <w:lang w:val="en-US"/>
        </w:rPr>
        <w:t>с</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д</w:t>
      </w:r>
      <w:r w:rsidRPr="006B4F20">
        <w:rPr>
          <w:rFonts w:eastAsia="Arial" w:cstheme="minorHAnsi"/>
          <w:szCs w:val="20"/>
          <w:lang w:val="en-US"/>
        </w:rPr>
        <w:t>ре</w:t>
      </w:r>
      <w:r w:rsidRPr="006B4F20">
        <w:rPr>
          <w:rFonts w:eastAsia="Arial" w:cstheme="minorHAnsi"/>
          <w:spacing w:val="-2"/>
          <w:szCs w:val="20"/>
          <w:lang w:val="en-US"/>
        </w:rPr>
        <w:t>д</w:t>
      </w:r>
      <w:r w:rsidRPr="006B4F20">
        <w:rPr>
          <w:rFonts w:eastAsia="Arial" w:cstheme="minorHAnsi"/>
          <w:spacing w:val="1"/>
          <w:szCs w:val="20"/>
          <w:lang w:val="en-US"/>
        </w:rPr>
        <w:t>б</w:t>
      </w:r>
      <w:r w:rsidRPr="006B4F20">
        <w:rPr>
          <w:rFonts w:eastAsia="Arial" w:cstheme="minorHAnsi"/>
          <w:szCs w:val="20"/>
          <w:lang w:val="en-US"/>
        </w:rPr>
        <w:t>а</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Прав</w:t>
      </w:r>
      <w:r w:rsidRPr="006B4F20">
        <w:rPr>
          <w:rFonts w:eastAsia="Arial" w:cstheme="minorHAnsi"/>
          <w:spacing w:val="-1"/>
          <w:szCs w:val="20"/>
          <w:lang w:val="en-US"/>
        </w:rPr>
        <w:t>и</w:t>
      </w:r>
      <w:r w:rsidRPr="006B4F20">
        <w:rPr>
          <w:rFonts w:eastAsia="Arial" w:cstheme="minorHAnsi"/>
          <w:spacing w:val="-2"/>
          <w:szCs w:val="20"/>
          <w:lang w:val="en-US"/>
        </w:rPr>
        <w:t>л</w:t>
      </w:r>
      <w:r w:rsidRPr="006B4F20">
        <w:rPr>
          <w:rFonts w:eastAsia="Arial" w:cstheme="minorHAnsi"/>
          <w:spacing w:val="1"/>
          <w:szCs w:val="20"/>
          <w:lang w:val="en-US"/>
        </w:rPr>
        <w:t>н</w:t>
      </w:r>
      <w:r w:rsidRPr="006B4F20">
        <w:rPr>
          <w:rFonts w:eastAsia="Arial" w:cstheme="minorHAnsi"/>
          <w:spacing w:val="-1"/>
          <w:szCs w:val="20"/>
          <w:lang w:val="en-US"/>
        </w:rPr>
        <w:t>ик</w:t>
      </w:r>
      <w:r w:rsidRPr="006B4F20">
        <w:rPr>
          <w:rFonts w:eastAsia="Arial" w:cstheme="minorHAnsi"/>
          <w:szCs w:val="20"/>
          <w:lang w:val="en-US"/>
        </w:rPr>
        <w:t>а</w:t>
      </w:r>
      <w:proofErr w:type="spellEnd"/>
      <w:r w:rsidRPr="006B4F20">
        <w:rPr>
          <w:rFonts w:eastAsia="Times New Roman" w:cstheme="minorHAnsi"/>
          <w:spacing w:val="9"/>
          <w:szCs w:val="20"/>
          <w:lang w:val="en-US"/>
        </w:rPr>
        <w:t xml:space="preserve"> </w:t>
      </w:r>
      <w:r w:rsidRPr="006B4F20">
        <w:rPr>
          <w:rFonts w:eastAsia="Arial" w:cstheme="minorHAnsi"/>
          <w:szCs w:val="20"/>
          <w:lang w:val="en-US"/>
        </w:rPr>
        <w:t>о</w:t>
      </w:r>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zCs w:val="20"/>
          <w:lang w:val="en-US"/>
        </w:rPr>
        <w:t>сти</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1"/>
          <w:szCs w:val="20"/>
          <w:lang w:val="en-US"/>
        </w:rPr>
        <w:t>и</w:t>
      </w:r>
      <w:r w:rsidRPr="006B4F20">
        <w:rPr>
          <w:rFonts w:eastAsia="Arial" w:cstheme="minorHAnsi"/>
          <w:spacing w:val="-2"/>
          <w:szCs w:val="20"/>
          <w:lang w:val="en-US"/>
        </w:rPr>
        <w:t>ч</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х</w:t>
      </w:r>
      <w:proofErr w:type="spellEnd"/>
      <w:r w:rsidRPr="006B4F20">
        <w:rPr>
          <w:rFonts w:eastAsia="Times New Roman" w:cstheme="minorHAnsi"/>
          <w:spacing w:val="7"/>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тро</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ки</w:t>
      </w:r>
      <w:r w:rsidRPr="006B4F20">
        <w:rPr>
          <w:rFonts w:eastAsia="Arial" w:cstheme="minorHAnsi"/>
          <w:szCs w:val="20"/>
          <w:lang w:val="en-US"/>
        </w:rPr>
        <w:t>х</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w:t>
      </w:r>
      <w:r w:rsidRPr="006B4F20">
        <w:rPr>
          <w:rFonts w:eastAsia="Arial" w:cstheme="minorHAnsi"/>
          <w:spacing w:val="-1"/>
          <w:szCs w:val="20"/>
          <w:lang w:val="en-US"/>
        </w:rPr>
        <w:t>и</w:t>
      </w:r>
      <w:r w:rsidRPr="006B4F20">
        <w:rPr>
          <w:rFonts w:eastAsia="Arial" w:cstheme="minorHAnsi"/>
          <w:szCs w:val="20"/>
          <w:lang w:val="en-US"/>
        </w:rPr>
        <w:t>зв</w:t>
      </w:r>
      <w:r w:rsidRPr="006B4F20">
        <w:rPr>
          <w:rFonts w:eastAsia="Arial" w:cstheme="minorHAnsi"/>
          <w:spacing w:val="-3"/>
          <w:szCs w:val="20"/>
          <w:lang w:val="en-US"/>
        </w:rPr>
        <w:t>о</w:t>
      </w:r>
      <w:r w:rsidRPr="006B4F20">
        <w:rPr>
          <w:rFonts w:eastAsia="Arial" w:cstheme="minorHAnsi"/>
          <w:spacing w:val="-2"/>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11"/>
          <w:szCs w:val="20"/>
          <w:lang w:val="en-US"/>
        </w:rPr>
        <w:t xml:space="preserve"> </w:t>
      </w:r>
      <w:proofErr w:type="spellStart"/>
      <w:r w:rsidRPr="006B4F20">
        <w:rPr>
          <w:rFonts w:eastAsia="Arial" w:cstheme="minorHAnsi"/>
          <w:spacing w:val="-1"/>
          <w:szCs w:val="20"/>
          <w:lang w:val="en-US"/>
        </w:rPr>
        <w:t>м</w:t>
      </w:r>
      <w:r w:rsidRPr="006B4F20">
        <w:rPr>
          <w:rFonts w:eastAsia="Arial" w:cstheme="minorHAnsi"/>
          <w:szCs w:val="20"/>
          <w:lang w:val="en-US"/>
        </w:rPr>
        <w:t>ера</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з</w:t>
      </w:r>
      <w:r w:rsidRPr="006B4F20">
        <w:rPr>
          <w:rFonts w:eastAsia="Arial" w:cstheme="minorHAnsi"/>
          <w:spacing w:val="-3"/>
          <w:szCs w:val="20"/>
          <w:lang w:val="en-US"/>
        </w:rPr>
        <w:t>а</w:t>
      </w:r>
      <w:r w:rsidRPr="006B4F20">
        <w:rPr>
          <w:rFonts w:eastAsia="Arial" w:cstheme="minorHAnsi"/>
          <w:spacing w:val="1"/>
          <w:szCs w:val="20"/>
          <w:lang w:val="en-US"/>
        </w:rPr>
        <w:t>б</w:t>
      </w:r>
      <w:r w:rsidRPr="006B4F20">
        <w:rPr>
          <w:rFonts w:eastAsia="Arial" w:cstheme="minorHAnsi"/>
          <w:szCs w:val="20"/>
          <w:lang w:val="en-US"/>
        </w:rPr>
        <w:t>ра</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zCs w:val="20"/>
          <w:lang w:val="en-US"/>
        </w:rPr>
        <w:t>и</w:t>
      </w:r>
      <w:r w:rsidR="00D3072E" w:rsidRPr="006B4F20">
        <w:rPr>
          <w:rFonts w:eastAsia="Times New Roman" w:cstheme="minorHAnsi"/>
          <w:szCs w:val="20"/>
          <w:lang w:val="en-U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г</w:t>
      </w:r>
      <w:r w:rsidRPr="006B4F20">
        <w:rPr>
          <w:rFonts w:eastAsia="Arial" w:cstheme="minorHAnsi"/>
          <w:szCs w:val="20"/>
          <w:lang w:val="en-US"/>
        </w:rPr>
        <w:t>ра</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ч</w:t>
      </w:r>
      <w:r w:rsidRPr="006B4F20">
        <w:rPr>
          <w:rFonts w:eastAsia="Arial" w:cstheme="minorHAnsi"/>
          <w:spacing w:val="-3"/>
          <w:szCs w:val="20"/>
          <w:lang w:val="en-US"/>
        </w:rPr>
        <w:t>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ор</w:t>
      </w:r>
      <w:r w:rsidRPr="006B4F20">
        <w:rPr>
          <w:rFonts w:eastAsia="Arial" w:cstheme="minorHAnsi"/>
          <w:spacing w:val="-1"/>
          <w:szCs w:val="20"/>
          <w:lang w:val="en-US"/>
        </w:rPr>
        <w:t>и</w:t>
      </w:r>
      <w:r w:rsidRPr="006B4F20">
        <w:rPr>
          <w:rFonts w:eastAsia="Arial" w:cstheme="minorHAnsi"/>
          <w:spacing w:val="1"/>
          <w:szCs w:val="20"/>
          <w:lang w:val="en-US"/>
        </w:rPr>
        <w:t>ш</w:t>
      </w:r>
      <w:r w:rsidRPr="006B4F20">
        <w:rPr>
          <w:rFonts w:eastAsia="Arial" w:cstheme="minorHAnsi"/>
          <w:spacing w:val="-3"/>
          <w:szCs w:val="20"/>
          <w:lang w:val="en-US"/>
        </w:rPr>
        <w:t>ћ</w:t>
      </w:r>
      <w:r w:rsidRPr="006B4F20">
        <w:rPr>
          <w:rFonts w:eastAsia="Arial" w:cstheme="minorHAnsi"/>
          <w:szCs w:val="20"/>
          <w:lang w:val="en-US"/>
        </w:rPr>
        <w:t>е</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е</w:t>
      </w:r>
      <w:r w:rsidRPr="006B4F20">
        <w:rPr>
          <w:rFonts w:eastAsia="Arial" w:cstheme="minorHAnsi"/>
          <w:spacing w:val="-2"/>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1"/>
          <w:szCs w:val="20"/>
          <w:lang w:val="en-US"/>
        </w:rPr>
        <w:t>и</w:t>
      </w:r>
      <w:r w:rsidRPr="006B4F20">
        <w:rPr>
          <w:rFonts w:eastAsia="Arial" w:cstheme="minorHAnsi"/>
          <w:szCs w:val="20"/>
          <w:lang w:val="en-US"/>
        </w:rPr>
        <w:t>ч</w:t>
      </w:r>
      <w:r w:rsidRPr="006B4F20">
        <w:rPr>
          <w:rFonts w:eastAsia="Arial" w:cstheme="minorHAnsi"/>
          <w:spacing w:val="1"/>
          <w:szCs w:val="20"/>
          <w:lang w:val="en-US"/>
        </w:rPr>
        <w:t>н</w:t>
      </w:r>
      <w:r w:rsidRPr="006B4F20">
        <w:rPr>
          <w:rFonts w:eastAsia="Arial" w:cstheme="minorHAnsi"/>
          <w:szCs w:val="20"/>
          <w:lang w:val="en-US"/>
        </w:rPr>
        <w:t>е</w:t>
      </w:r>
      <w:proofErr w:type="spellEnd"/>
      <w:r w:rsidRPr="006B4F20">
        <w:rPr>
          <w:rFonts w:eastAsia="Times New Roman" w:cstheme="minorHAnsi"/>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3"/>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тро</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pacing w:val="1"/>
          <w:szCs w:val="20"/>
          <w:lang w:val="en-US"/>
        </w:rPr>
        <w:t>п</w:t>
      </w:r>
      <w:r w:rsidRPr="006B4F20">
        <w:rPr>
          <w:rFonts w:eastAsia="Arial" w:cstheme="minorHAnsi"/>
          <w:szCs w:val="20"/>
          <w:lang w:val="en-US"/>
        </w:rPr>
        <w:t>ре</w:t>
      </w:r>
      <w:r w:rsidRPr="006B4F20">
        <w:rPr>
          <w:rFonts w:eastAsia="Arial" w:cstheme="minorHAnsi"/>
          <w:spacing w:val="-1"/>
          <w:szCs w:val="20"/>
          <w:lang w:val="en-US"/>
        </w:rPr>
        <w:t>м</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р</w:t>
      </w:r>
      <w:r w:rsidRPr="006B4F20">
        <w:rPr>
          <w:rFonts w:eastAsia="Arial" w:cstheme="minorHAnsi"/>
          <w:spacing w:val="1"/>
          <w:szCs w:val="20"/>
          <w:lang w:val="en-US"/>
        </w:rPr>
        <w:t>ж</w:t>
      </w:r>
      <w:r w:rsidRPr="006B4F20">
        <w:rPr>
          <w:rFonts w:eastAsia="Arial" w:cstheme="minorHAnsi"/>
          <w:szCs w:val="20"/>
          <w:lang w:val="en-US"/>
        </w:rPr>
        <w:t>и</w:t>
      </w:r>
      <w:proofErr w:type="spellEnd"/>
      <w:r w:rsidR="00D3072E" w:rsidRPr="006B4F20">
        <w:rPr>
          <w:rFonts w:eastAsia="Times New Roman" w:cstheme="minorHAnsi"/>
          <w:szCs w:val="20"/>
          <w:lang w:val="sr-Cyrl-RS"/>
        </w:rPr>
        <w:t xml:space="preserve"> </w:t>
      </w:r>
      <w:proofErr w:type="spellStart"/>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2"/>
          <w:szCs w:val="20"/>
          <w:lang w:val="en-US"/>
        </w:rPr>
        <w:t>сн</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м</w:t>
      </w:r>
      <w:r w:rsidRPr="006B4F20">
        <w:rPr>
          <w:rFonts w:eastAsia="Arial" w:cstheme="minorHAnsi"/>
          <w:szCs w:val="20"/>
          <w:lang w:val="en-US"/>
        </w:rPr>
        <w:t>атер</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pacing w:val="-2"/>
          <w:szCs w:val="20"/>
          <w:lang w:val="en-US"/>
        </w:rPr>
        <w:t>н</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п</w:t>
      </w:r>
      <w:r w:rsidRPr="006B4F20">
        <w:rPr>
          <w:rFonts w:eastAsia="Arial" w:cstheme="minorHAnsi"/>
          <w:szCs w:val="20"/>
          <w:lang w:val="en-US"/>
        </w:rPr>
        <w:t>осту</w:t>
      </w:r>
      <w:r w:rsidRPr="006B4F20">
        <w:rPr>
          <w:rFonts w:eastAsia="Arial" w:cstheme="minorHAnsi"/>
          <w:spacing w:val="1"/>
          <w:szCs w:val="20"/>
          <w:lang w:val="en-US"/>
        </w:rPr>
        <w:t>п</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pacing w:val="-3"/>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3"/>
          <w:szCs w:val="20"/>
          <w:lang w:val="en-US"/>
        </w:rPr>
        <w:t>о</w:t>
      </w:r>
      <w:r w:rsidRPr="006B4F20">
        <w:rPr>
          <w:rFonts w:eastAsia="Arial" w:cstheme="minorHAnsi"/>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zCs w:val="20"/>
          <w:lang w:val="en-US"/>
        </w:rPr>
        <w:t>ом</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од</w:t>
      </w:r>
      <w:proofErr w:type="spellEnd"/>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1"/>
          <w:szCs w:val="20"/>
          <w:lang w:val="en-US"/>
        </w:rPr>
        <w:t>и</w:t>
      </w:r>
      <w:r w:rsidRPr="006B4F20">
        <w:rPr>
          <w:rFonts w:eastAsia="Arial" w:cstheme="minorHAnsi"/>
          <w:szCs w:val="20"/>
          <w:lang w:val="en-US"/>
        </w:rPr>
        <w:t>ч</w:t>
      </w:r>
      <w:r w:rsidRPr="006B4F20">
        <w:rPr>
          <w:rFonts w:eastAsia="Arial" w:cstheme="minorHAnsi"/>
          <w:spacing w:val="-2"/>
          <w:szCs w:val="20"/>
          <w:lang w:val="en-US"/>
        </w:rPr>
        <w:t>н</w:t>
      </w:r>
      <w:r w:rsidRPr="006B4F20">
        <w:rPr>
          <w:rFonts w:eastAsia="Arial" w:cstheme="minorHAnsi"/>
          <w:spacing w:val="-1"/>
          <w:szCs w:val="20"/>
          <w:lang w:val="en-US"/>
        </w:rPr>
        <w:t>и</w:t>
      </w:r>
      <w:r w:rsidRPr="006B4F20">
        <w:rPr>
          <w:rFonts w:eastAsia="Arial" w:cstheme="minorHAnsi"/>
          <w:szCs w:val="20"/>
          <w:lang w:val="en-US"/>
        </w:rPr>
        <w:t>х</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е</w:t>
      </w:r>
      <w:r w:rsidRPr="006B4F20">
        <w:rPr>
          <w:rFonts w:eastAsia="Arial" w:cstheme="minorHAnsi"/>
          <w:spacing w:val="1"/>
          <w:szCs w:val="20"/>
          <w:lang w:val="en-US"/>
        </w:rPr>
        <w:t>л</w:t>
      </w:r>
      <w:r w:rsidRPr="006B4F20">
        <w:rPr>
          <w:rFonts w:eastAsia="Arial" w:cstheme="minorHAnsi"/>
          <w:szCs w:val="20"/>
          <w:lang w:val="en-US"/>
        </w:rPr>
        <w:t>е</w:t>
      </w:r>
      <w:r w:rsidRPr="006B4F20">
        <w:rPr>
          <w:rFonts w:eastAsia="Arial" w:cstheme="minorHAnsi"/>
          <w:spacing w:val="-1"/>
          <w:szCs w:val="20"/>
          <w:lang w:val="en-US"/>
        </w:rPr>
        <w:t>к</w:t>
      </w:r>
      <w:r w:rsidRPr="006B4F20">
        <w:rPr>
          <w:rFonts w:eastAsia="Arial" w:cstheme="minorHAnsi"/>
          <w:szCs w:val="20"/>
          <w:lang w:val="en-US"/>
        </w:rPr>
        <w:t>тр</w:t>
      </w:r>
      <w:r w:rsidRPr="006B4F20">
        <w:rPr>
          <w:rFonts w:eastAsia="Arial" w:cstheme="minorHAnsi"/>
          <w:spacing w:val="-3"/>
          <w:szCs w:val="20"/>
          <w:lang w:val="en-US"/>
        </w:rPr>
        <w:t>о</w:t>
      </w:r>
      <w:r w:rsidRPr="006B4F20">
        <w:rPr>
          <w:rFonts w:eastAsia="Arial" w:cstheme="minorHAnsi"/>
          <w:spacing w:val="1"/>
          <w:szCs w:val="20"/>
          <w:lang w:val="en-US"/>
        </w:rPr>
        <w:t>н</w:t>
      </w:r>
      <w:r w:rsidRPr="006B4F20">
        <w:rPr>
          <w:rFonts w:eastAsia="Arial" w:cstheme="minorHAnsi"/>
          <w:szCs w:val="20"/>
          <w:lang w:val="en-US"/>
        </w:rPr>
        <w:t>с</w:t>
      </w:r>
      <w:r w:rsidRPr="006B4F20">
        <w:rPr>
          <w:rFonts w:eastAsia="Arial" w:cstheme="minorHAnsi"/>
          <w:spacing w:val="-1"/>
          <w:szCs w:val="20"/>
          <w:lang w:val="en-US"/>
        </w:rPr>
        <w:t>к</w:t>
      </w:r>
      <w:r w:rsidRPr="006B4F20">
        <w:rPr>
          <w:rFonts w:eastAsia="Arial" w:cstheme="minorHAnsi"/>
          <w:spacing w:val="-3"/>
          <w:szCs w:val="20"/>
          <w:lang w:val="en-US"/>
        </w:rPr>
        <w:t>и</w:t>
      </w:r>
      <w:r w:rsidRPr="006B4F20">
        <w:rPr>
          <w:rFonts w:eastAsia="Arial" w:cstheme="minorHAnsi"/>
          <w:szCs w:val="20"/>
          <w:lang w:val="en-US"/>
        </w:rPr>
        <w:t>х</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ро</w:t>
      </w:r>
      <w:r w:rsidRPr="006B4F20">
        <w:rPr>
          <w:rFonts w:eastAsia="Arial" w:cstheme="minorHAnsi"/>
          <w:spacing w:val="-1"/>
          <w:szCs w:val="20"/>
          <w:lang w:val="en-US"/>
        </w:rPr>
        <w:t>и</w:t>
      </w:r>
      <w:r w:rsidRPr="006B4F20">
        <w:rPr>
          <w:rFonts w:eastAsia="Arial" w:cstheme="minorHAnsi"/>
          <w:szCs w:val="20"/>
          <w:lang w:val="en-US"/>
        </w:rPr>
        <w:t>зво</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3"/>
          <w:szCs w:val="20"/>
          <w:lang w:val="en-US"/>
        </w:rPr>
        <w:t>С</w:t>
      </w:r>
      <w:r w:rsidRPr="006B4F20">
        <w:rPr>
          <w:rFonts w:eastAsia="Arial" w:cstheme="minorHAnsi"/>
          <w:spacing w:val="1"/>
          <w:szCs w:val="20"/>
          <w:lang w:val="en-US"/>
        </w:rPr>
        <w:t>л</w:t>
      </w:r>
      <w:r w:rsidRPr="006B4F20">
        <w:rPr>
          <w:rFonts w:eastAsia="Arial" w:cstheme="minorHAnsi"/>
          <w:spacing w:val="-1"/>
          <w:szCs w:val="20"/>
          <w:lang w:val="en-US"/>
        </w:rPr>
        <w:t>.</w:t>
      </w:r>
      <w:r w:rsidRPr="006B4F20">
        <w:rPr>
          <w:rFonts w:eastAsia="Arial" w:cstheme="minorHAnsi"/>
          <w:spacing w:val="1"/>
          <w:szCs w:val="20"/>
          <w:lang w:val="en-US"/>
        </w:rPr>
        <w:t>гл</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2"/>
          <w:szCs w:val="20"/>
          <w:lang w:val="en-US"/>
        </w:rPr>
        <w:t xml:space="preserve"> </w:t>
      </w:r>
      <w:r w:rsidRPr="006B4F20">
        <w:rPr>
          <w:rFonts w:eastAsia="Arial" w:cstheme="minorHAnsi"/>
          <w:spacing w:val="-1"/>
          <w:szCs w:val="20"/>
          <w:lang w:val="en-US"/>
        </w:rPr>
        <w:t>РС</w:t>
      </w:r>
      <w:r w:rsidRPr="006B4F20">
        <w:rPr>
          <w:rFonts w:eastAsia="Arial" w:cstheme="minorHAnsi"/>
          <w:szCs w:val="20"/>
          <w:lang w:val="en-US"/>
        </w:rPr>
        <w:t>“</w:t>
      </w:r>
      <w:r w:rsidRPr="006B4F20">
        <w:rPr>
          <w:rFonts w:eastAsia="Times New Roman" w:cstheme="minorHAnsi"/>
          <w:spacing w:val="4"/>
          <w:szCs w:val="20"/>
          <w:lang w:val="en-US"/>
        </w:rPr>
        <w:t xml:space="preserve"> </w:t>
      </w:r>
      <w:r w:rsidRPr="006B4F20">
        <w:rPr>
          <w:rFonts w:eastAsia="Arial" w:cstheme="minorHAnsi"/>
          <w:spacing w:val="1"/>
          <w:szCs w:val="20"/>
          <w:lang w:val="en-US"/>
        </w:rPr>
        <w:t>б</w:t>
      </w:r>
      <w:r w:rsidRPr="006B4F20">
        <w:rPr>
          <w:rFonts w:eastAsia="Arial" w:cstheme="minorHAnsi"/>
          <w:spacing w:val="-3"/>
          <w:szCs w:val="20"/>
          <w:lang w:val="en-US"/>
        </w:rPr>
        <w:t>р</w:t>
      </w:r>
      <w:r w:rsidRPr="006B4F20">
        <w:rPr>
          <w:rFonts w:eastAsia="Arial" w:cstheme="minorHAnsi"/>
          <w:spacing w:val="1"/>
          <w:szCs w:val="20"/>
          <w:lang w:val="en-US"/>
        </w:rPr>
        <w:t>.</w:t>
      </w:r>
      <w:r w:rsidRPr="006B4F20">
        <w:rPr>
          <w:rFonts w:eastAsia="Arial" w:cstheme="minorHAnsi"/>
          <w:szCs w:val="20"/>
          <w:lang w:val="en-US"/>
        </w:rPr>
        <w:t>99</w:t>
      </w:r>
      <w:r w:rsidRPr="006B4F20">
        <w:rPr>
          <w:rFonts w:eastAsia="Arial" w:cstheme="minorHAnsi"/>
          <w:spacing w:val="1"/>
          <w:szCs w:val="20"/>
          <w:lang w:val="en-US"/>
        </w:rPr>
        <w:t>/</w:t>
      </w:r>
      <w:r w:rsidRPr="006B4F20">
        <w:rPr>
          <w:rFonts w:eastAsia="Arial" w:cstheme="minorHAnsi"/>
          <w:szCs w:val="20"/>
          <w:lang w:val="en-US"/>
        </w:rPr>
        <w:t>1</w:t>
      </w:r>
      <w:r w:rsidRPr="006B4F20">
        <w:rPr>
          <w:rFonts w:eastAsia="Arial" w:cstheme="minorHAnsi"/>
          <w:spacing w:val="-3"/>
          <w:szCs w:val="20"/>
          <w:lang w:val="en-US"/>
        </w:rPr>
        <w:t>0</w:t>
      </w:r>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2"/>
          <w:szCs w:val="20"/>
          <w:lang w:val="en-US"/>
        </w:rPr>
        <w:t xml:space="preserve"> </w:t>
      </w:r>
      <w:proofErr w:type="spellStart"/>
      <w:r w:rsidRPr="006B4F20">
        <w:rPr>
          <w:rFonts w:eastAsia="Arial" w:cstheme="minorHAnsi"/>
          <w:szCs w:val="20"/>
          <w:lang w:val="en-US"/>
        </w:rPr>
        <w:t>Пра</w:t>
      </w:r>
      <w:r w:rsidRPr="006B4F20">
        <w:rPr>
          <w:rFonts w:eastAsia="Arial" w:cstheme="minorHAnsi"/>
          <w:spacing w:val="-2"/>
          <w:szCs w:val="20"/>
          <w:lang w:val="en-US"/>
        </w:rPr>
        <w:t>в</w:t>
      </w:r>
      <w:r w:rsidRPr="006B4F20">
        <w:rPr>
          <w:rFonts w:eastAsia="Arial" w:cstheme="minorHAnsi"/>
          <w:spacing w:val="-1"/>
          <w:szCs w:val="20"/>
          <w:lang w:val="en-US"/>
        </w:rPr>
        <w:t>и</w:t>
      </w:r>
      <w:r w:rsidRPr="006B4F20">
        <w:rPr>
          <w:rFonts w:eastAsia="Arial" w:cstheme="minorHAnsi"/>
          <w:spacing w:val="1"/>
          <w:szCs w:val="20"/>
          <w:lang w:val="en-US"/>
        </w:rPr>
        <w:t>лн</w:t>
      </w:r>
      <w:r w:rsidRPr="006B4F20">
        <w:rPr>
          <w:rFonts w:eastAsia="Arial" w:cstheme="minorHAnsi"/>
          <w:spacing w:val="-1"/>
          <w:szCs w:val="20"/>
          <w:lang w:val="en-US"/>
        </w:rPr>
        <w:t>ик</w:t>
      </w:r>
      <w:r w:rsidRPr="006B4F20">
        <w:rPr>
          <w:rFonts w:eastAsia="Arial" w:cstheme="minorHAnsi"/>
          <w:szCs w:val="20"/>
          <w:lang w:val="en-US"/>
        </w:rPr>
        <w:t>а</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о</w:t>
      </w:r>
      <w:r w:rsidRPr="006B4F20">
        <w:rPr>
          <w:rFonts w:eastAsia="Times New Roman" w:cstheme="minorHAnsi"/>
          <w:spacing w:val="3"/>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pacing w:val="-3"/>
          <w:szCs w:val="20"/>
          <w:lang w:val="en-US"/>
        </w:rPr>
        <w:t>а</w:t>
      </w:r>
      <w:r w:rsidRPr="006B4F20">
        <w:rPr>
          <w:rFonts w:eastAsia="Arial" w:cstheme="minorHAnsi"/>
          <w:szCs w:val="20"/>
          <w:lang w:val="en-US"/>
        </w:rPr>
        <w:t>ч</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pacing w:val="-3"/>
          <w:szCs w:val="20"/>
          <w:lang w:val="en-US"/>
        </w:rPr>
        <w:t>о</w:t>
      </w:r>
      <w:r w:rsidRPr="006B4F20">
        <w:rPr>
          <w:rFonts w:eastAsia="Arial" w:cstheme="minorHAnsi"/>
          <w:szCs w:val="20"/>
          <w:lang w:val="en-US"/>
        </w:rPr>
        <w:t>сту</w:t>
      </w:r>
      <w:r w:rsidRPr="006B4F20">
        <w:rPr>
          <w:rFonts w:eastAsia="Arial" w:cstheme="minorHAnsi"/>
          <w:spacing w:val="1"/>
          <w:szCs w:val="20"/>
          <w:lang w:val="en-US"/>
        </w:rPr>
        <w:t>п</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zCs w:val="20"/>
          <w:lang w:val="en-US"/>
        </w:rPr>
        <w:t>стро</w:t>
      </w:r>
      <w:r w:rsidRPr="006B4F20">
        <w:rPr>
          <w:rFonts w:eastAsia="Arial" w:cstheme="minorHAnsi"/>
          <w:spacing w:val="1"/>
          <w:szCs w:val="20"/>
          <w:lang w:val="en-US"/>
        </w:rPr>
        <w:t>ш</w:t>
      </w:r>
      <w:r w:rsidRPr="006B4F20">
        <w:rPr>
          <w:rFonts w:eastAsia="Arial" w:cstheme="minorHAnsi"/>
          <w:szCs w:val="20"/>
          <w:lang w:val="en-US"/>
        </w:rPr>
        <w:t>е</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26"/>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атер</w:t>
      </w:r>
      <w:r w:rsidRPr="006B4F20">
        <w:rPr>
          <w:rFonts w:eastAsia="Arial" w:cstheme="minorHAnsi"/>
          <w:spacing w:val="-1"/>
          <w:szCs w:val="20"/>
          <w:lang w:val="en-US"/>
        </w:rPr>
        <w:t>и</w:t>
      </w:r>
      <w:r w:rsidRPr="006B4F20">
        <w:rPr>
          <w:rFonts w:eastAsia="Arial" w:cstheme="minorHAnsi"/>
          <w:spacing w:val="1"/>
          <w:szCs w:val="20"/>
          <w:lang w:val="en-US"/>
        </w:rPr>
        <w:t>ј</w:t>
      </w:r>
      <w:r w:rsidRPr="006B4F20">
        <w:rPr>
          <w:rFonts w:eastAsia="Arial" w:cstheme="minorHAnsi"/>
          <w:szCs w:val="20"/>
          <w:lang w:val="en-US"/>
        </w:rPr>
        <w:t>а</w:t>
      </w:r>
      <w:r w:rsidRPr="006B4F20">
        <w:rPr>
          <w:rFonts w:eastAsia="Arial" w:cstheme="minorHAnsi"/>
          <w:spacing w:val="-3"/>
          <w:szCs w:val="20"/>
          <w:lang w:val="en-US"/>
        </w:rPr>
        <w:t>м</w:t>
      </w:r>
      <w:r w:rsidRPr="006B4F20">
        <w:rPr>
          <w:rFonts w:eastAsia="Arial" w:cstheme="minorHAnsi"/>
          <w:szCs w:val="20"/>
          <w:lang w:val="en-US"/>
        </w:rPr>
        <w:t>а</w:t>
      </w:r>
      <w:proofErr w:type="spellEnd"/>
      <w:r w:rsidRPr="006B4F20">
        <w:rPr>
          <w:rFonts w:eastAsia="Times New Roman" w:cstheme="minorHAnsi"/>
          <w:spacing w:val="29"/>
          <w:szCs w:val="20"/>
          <w:lang w:val="en-US"/>
        </w:rPr>
        <w:t xml:space="preserve"> </w:t>
      </w:r>
      <w:r w:rsidRPr="006B4F20">
        <w:rPr>
          <w:rFonts w:eastAsia="Arial" w:cstheme="minorHAnsi"/>
          <w:szCs w:val="20"/>
          <w:lang w:val="en-US"/>
        </w:rPr>
        <w:t>и</w:t>
      </w:r>
      <w:r w:rsidRPr="006B4F20">
        <w:rPr>
          <w:rFonts w:eastAsia="Times New Roman" w:cstheme="minorHAnsi"/>
          <w:spacing w:val="28"/>
          <w:szCs w:val="20"/>
          <w:lang w:val="en-US"/>
        </w:rPr>
        <w:t xml:space="preserve"> </w:t>
      </w:r>
      <w:proofErr w:type="spellStart"/>
      <w:r w:rsidRPr="006B4F20">
        <w:rPr>
          <w:rFonts w:eastAsia="Arial" w:cstheme="minorHAnsi"/>
          <w:szCs w:val="20"/>
          <w:lang w:val="en-US"/>
        </w:rPr>
        <w:t>а</w:t>
      </w:r>
      <w:r w:rsidRPr="006B4F20">
        <w:rPr>
          <w:rFonts w:eastAsia="Arial" w:cstheme="minorHAnsi"/>
          <w:spacing w:val="-1"/>
          <w:szCs w:val="20"/>
          <w:lang w:val="en-US"/>
        </w:rPr>
        <w:t>к</w:t>
      </w:r>
      <w:r w:rsidRPr="006B4F20">
        <w:rPr>
          <w:rFonts w:eastAsia="Arial" w:cstheme="minorHAnsi"/>
          <w:szCs w:val="20"/>
          <w:lang w:val="en-US"/>
        </w:rPr>
        <w:t>у</w:t>
      </w:r>
      <w:r w:rsidRPr="006B4F20">
        <w:rPr>
          <w:rFonts w:eastAsia="Arial" w:cstheme="minorHAnsi"/>
          <w:spacing w:val="-1"/>
          <w:szCs w:val="20"/>
          <w:lang w:val="en-US"/>
        </w:rPr>
        <w:t>м</w:t>
      </w:r>
      <w:r w:rsidRPr="006B4F20">
        <w:rPr>
          <w:rFonts w:eastAsia="Arial" w:cstheme="minorHAnsi"/>
          <w:spacing w:val="-2"/>
          <w:szCs w:val="20"/>
          <w:lang w:val="en-US"/>
        </w:rPr>
        <w:t>у</w:t>
      </w:r>
      <w:r w:rsidRPr="006B4F20">
        <w:rPr>
          <w:rFonts w:eastAsia="Arial" w:cstheme="minorHAnsi"/>
          <w:spacing w:val="1"/>
          <w:szCs w:val="20"/>
          <w:lang w:val="en-US"/>
        </w:rPr>
        <w:t>л</w:t>
      </w:r>
      <w:r w:rsidRPr="006B4F20">
        <w:rPr>
          <w:rFonts w:eastAsia="Arial" w:cstheme="minorHAnsi"/>
          <w:szCs w:val="20"/>
          <w:lang w:val="en-US"/>
        </w:rPr>
        <w:t>атор</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26"/>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3"/>
          <w:szCs w:val="20"/>
          <w:lang w:val="en-US"/>
        </w:rPr>
        <w:t>С</w:t>
      </w:r>
      <w:r w:rsidRPr="006B4F20">
        <w:rPr>
          <w:rFonts w:eastAsia="Arial" w:cstheme="minorHAnsi"/>
          <w:spacing w:val="1"/>
          <w:szCs w:val="20"/>
          <w:lang w:val="en-US"/>
        </w:rPr>
        <w:t>л</w:t>
      </w:r>
      <w:r w:rsidRPr="006B4F20">
        <w:rPr>
          <w:rFonts w:eastAsia="Arial" w:cstheme="minorHAnsi"/>
          <w:spacing w:val="-1"/>
          <w:szCs w:val="20"/>
          <w:lang w:val="en-US"/>
        </w:rPr>
        <w:t>.</w:t>
      </w:r>
      <w:r w:rsidRPr="006B4F20">
        <w:rPr>
          <w:rFonts w:eastAsia="Arial" w:cstheme="minorHAnsi"/>
          <w:spacing w:val="1"/>
          <w:szCs w:val="20"/>
          <w:lang w:val="en-US"/>
        </w:rPr>
        <w:t>гл</w:t>
      </w:r>
      <w:r w:rsidRPr="006B4F20">
        <w:rPr>
          <w:rFonts w:eastAsia="Arial" w:cstheme="minorHAnsi"/>
          <w:szCs w:val="20"/>
          <w:lang w:val="en-US"/>
        </w:rPr>
        <w:t>а</w:t>
      </w:r>
      <w:r w:rsidRPr="006B4F20">
        <w:rPr>
          <w:rFonts w:eastAsia="Arial" w:cstheme="minorHAnsi"/>
          <w:spacing w:val="-2"/>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28"/>
          <w:szCs w:val="20"/>
          <w:lang w:val="en-US"/>
        </w:rPr>
        <w:t xml:space="preserve"> </w:t>
      </w:r>
      <w:r w:rsidRPr="006B4F20">
        <w:rPr>
          <w:rFonts w:eastAsia="Arial" w:cstheme="minorHAnsi"/>
          <w:spacing w:val="-1"/>
          <w:szCs w:val="20"/>
          <w:lang w:val="en-US"/>
        </w:rPr>
        <w:t>РС“</w:t>
      </w:r>
      <w:r w:rsidRPr="006B4F20">
        <w:rPr>
          <w:rFonts w:eastAsia="Arial" w:cstheme="minorHAnsi"/>
          <w:szCs w:val="20"/>
          <w:lang w:val="en-US"/>
        </w:rPr>
        <w:t>,</w:t>
      </w:r>
      <w:r w:rsidRPr="006B4F20">
        <w:rPr>
          <w:rFonts w:eastAsia="Times New Roman" w:cstheme="minorHAnsi"/>
          <w:spacing w:val="28"/>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zCs w:val="20"/>
          <w:lang w:val="en-US"/>
        </w:rPr>
        <w:t>ј</w:t>
      </w:r>
      <w:proofErr w:type="spellEnd"/>
      <w:r w:rsidRPr="006B4F20">
        <w:rPr>
          <w:rFonts w:eastAsia="Times New Roman" w:cstheme="minorHAnsi"/>
          <w:spacing w:val="30"/>
          <w:szCs w:val="20"/>
          <w:lang w:val="en-US"/>
        </w:rPr>
        <w:t xml:space="preserve"> </w:t>
      </w:r>
      <w:r w:rsidRPr="006B4F20">
        <w:rPr>
          <w:rFonts w:eastAsia="Arial" w:cstheme="minorHAnsi"/>
          <w:szCs w:val="20"/>
          <w:lang w:val="en-US"/>
        </w:rPr>
        <w:t>8</w:t>
      </w:r>
      <w:r w:rsidRPr="006B4F20">
        <w:rPr>
          <w:rFonts w:eastAsia="Arial" w:cstheme="minorHAnsi"/>
          <w:spacing w:val="-3"/>
          <w:szCs w:val="20"/>
          <w:lang w:val="en-US"/>
        </w:rPr>
        <w:t>6</w:t>
      </w:r>
      <w:r w:rsidRPr="006B4F20">
        <w:rPr>
          <w:rFonts w:eastAsia="Arial" w:cstheme="minorHAnsi"/>
          <w:spacing w:val="-1"/>
          <w:szCs w:val="20"/>
          <w:lang w:val="en-US"/>
        </w:rPr>
        <w:t>/</w:t>
      </w:r>
      <w:r w:rsidRPr="006B4F20">
        <w:rPr>
          <w:rFonts w:eastAsia="Arial" w:cstheme="minorHAnsi"/>
          <w:szCs w:val="20"/>
          <w:lang w:val="en-US"/>
        </w:rPr>
        <w:t>10)</w:t>
      </w:r>
      <w:r w:rsidRPr="006B4F20">
        <w:rPr>
          <w:rFonts w:eastAsia="Times New Roman" w:cstheme="minorHAnsi"/>
          <w:spacing w:val="30"/>
          <w:szCs w:val="20"/>
          <w:lang w:val="en-US"/>
        </w:rPr>
        <w:t xml:space="preserve"> </w:t>
      </w:r>
      <w:r w:rsidRPr="006B4F20">
        <w:rPr>
          <w:rFonts w:eastAsia="Arial" w:cstheme="minorHAnsi"/>
          <w:szCs w:val="20"/>
          <w:lang w:val="en-US"/>
        </w:rPr>
        <w:t>и</w:t>
      </w:r>
      <w:r w:rsidRPr="006B4F20">
        <w:rPr>
          <w:rFonts w:eastAsia="Times New Roman" w:cstheme="minorHAnsi"/>
          <w:spacing w:val="26"/>
          <w:szCs w:val="20"/>
          <w:lang w:val="en-US"/>
        </w:rPr>
        <w:t xml:space="preserve"> </w:t>
      </w:r>
      <w:proofErr w:type="spellStart"/>
      <w:r w:rsidRPr="006B4F20">
        <w:rPr>
          <w:rFonts w:eastAsia="Arial" w:cstheme="minorHAnsi"/>
          <w:szCs w:val="20"/>
          <w:lang w:val="en-US"/>
        </w:rPr>
        <w:t>Прав</w:t>
      </w:r>
      <w:r w:rsidRPr="006B4F20">
        <w:rPr>
          <w:rFonts w:eastAsia="Arial" w:cstheme="minorHAnsi"/>
          <w:spacing w:val="-1"/>
          <w:szCs w:val="20"/>
          <w:lang w:val="en-US"/>
        </w:rPr>
        <w:t>и</w:t>
      </w:r>
      <w:r w:rsidRPr="006B4F20">
        <w:rPr>
          <w:rFonts w:eastAsia="Arial" w:cstheme="minorHAnsi"/>
          <w:spacing w:val="-2"/>
          <w:szCs w:val="20"/>
          <w:lang w:val="en-US"/>
        </w:rPr>
        <w:t>л</w:t>
      </w:r>
      <w:r w:rsidRPr="006B4F20">
        <w:rPr>
          <w:rFonts w:eastAsia="Arial" w:cstheme="minorHAnsi"/>
          <w:spacing w:val="1"/>
          <w:szCs w:val="20"/>
          <w:lang w:val="en-US"/>
        </w:rPr>
        <w:t>н</w:t>
      </w:r>
      <w:r w:rsidRPr="006B4F20">
        <w:rPr>
          <w:rFonts w:eastAsia="Arial" w:cstheme="minorHAnsi"/>
          <w:spacing w:val="-1"/>
          <w:szCs w:val="20"/>
          <w:lang w:val="en-US"/>
        </w:rPr>
        <w:t>ик</w:t>
      </w:r>
      <w:r w:rsidRPr="006B4F20">
        <w:rPr>
          <w:rFonts w:eastAsia="Arial" w:cstheme="minorHAnsi"/>
          <w:szCs w:val="20"/>
          <w:lang w:val="en-US"/>
        </w:rPr>
        <w:t>а</w:t>
      </w:r>
      <w:proofErr w:type="spellEnd"/>
      <w:r w:rsidRPr="006B4F20">
        <w:rPr>
          <w:rFonts w:eastAsia="Times New Roman" w:cstheme="minorHAnsi"/>
          <w:spacing w:val="29"/>
          <w:szCs w:val="20"/>
          <w:lang w:val="en-US"/>
        </w:rPr>
        <w:t xml:space="preserve"> </w:t>
      </w:r>
      <w:r w:rsidRPr="006B4F20">
        <w:rPr>
          <w:rFonts w:eastAsia="Arial" w:cstheme="minorHAnsi"/>
          <w:szCs w:val="20"/>
          <w:lang w:val="en-US"/>
        </w:rPr>
        <w:t>о</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ач</w:t>
      </w:r>
      <w:r w:rsidRPr="006B4F20">
        <w:rPr>
          <w:rFonts w:eastAsia="Arial" w:cstheme="minorHAnsi"/>
          <w:spacing w:val="-1"/>
          <w:szCs w:val="20"/>
          <w:lang w:val="en-US"/>
        </w:rPr>
        <w:t>и</w:t>
      </w:r>
      <w:r w:rsidRPr="006B4F20">
        <w:rPr>
          <w:rFonts w:eastAsia="Arial" w:cstheme="minorHAnsi"/>
          <w:spacing w:val="1"/>
          <w:szCs w:val="20"/>
          <w:lang w:val="en-US"/>
        </w:rPr>
        <w:t>н</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r w:rsidRPr="006B4F20">
        <w:rPr>
          <w:rFonts w:eastAsia="Arial" w:cstheme="minorHAnsi"/>
          <w:szCs w:val="20"/>
          <w:lang w:val="en-US"/>
        </w:rPr>
        <w:t>и</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ост</w:t>
      </w:r>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pacing w:val="-1"/>
          <w:szCs w:val="20"/>
          <w:lang w:val="en-US"/>
        </w:rPr>
        <w:t>к</w:t>
      </w:r>
      <w:r w:rsidRPr="006B4F20">
        <w:rPr>
          <w:rFonts w:eastAsia="Arial" w:cstheme="minorHAnsi"/>
          <w:szCs w:val="20"/>
          <w:lang w:val="en-US"/>
        </w:rPr>
        <w:t>у</w:t>
      </w:r>
      <w:proofErr w:type="spellEnd"/>
      <w:r w:rsidRPr="006B4F20">
        <w:rPr>
          <w:rFonts w:eastAsia="Times New Roman" w:cstheme="minorHAnsi"/>
          <w:spacing w:val="3"/>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њ</w:t>
      </w:r>
      <w:r w:rsidRPr="006B4F20">
        <w:rPr>
          <w:rFonts w:eastAsia="Arial" w:cstheme="minorHAnsi"/>
          <w:szCs w:val="20"/>
          <w:lang w:val="en-US"/>
        </w:rPr>
        <w:t>у</w:t>
      </w:r>
      <w:proofErr w:type="spellEnd"/>
      <w:r w:rsidRPr="006B4F20">
        <w:rPr>
          <w:rFonts w:eastAsia="Times New Roman" w:cstheme="minorHAnsi"/>
          <w:spacing w:val="1"/>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pacing w:val="-2"/>
          <w:szCs w:val="20"/>
          <w:lang w:val="en-US"/>
        </w:rPr>
        <w:t>ф</w:t>
      </w:r>
      <w:r w:rsidRPr="006B4F20">
        <w:rPr>
          <w:rFonts w:eastAsia="Arial" w:cstheme="minorHAnsi"/>
          <w:spacing w:val="1"/>
          <w:szCs w:val="20"/>
          <w:lang w:val="en-US"/>
        </w:rPr>
        <w:t>л</w:t>
      </w:r>
      <w:r w:rsidRPr="006B4F20">
        <w:rPr>
          <w:rFonts w:eastAsia="Arial" w:cstheme="minorHAnsi"/>
          <w:szCs w:val="20"/>
          <w:lang w:val="en-US"/>
        </w:rPr>
        <w:t>уорес</w:t>
      </w:r>
      <w:r w:rsidRPr="006B4F20">
        <w:rPr>
          <w:rFonts w:eastAsia="Arial" w:cstheme="minorHAnsi"/>
          <w:spacing w:val="1"/>
          <w:szCs w:val="20"/>
          <w:lang w:val="en-US"/>
        </w:rPr>
        <w:t>ц</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zCs w:val="20"/>
          <w:lang w:val="en-US"/>
        </w:rPr>
        <w:t>т</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ц</w:t>
      </w:r>
      <w:r w:rsidRPr="006B4F20">
        <w:rPr>
          <w:rFonts w:eastAsia="Arial" w:cstheme="minorHAnsi"/>
          <w:szCs w:val="20"/>
          <w:lang w:val="en-US"/>
        </w:rPr>
        <w:t>ев</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са</w:t>
      </w:r>
      <w:r w:rsidRPr="006B4F20">
        <w:rPr>
          <w:rFonts w:eastAsia="Arial" w:cstheme="minorHAnsi"/>
          <w:spacing w:val="1"/>
          <w:szCs w:val="20"/>
          <w:lang w:val="en-US"/>
        </w:rPr>
        <w:t>д</w:t>
      </w:r>
      <w:r w:rsidRPr="006B4F20">
        <w:rPr>
          <w:rFonts w:eastAsia="Arial" w:cstheme="minorHAnsi"/>
          <w:spacing w:val="-3"/>
          <w:szCs w:val="20"/>
          <w:lang w:val="en-US"/>
        </w:rPr>
        <w:t>р</w:t>
      </w:r>
      <w:r w:rsidRPr="006B4F20">
        <w:rPr>
          <w:rFonts w:eastAsia="Arial" w:cstheme="minorHAnsi"/>
          <w:spacing w:val="1"/>
          <w:szCs w:val="20"/>
          <w:lang w:val="en-US"/>
        </w:rPr>
        <w:t>ж</w:t>
      </w:r>
      <w:r w:rsidRPr="006B4F20">
        <w:rPr>
          <w:rFonts w:eastAsia="Arial" w:cstheme="minorHAnsi"/>
          <w:szCs w:val="20"/>
          <w:lang w:val="en-US"/>
        </w:rPr>
        <w:t>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ж</w:t>
      </w:r>
      <w:r w:rsidRPr="006B4F20">
        <w:rPr>
          <w:rFonts w:eastAsia="Arial" w:cstheme="minorHAnsi"/>
          <w:spacing w:val="-1"/>
          <w:szCs w:val="20"/>
          <w:lang w:val="en-US"/>
        </w:rPr>
        <w:t>и</w:t>
      </w:r>
      <w:r w:rsidRPr="006B4F20">
        <w:rPr>
          <w:rFonts w:eastAsia="Arial" w:cstheme="minorHAnsi"/>
          <w:szCs w:val="20"/>
          <w:lang w:val="en-US"/>
        </w:rPr>
        <w:t>ву</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С</w:t>
      </w:r>
      <w:r w:rsidRPr="006B4F20">
        <w:rPr>
          <w:rFonts w:eastAsia="Arial" w:cstheme="minorHAnsi"/>
          <w:spacing w:val="-2"/>
          <w:szCs w:val="20"/>
          <w:lang w:val="en-US"/>
        </w:rPr>
        <w:t>л</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proofErr w:type="spellStart"/>
      <w:r w:rsidRPr="006B4F20">
        <w:rPr>
          <w:rFonts w:eastAsia="Arial" w:cstheme="minorHAnsi"/>
          <w:spacing w:val="1"/>
          <w:szCs w:val="20"/>
          <w:lang w:val="en-US"/>
        </w:rPr>
        <w:t>гл</w:t>
      </w:r>
      <w:r w:rsidRPr="006B4F20">
        <w:rPr>
          <w:rFonts w:eastAsia="Arial" w:cstheme="minorHAnsi"/>
          <w:spacing w:val="-3"/>
          <w:szCs w:val="20"/>
          <w:lang w:val="en-US"/>
        </w:rPr>
        <w:t>а</w:t>
      </w:r>
      <w:r w:rsidRPr="006B4F20">
        <w:rPr>
          <w:rFonts w:eastAsia="Arial" w:cstheme="minorHAnsi"/>
          <w:szCs w:val="20"/>
          <w:lang w:val="en-US"/>
        </w:rPr>
        <w:t>с</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к</w:t>
      </w:r>
      <w:proofErr w:type="spellEnd"/>
      <w:r w:rsidRPr="006B4F20">
        <w:rPr>
          <w:rFonts w:eastAsia="Times New Roman" w:cstheme="minorHAnsi"/>
          <w:spacing w:val="7"/>
          <w:szCs w:val="20"/>
          <w:lang w:val="en-US"/>
        </w:rPr>
        <w:t xml:space="preserve"> </w:t>
      </w:r>
      <w:r w:rsidRPr="006B4F20">
        <w:rPr>
          <w:rFonts w:eastAsia="Arial" w:cstheme="minorHAnsi"/>
          <w:spacing w:val="-1"/>
          <w:szCs w:val="20"/>
          <w:lang w:val="en-US"/>
        </w:rPr>
        <w:t>РС“</w:t>
      </w:r>
      <w:r w:rsidRPr="006B4F20">
        <w:rPr>
          <w:rFonts w:eastAsia="Arial" w:cstheme="minorHAnsi"/>
          <w:szCs w:val="20"/>
          <w:lang w:val="en-US"/>
        </w:rPr>
        <w:t>,</w:t>
      </w:r>
      <w:r w:rsidRPr="006B4F20">
        <w:rPr>
          <w:rFonts w:eastAsia="Times New Roman" w:cstheme="minorHAnsi"/>
          <w:spacing w:val="6"/>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рој</w:t>
      </w:r>
      <w:proofErr w:type="spellEnd"/>
      <w:r w:rsidRPr="006B4F20">
        <w:rPr>
          <w:rFonts w:eastAsia="Times New Roman" w:cstheme="minorHAnsi"/>
          <w:spacing w:val="4"/>
          <w:szCs w:val="20"/>
          <w:lang w:val="en-US"/>
        </w:rPr>
        <w:t xml:space="preserve"> </w:t>
      </w:r>
      <w:r w:rsidRPr="006B4F20">
        <w:rPr>
          <w:rFonts w:eastAsia="Arial" w:cstheme="minorHAnsi"/>
          <w:szCs w:val="20"/>
          <w:lang w:val="en-US"/>
        </w:rPr>
        <w:t>97</w:t>
      </w:r>
      <w:r w:rsidRPr="006B4F20">
        <w:rPr>
          <w:rFonts w:eastAsia="Arial" w:cstheme="minorHAnsi"/>
          <w:spacing w:val="1"/>
          <w:szCs w:val="20"/>
          <w:lang w:val="en-US"/>
        </w:rPr>
        <w:t>/</w:t>
      </w:r>
      <w:r w:rsidRPr="006B4F20">
        <w:rPr>
          <w:rFonts w:eastAsia="Arial" w:cstheme="minorHAnsi"/>
          <w:szCs w:val="20"/>
          <w:lang w:val="en-US"/>
        </w:rPr>
        <w:t>10)</w:t>
      </w:r>
      <w:r w:rsidRPr="006B4F20">
        <w:rPr>
          <w:rFonts w:eastAsia="Times New Roman" w:cstheme="minorHAnsi"/>
          <w:spacing w:val="6"/>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pacing w:val="-3"/>
          <w:szCs w:val="20"/>
          <w:lang w:val="en-US"/>
        </w:rPr>
        <w:t>р</w:t>
      </w:r>
      <w:proofErr w:type="spellEnd"/>
      <w:r w:rsidRPr="006B4F20">
        <w:rPr>
          <w:rFonts w:eastAsia="Arial" w:cstheme="minorHAnsi"/>
          <w:szCs w:val="20"/>
          <w:lang w:val="en-US"/>
        </w:rPr>
        <w:t>,</w:t>
      </w:r>
    </w:p>
    <w:p w14:paraId="74700DE0" w14:textId="2BB50174" w:rsidR="001C64BC" w:rsidRPr="006B4F20" w:rsidRDefault="001C64BC" w:rsidP="006B7D45">
      <w:pPr>
        <w:pStyle w:val="ListParagraph"/>
        <w:widowControl w:val="0"/>
        <w:numPr>
          <w:ilvl w:val="0"/>
          <w:numId w:val="3"/>
        </w:numPr>
        <w:spacing w:after="0" w:line="252" w:lineRule="exact"/>
        <w:ind w:right="-20"/>
        <w:jc w:val="both"/>
        <w:rPr>
          <w:rFonts w:eastAsia="Arial" w:cstheme="minorHAnsi"/>
          <w:szCs w:val="20"/>
          <w:lang w:val="en-US"/>
        </w:rPr>
      </w:pP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м</w:t>
      </w:r>
      <w:r w:rsidRPr="006B4F20">
        <w:rPr>
          <w:rFonts w:eastAsia="Arial" w:cstheme="minorHAnsi"/>
          <w:szCs w:val="20"/>
          <w:lang w:val="en-US"/>
        </w:rPr>
        <w:t>у</w:t>
      </w:r>
      <w:r w:rsidRPr="006B4F20">
        <w:rPr>
          <w:rFonts w:eastAsia="Arial" w:cstheme="minorHAnsi"/>
          <w:spacing w:val="1"/>
          <w:szCs w:val="20"/>
          <w:lang w:val="en-US"/>
        </w:rPr>
        <w:t>н</w:t>
      </w:r>
      <w:r w:rsidRPr="006B4F20">
        <w:rPr>
          <w:rFonts w:eastAsia="Arial" w:cstheme="minorHAnsi"/>
          <w:szCs w:val="20"/>
          <w:lang w:val="en-US"/>
        </w:rPr>
        <w:t>а</w:t>
      </w:r>
      <w:r w:rsidRPr="006B4F20">
        <w:rPr>
          <w:rFonts w:eastAsia="Arial" w:cstheme="minorHAnsi"/>
          <w:spacing w:val="1"/>
          <w:szCs w:val="20"/>
          <w:lang w:val="en-US"/>
        </w:rPr>
        <w:t>лн</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9"/>
          <w:szCs w:val="20"/>
          <w:lang w:val="en-US"/>
        </w:rPr>
        <w:t xml:space="preserve"> </w:t>
      </w:r>
      <w:r w:rsidRPr="006B4F20">
        <w:rPr>
          <w:rFonts w:eastAsia="Arial" w:cstheme="minorHAnsi"/>
          <w:szCs w:val="20"/>
          <w:lang w:val="en-US"/>
        </w:rPr>
        <w:t>и</w:t>
      </w:r>
      <w:r w:rsidRPr="006B4F20">
        <w:rPr>
          <w:rFonts w:eastAsia="Times New Roman" w:cstheme="minorHAnsi"/>
          <w:spacing w:val="4"/>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р</w:t>
      </w:r>
      <w:r w:rsidRPr="006B4F20">
        <w:rPr>
          <w:rFonts w:eastAsia="Arial" w:cstheme="minorHAnsi"/>
          <w:spacing w:val="-2"/>
          <w:szCs w:val="20"/>
          <w:lang w:val="en-US"/>
        </w:rPr>
        <w:t>у</w:t>
      </w:r>
      <w:r w:rsidRPr="006B4F20">
        <w:rPr>
          <w:rFonts w:eastAsia="Arial" w:cstheme="minorHAnsi"/>
          <w:spacing w:val="1"/>
          <w:szCs w:val="20"/>
          <w:lang w:val="en-US"/>
        </w:rPr>
        <w:t>г</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9"/>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pacing w:val="-3"/>
          <w:szCs w:val="20"/>
          <w:lang w:val="en-US"/>
        </w:rPr>
        <w:t>е</w:t>
      </w:r>
      <w:r w:rsidRPr="006B4F20">
        <w:rPr>
          <w:rFonts w:eastAsia="Arial" w:cstheme="minorHAnsi"/>
          <w:szCs w:val="20"/>
          <w:lang w:val="en-US"/>
        </w:rPr>
        <w:t>о</w:t>
      </w:r>
      <w:r w:rsidRPr="006B4F20">
        <w:rPr>
          <w:rFonts w:eastAsia="Arial" w:cstheme="minorHAnsi"/>
          <w:spacing w:val="1"/>
          <w:szCs w:val="20"/>
          <w:lang w:val="en-US"/>
        </w:rPr>
        <w:t>п</w:t>
      </w:r>
      <w:r w:rsidRPr="006B4F20">
        <w:rPr>
          <w:rFonts w:eastAsia="Arial" w:cstheme="minorHAnsi"/>
          <w:szCs w:val="20"/>
          <w:lang w:val="en-US"/>
        </w:rPr>
        <w:t>ас</w:t>
      </w:r>
      <w:r w:rsidRPr="006B4F20">
        <w:rPr>
          <w:rFonts w:eastAsia="Arial" w:cstheme="minorHAnsi"/>
          <w:spacing w:val="1"/>
          <w:szCs w:val="20"/>
          <w:lang w:val="en-US"/>
        </w:rPr>
        <w:t>н</w:t>
      </w:r>
      <w:r w:rsidRPr="006B4F20">
        <w:rPr>
          <w:rFonts w:eastAsia="Arial" w:cstheme="minorHAnsi"/>
          <w:spacing w:val="-3"/>
          <w:szCs w:val="20"/>
          <w:lang w:val="en-US"/>
        </w:rPr>
        <w:t>о</w:t>
      </w:r>
      <w:r w:rsidRPr="006B4F20">
        <w:rPr>
          <w:rFonts w:eastAsia="Arial" w:cstheme="minorHAnsi"/>
          <w:szCs w:val="20"/>
          <w:lang w:val="en-US"/>
        </w:rPr>
        <w:t>г</w:t>
      </w:r>
      <w:proofErr w:type="spellEnd"/>
      <w:r w:rsidRPr="006B4F20">
        <w:rPr>
          <w:rFonts w:eastAsia="Times New Roman" w:cstheme="minorHAnsi"/>
          <w:spacing w:val="9"/>
          <w:szCs w:val="20"/>
          <w:lang w:val="en-US"/>
        </w:rPr>
        <w:t xml:space="preserve"> </w:t>
      </w:r>
      <w:proofErr w:type="spellStart"/>
      <w:r w:rsidRPr="006B4F20">
        <w:rPr>
          <w:rFonts w:eastAsia="Arial" w:cstheme="minorHAnsi"/>
          <w:szCs w:val="20"/>
          <w:lang w:val="en-US"/>
        </w:rPr>
        <w:t>от</w:t>
      </w:r>
      <w:r w:rsidRPr="006B4F20">
        <w:rPr>
          <w:rFonts w:eastAsia="Arial" w:cstheme="minorHAnsi"/>
          <w:spacing w:val="1"/>
          <w:szCs w:val="20"/>
          <w:lang w:val="en-US"/>
        </w:rPr>
        <w:t>п</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Arial" w:cstheme="minorHAnsi"/>
          <w:szCs w:val="20"/>
          <w:lang w:val="en-US"/>
        </w:rPr>
        <w:t>,</w:t>
      </w:r>
      <w:r w:rsidR="00D3072E" w:rsidRPr="006B4F20">
        <w:rPr>
          <w:rFonts w:eastAsia="Arial" w:cstheme="minorHAnsi"/>
          <w:szCs w:val="20"/>
          <w:lang w:val="sr-Cyrl-R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е</w:t>
      </w:r>
      <w:r w:rsidRPr="006B4F20">
        <w:rPr>
          <w:rFonts w:eastAsia="Arial" w:cstheme="minorHAnsi"/>
          <w:spacing w:val="1"/>
          <w:szCs w:val="20"/>
          <w:lang w:val="en-US"/>
        </w:rPr>
        <w:t>д</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pacing w:val="1"/>
          <w:szCs w:val="20"/>
          <w:lang w:val="en-US"/>
        </w:rPr>
        <w:t>ц</w:t>
      </w:r>
      <w:r w:rsidRPr="006B4F20">
        <w:rPr>
          <w:rFonts w:eastAsia="Arial" w:cstheme="minorHAnsi"/>
          <w:szCs w:val="20"/>
          <w:lang w:val="en-US"/>
        </w:rPr>
        <w:t>у</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5"/>
          <w:szCs w:val="20"/>
          <w:lang w:val="en-US"/>
        </w:rPr>
        <w:t xml:space="preserve"> </w:t>
      </w:r>
      <w:proofErr w:type="spellStart"/>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озв</w:t>
      </w:r>
      <w:r w:rsidRPr="006B4F20">
        <w:rPr>
          <w:rFonts w:eastAsia="Arial" w:cstheme="minorHAnsi"/>
          <w:spacing w:val="-3"/>
          <w:szCs w:val="20"/>
          <w:lang w:val="en-US"/>
        </w:rPr>
        <w:t>о</w:t>
      </w:r>
      <w:r w:rsidRPr="006B4F20">
        <w:rPr>
          <w:rFonts w:eastAsia="Arial" w:cstheme="minorHAnsi"/>
          <w:spacing w:val="1"/>
          <w:szCs w:val="20"/>
          <w:lang w:val="en-US"/>
        </w:rPr>
        <w:t>л</w:t>
      </w:r>
      <w:r w:rsidRPr="006B4F20">
        <w:rPr>
          <w:rFonts w:eastAsia="Arial" w:cstheme="minorHAnsi"/>
          <w:szCs w:val="20"/>
          <w:lang w:val="en-US"/>
        </w:rPr>
        <w:t>у</w:t>
      </w:r>
      <w:proofErr w:type="spellEnd"/>
      <w:r w:rsidRPr="006B4F20">
        <w:rPr>
          <w:rFonts w:eastAsia="Times New Roman" w:cstheme="minorHAnsi"/>
          <w:spacing w:val="5"/>
          <w:szCs w:val="20"/>
          <w:lang w:val="en-US"/>
        </w:rPr>
        <w:t xml:space="preserve"> </w:t>
      </w:r>
      <w:proofErr w:type="spellStart"/>
      <w:r w:rsidRPr="006B4F20">
        <w:rPr>
          <w:rFonts w:eastAsia="Arial" w:cstheme="minorHAnsi"/>
          <w:szCs w:val="20"/>
          <w:lang w:val="en-US"/>
        </w:rPr>
        <w:t>за</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2"/>
          <w:szCs w:val="20"/>
          <w:lang w:val="en-US"/>
        </w:rPr>
        <w:t>у</w:t>
      </w:r>
      <w:r w:rsidRPr="006B4F20">
        <w:rPr>
          <w:rFonts w:eastAsia="Arial" w:cstheme="minorHAnsi"/>
          <w:spacing w:val="1"/>
          <w:szCs w:val="20"/>
          <w:lang w:val="en-US"/>
        </w:rPr>
        <w:t>п</w:t>
      </w:r>
      <w:r w:rsidRPr="006B4F20">
        <w:rPr>
          <w:rFonts w:eastAsia="Arial" w:cstheme="minorHAnsi"/>
          <w:szCs w:val="20"/>
          <w:lang w:val="en-US"/>
        </w:rPr>
        <w:t>рав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2"/>
          <w:szCs w:val="20"/>
          <w:lang w:val="en-US"/>
        </w:rPr>
        <w:t>њ</w:t>
      </w:r>
      <w:r w:rsidRPr="006B4F20">
        <w:rPr>
          <w:rFonts w:eastAsia="Arial" w:cstheme="minorHAnsi"/>
          <w:szCs w:val="20"/>
          <w:lang w:val="en-US"/>
        </w:rPr>
        <w:t>е</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ов</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в</w:t>
      </w:r>
      <w:r w:rsidRPr="006B4F20">
        <w:rPr>
          <w:rFonts w:eastAsia="Arial" w:cstheme="minorHAnsi"/>
          <w:spacing w:val="-3"/>
          <w:szCs w:val="20"/>
          <w:lang w:val="en-US"/>
        </w:rPr>
        <w:t>р</w:t>
      </w:r>
      <w:r w:rsidRPr="006B4F20">
        <w:rPr>
          <w:rFonts w:eastAsia="Arial" w:cstheme="minorHAnsi"/>
          <w:szCs w:val="20"/>
          <w:lang w:val="en-US"/>
        </w:rPr>
        <w:t>ста</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о</w:t>
      </w:r>
      <w:r w:rsidRPr="006B4F20">
        <w:rPr>
          <w:rFonts w:eastAsia="Arial" w:cstheme="minorHAnsi"/>
          <w:spacing w:val="-3"/>
          <w:szCs w:val="20"/>
          <w:lang w:val="en-US"/>
        </w:rPr>
        <w:t>т</w:t>
      </w:r>
      <w:r w:rsidRPr="006B4F20">
        <w:rPr>
          <w:rFonts w:eastAsia="Arial" w:cstheme="minorHAnsi"/>
          <w:spacing w:val="1"/>
          <w:szCs w:val="20"/>
          <w:lang w:val="en-US"/>
        </w:rPr>
        <w:t>п</w:t>
      </w:r>
      <w:r w:rsidRPr="006B4F20">
        <w:rPr>
          <w:rFonts w:eastAsia="Arial" w:cstheme="minorHAnsi"/>
          <w:szCs w:val="20"/>
          <w:lang w:val="en-US"/>
        </w:rPr>
        <w:t>а</w:t>
      </w:r>
      <w:r w:rsidRPr="006B4F20">
        <w:rPr>
          <w:rFonts w:eastAsia="Arial" w:cstheme="minorHAnsi"/>
          <w:spacing w:val="1"/>
          <w:szCs w:val="20"/>
          <w:lang w:val="en-US"/>
        </w:rPr>
        <w:t>д</w:t>
      </w:r>
      <w:r w:rsidRPr="006B4F20">
        <w:rPr>
          <w:rFonts w:eastAsia="Arial" w:cstheme="minorHAnsi"/>
          <w:spacing w:val="-3"/>
          <w:szCs w:val="20"/>
          <w:lang w:val="en-US"/>
        </w:rPr>
        <w:t>а</w:t>
      </w:r>
      <w:proofErr w:type="spellEnd"/>
      <w:r w:rsidRPr="006B4F20">
        <w:rPr>
          <w:rFonts w:eastAsia="Arial" w:cstheme="minorHAnsi"/>
          <w:szCs w:val="20"/>
          <w:lang w:val="en-US"/>
        </w:rPr>
        <w:t>.</w:t>
      </w:r>
    </w:p>
    <w:p w14:paraId="2AD9A339" w14:textId="77777777" w:rsidR="001C64BC" w:rsidRDefault="001C64BC" w:rsidP="000E5CC4">
      <w:pPr>
        <w:jc w:val="both"/>
        <w:rPr>
          <w:lang w:val="sr-Cyrl-RS"/>
        </w:rPr>
      </w:pPr>
    </w:p>
    <w:p w14:paraId="15920565" w14:textId="233A3D26" w:rsidR="004B505E" w:rsidRPr="00D3072E" w:rsidRDefault="00D3072E" w:rsidP="000E5CC4">
      <w:pPr>
        <w:jc w:val="both"/>
        <w:rPr>
          <w:i/>
          <w:sz w:val="24"/>
          <w:szCs w:val="24"/>
          <w:u w:val="single"/>
          <w:lang w:val="sr-Cyrl-RS"/>
        </w:rPr>
      </w:pPr>
      <w:r w:rsidRPr="00D3072E">
        <w:rPr>
          <w:i/>
          <w:sz w:val="24"/>
          <w:szCs w:val="24"/>
          <w:u w:val="single"/>
          <w:lang w:val="sr-Cyrl-RS"/>
        </w:rPr>
        <w:t>д) З</w:t>
      </w:r>
      <w:r w:rsidR="000F6ECF" w:rsidRPr="00D3072E">
        <w:rPr>
          <w:i/>
          <w:sz w:val="24"/>
          <w:szCs w:val="24"/>
          <w:u w:val="single"/>
          <w:lang w:val="sr-Cyrl-RS"/>
        </w:rPr>
        <w:t>агађивање и изазивање неугодности (врсте емисија које су резултат редовног рада пројекта: загађивање воде, земљишта, ваздуха, емисија буке, вибрација, светлости, непријатних мириса, радијација и сл);</w:t>
      </w:r>
    </w:p>
    <w:p w14:paraId="6EAE7832" w14:textId="55F96E5F" w:rsidR="00D3072E" w:rsidRPr="006B4F20" w:rsidRDefault="00D3072E" w:rsidP="00D3072E">
      <w:pPr>
        <w:jc w:val="both"/>
        <w:rPr>
          <w:lang w:val="sr-Cyrl-RS"/>
        </w:rPr>
      </w:pPr>
      <w:r w:rsidRPr="006B4F20">
        <w:rPr>
          <w:lang w:val="sr-Cyrl-RS"/>
        </w:rPr>
        <w:t>У току извођења радова очекује се емисија отпадних материј</w:t>
      </w:r>
      <w:r w:rsidR="00551788" w:rsidRPr="006B4F20">
        <w:rPr>
          <w:lang w:val="sr-Cyrl-RS"/>
        </w:rPr>
        <w:t>а</w:t>
      </w:r>
      <w:r w:rsidRPr="006B4F20">
        <w:rPr>
          <w:lang w:val="sr-Cyrl-RS"/>
        </w:rPr>
        <w:t xml:space="preserve"> у гасовитом стању (аерополутаната), течном стању (отпадних вода), саобраћајне буке и генерисање отпада. Имајући у виду карактеристике пројекта, до загађивања ваздуха, земљишта, подземних и површинских вода не долази ако се све активности изводе према важећим стандардима и нормама, и уз примену техничких мера заштите које су предвиђене пројектом.</w:t>
      </w:r>
    </w:p>
    <w:p w14:paraId="0FC43366" w14:textId="6BCD4600" w:rsidR="009D604F" w:rsidRPr="00472220" w:rsidRDefault="009D604F" w:rsidP="000E5CC4">
      <w:pPr>
        <w:jc w:val="both"/>
        <w:rPr>
          <w:sz w:val="24"/>
          <w:szCs w:val="24"/>
          <w:lang w:val="sr-Cyrl-RS"/>
        </w:rPr>
      </w:pPr>
    </w:p>
    <w:p w14:paraId="623EB766" w14:textId="38A93F5E" w:rsidR="009D604F" w:rsidRPr="00D3072E" w:rsidRDefault="00D3072E" w:rsidP="000E5CC4">
      <w:pPr>
        <w:jc w:val="both"/>
        <w:rPr>
          <w:i/>
          <w:sz w:val="24"/>
          <w:szCs w:val="24"/>
          <w:u w:val="single"/>
          <w:lang w:val="sr-Cyrl-RS"/>
        </w:rPr>
      </w:pPr>
      <w:r w:rsidRPr="00D3072E">
        <w:rPr>
          <w:i/>
          <w:sz w:val="24"/>
          <w:szCs w:val="24"/>
          <w:u w:val="single"/>
          <w:lang w:val="sr-Cyrl-RS"/>
        </w:rPr>
        <w:t>ђ) Р</w:t>
      </w:r>
      <w:r w:rsidR="00562160" w:rsidRPr="00D3072E">
        <w:rPr>
          <w:i/>
          <w:sz w:val="24"/>
          <w:szCs w:val="24"/>
          <w:u w:val="single"/>
          <w:lang w:val="sr-Cyrl-RS"/>
        </w:rPr>
        <w:t>изик настанка удеса, посебно у погледу супстанци које се користе или техника које се примењују, у складу са прописима</w:t>
      </w:r>
    </w:p>
    <w:p w14:paraId="0261841B" w14:textId="77777777" w:rsidR="00562160" w:rsidRPr="006B4F20" w:rsidRDefault="00562160" w:rsidP="000E5CC4">
      <w:pPr>
        <w:jc w:val="both"/>
        <w:rPr>
          <w:lang w:val="sr-Cyrl-RS"/>
        </w:rPr>
      </w:pPr>
      <w:r w:rsidRPr="00472220">
        <w:rPr>
          <w:sz w:val="24"/>
          <w:szCs w:val="24"/>
          <w:lang w:val="sr-Cyrl-RS"/>
        </w:rPr>
        <w:t>П</w:t>
      </w:r>
      <w:r w:rsidRPr="006B4F20">
        <w:rPr>
          <w:lang w:val="sr-Cyrl-RS"/>
        </w:rPr>
        <w:t>роцена ризика од удесних ситуација предметног Пројекта може се извршити на основу идентификације ризика, процене вероватноће настанка и анализе последица.</w:t>
      </w:r>
    </w:p>
    <w:p w14:paraId="503D6619" w14:textId="02F4BB0B" w:rsidR="00F061A4" w:rsidRPr="006B4F20" w:rsidRDefault="00F061A4" w:rsidP="000E5CC4">
      <w:pPr>
        <w:jc w:val="both"/>
        <w:rPr>
          <w:lang w:val="sr-Cyrl-RS"/>
        </w:rPr>
      </w:pPr>
      <w:r w:rsidRPr="006B4F20">
        <w:rPr>
          <w:lang w:val="sr-Cyrl-RS"/>
        </w:rPr>
        <w:t>Као потенцијална удесна ситуација на комплексу може се јавити пожар.Пројектом су предвиђене ефикасне мере противпожарне заштите у складу са важећом законском регулативом, стандардима и техничким нормама.</w:t>
      </w:r>
    </w:p>
    <w:p w14:paraId="4CECD7F8" w14:textId="7D0A3ABF" w:rsidR="00123224" w:rsidRPr="006B4F20" w:rsidRDefault="00123224" w:rsidP="000E5CC4">
      <w:pPr>
        <w:jc w:val="both"/>
        <w:rPr>
          <w:lang w:val="sr-Cyrl-RS"/>
        </w:rPr>
      </w:pPr>
      <w:r w:rsidRPr="006B4F20">
        <w:rPr>
          <w:lang w:val="sr-Cyrl-RS"/>
        </w:rPr>
        <w:t xml:space="preserve">У </w:t>
      </w:r>
      <w:r w:rsidR="003078F8">
        <w:rPr>
          <w:lang w:val="sr-Cyrl-RS"/>
        </w:rPr>
        <w:t>објектима Комплекса</w:t>
      </w:r>
      <w:r w:rsidRPr="006B4F20">
        <w:rPr>
          <w:lang w:val="sr-Cyrl-RS"/>
        </w:rPr>
        <w:t xml:space="preserve"> предвиђени су стабилни системи за дојаву пожара</w:t>
      </w:r>
      <w:r w:rsidR="00FF296C" w:rsidRPr="006B4F20">
        <w:rPr>
          <w:lang w:val="sr-Cyrl-RS"/>
        </w:rPr>
        <w:t>, аутоматски детектори и ручним јављачима са повећаним пожарним оптерећењем о</w:t>
      </w:r>
      <w:r w:rsidR="00C271BB" w:rsidRPr="006B4F20">
        <w:rPr>
          <w:lang w:val="sr-Cyrl-RS"/>
        </w:rPr>
        <w:t>д</w:t>
      </w:r>
      <w:r w:rsidR="00FF296C" w:rsidRPr="006B4F20">
        <w:rPr>
          <w:lang w:val="sr-Cyrl-RS"/>
        </w:rPr>
        <w:t>носно пожарним ризиком.</w:t>
      </w:r>
    </w:p>
    <w:p w14:paraId="3839C42F" w14:textId="74F2AF00" w:rsidR="00113DFC" w:rsidRPr="006B4F20" w:rsidRDefault="00D96C8E" w:rsidP="000E5CC4">
      <w:pPr>
        <w:jc w:val="both"/>
        <w:rPr>
          <w:lang w:val="sr-Cyrl-RS"/>
        </w:rPr>
      </w:pPr>
      <w:r w:rsidRPr="006B4F20">
        <w:rPr>
          <w:lang w:val="sr-Cyrl-RS"/>
        </w:rPr>
        <w:t>Пројектом електроенергетских инсталација предвиђене су одговарајуће инсталације за заштиту од електричног удара спречавањем директног и заштитом од индиректног додира уз увођење главног и локалног (допунског) изједначења потенцијала.</w:t>
      </w:r>
    </w:p>
    <w:p w14:paraId="7FE563F3" w14:textId="1E8B38D3" w:rsidR="00E42CA7" w:rsidRPr="006B4F20" w:rsidRDefault="00156A24" w:rsidP="000E5CC4">
      <w:pPr>
        <w:spacing w:after="0"/>
        <w:jc w:val="both"/>
        <w:rPr>
          <w:lang w:val="sr-Cyrl-RS"/>
        </w:rPr>
      </w:pPr>
      <w:r w:rsidRPr="006B4F20">
        <w:rPr>
          <w:lang w:val="sr-Cyrl-RS"/>
        </w:rPr>
        <w:t>За заштиту објекта, људи и садржаја објекта од последица атмосферског пражњења, предвиђа</w:t>
      </w:r>
      <w:r w:rsidR="00C271BB" w:rsidRPr="006B4F20">
        <w:rPr>
          <w:lang w:val="sr-Cyrl-RS"/>
        </w:rPr>
        <w:t xml:space="preserve"> </w:t>
      </w:r>
      <w:r w:rsidRPr="006B4F20">
        <w:rPr>
          <w:lang w:val="sr-Cyrl-RS"/>
        </w:rPr>
        <w:t>се систем заштите од атмосферског пражњења, узимајући у обзир значај објекта и садржаја који се налазе у њему. Громобранска инсталација за заштиту објекта од атмосферског пражњења састоји се од спољашње неизоловане и унутрашње громобранске инсталације.</w:t>
      </w:r>
      <w:r w:rsidR="00B815F6" w:rsidRPr="006B4F20">
        <w:rPr>
          <w:lang w:val="sr-Cyrl-RS"/>
        </w:rPr>
        <w:t xml:space="preserve"> </w:t>
      </w:r>
    </w:p>
    <w:p w14:paraId="2D414878" w14:textId="3C85FD6F" w:rsidR="00E42CA7" w:rsidRPr="006B4F20" w:rsidRDefault="00E42CA7" w:rsidP="000E5CC4">
      <w:pPr>
        <w:jc w:val="both"/>
        <w:rPr>
          <w:sz w:val="20"/>
          <w:szCs w:val="20"/>
          <w:lang w:val="sr-Cyrl-RS"/>
        </w:rPr>
      </w:pPr>
    </w:p>
    <w:p w14:paraId="61585B10" w14:textId="77777777" w:rsidR="00AB5B3B" w:rsidRDefault="00AB5B3B" w:rsidP="000E5CC4">
      <w:pPr>
        <w:jc w:val="both"/>
        <w:rPr>
          <w:lang w:val="sr-Cyrl-RS"/>
        </w:rPr>
      </w:pPr>
    </w:p>
    <w:p w14:paraId="73F4A676" w14:textId="10A692BF" w:rsidR="00522DE9" w:rsidRDefault="00AB5B3B" w:rsidP="006B7D45">
      <w:pPr>
        <w:pStyle w:val="Heading1"/>
        <w:numPr>
          <w:ilvl w:val="0"/>
          <w:numId w:val="1"/>
        </w:numPr>
        <w:rPr>
          <w:lang w:val="sr-Cyrl-RS"/>
        </w:rPr>
      </w:pPr>
      <w:r>
        <w:rPr>
          <w:lang w:val="sr-Cyrl-RS"/>
        </w:rPr>
        <w:t>Приказ главних алтернатива које су разматране</w:t>
      </w:r>
    </w:p>
    <w:p w14:paraId="58B9E60D" w14:textId="77777777" w:rsidR="00FB49C6" w:rsidRDefault="00FB49C6" w:rsidP="000E5CC4">
      <w:pPr>
        <w:jc w:val="both"/>
        <w:rPr>
          <w:sz w:val="24"/>
          <w:szCs w:val="24"/>
          <w:lang w:val="sr-Cyrl-RS"/>
        </w:rPr>
      </w:pPr>
    </w:p>
    <w:p w14:paraId="0BA2DFC7" w14:textId="1B6ED056" w:rsidR="00522DE9" w:rsidRPr="006B4F20" w:rsidRDefault="00FB49C6" w:rsidP="000E5CC4">
      <w:pPr>
        <w:jc w:val="both"/>
        <w:rPr>
          <w:lang w:val="sr-Cyrl-RS"/>
        </w:rPr>
      </w:pPr>
      <w:r w:rsidRPr="006B4F20">
        <w:rPr>
          <w:lang w:val="sr-Cyrl-RS"/>
        </w:rPr>
        <w:t>За предметни Пројекат нису разматрана алтернативна решења.</w:t>
      </w:r>
    </w:p>
    <w:p w14:paraId="6EBB7861" w14:textId="77777777" w:rsidR="00FB49C6" w:rsidRDefault="00FB49C6" w:rsidP="000E5CC4">
      <w:pPr>
        <w:jc w:val="both"/>
        <w:rPr>
          <w:sz w:val="24"/>
          <w:szCs w:val="24"/>
          <w:lang w:val="sr-Cyrl-RS"/>
        </w:rPr>
      </w:pPr>
    </w:p>
    <w:p w14:paraId="29062484" w14:textId="77777777" w:rsidR="00FB49C6" w:rsidRDefault="00FB49C6" w:rsidP="000E5CC4">
      <w:pPr>
        <w:jc w:val="both"/>
        <w:rPr>
          <w:sz w:val="24"/>
          <w:szCs w:val="24"/>
          <w:lang w:val="sr-Cyrl-RS"/>
        </w:rPr>
      </w:pPr>
    </w:p>
    <w:p w14:paraId="6BB3986B" w14:textId="25D041B1" w:rsidR="00FB49C6" w:rsidRDefault="00FB49C6" w:rsidP="006B7D45">
      <w:pPr>
        <w:pStyle w:val="Heading1"/>
        <w:numPr>
          <w:ilvl w:val="0"/>
          <w:numId w:val="1"/>
        </w:numPr>
        <w:rPr>
          <w:lang w:val="sr-Cyrl-RS"/>
        </w:rPr>
      </w:pPr>
      <w:r>
        <w:rPr>
          <w:lang w:val="sr-Cyrl-RS"/>
        </w:rPr>
        <w:t>Опис чинилаца животне средине који могу бити изложени утицају</w:t>
      </w:r>
    </w:p>
    <w:p w14:paraId="72C57C85" w14:textId="77777777" w:rsidR="00FB49C6" w:rsidRDefault="00FB49C6" w:rsidP="000E5CC4">
      <w:pPr>
        <w:jc w:val="both"/>
        <w:rPr>
          <w:sz w:val="24"/>
          <w:szCs w:val="24"/>
          <w:lang w:val="sr-Cyrl-RS"/>
        </w:rPr>
      </w:pPr>
    </w:p>
    <w:p w14:paraId="690A6216" w14:textId="77777777" w:rsidR="00A31F14" w:rsidRPr="00F56BAC" w:rsidRDefault="00A31F14" w:rsidP="00A31F14">
      <w:pPr>
        <w:jc w:val="both"/>
        <w:rPr>
          <w:i/>
          <w:sz w:val="24"/>
          <w:szCs w:val="24"/>
          <w:u w:val="single"/>
          <w:lang w:val="sr-Cyrl-RS"/>
        </w:rPr>
      </w:pPr>
      <w:r w:rsidRPr="00F56BAC">
        <w:rPr>
          <w:i/>
          <w:sz w:val="24"/>
          <w:szCs w:val="24"/>
          <w:u w:val="single"/>
          <w:lang w:val="sr-Cyrl-RS"/>
        </w:rPr>
        <w:t>а) Становништво</w:t>
      </w:r>
    </w:p>
    <w:p w14:paraId="4E61E67E" w14:textId="279485A5" w:rsidR="00A31F14" w:rsidRPr="006B4F20" w:rsidRDefault="00C63BCB" w:rsidP="00A31F14">
      <w:pPr>
        <w:jc w:val="both"/>
        <w:rPr>
          <w:lang w:val="sr-Cyrl-RS"/>
        </w:rPr>
      </w:pPr>
      <w:r w:rsidRPr="006B4F20">
        <w:rPr>
          <w:lang w:val="sr-Cyrl-RS"/>
        </w:rPr>
        <w:t xml:space="preserve">Комплекс БИО4 Кампуса је планиран у Београду, јужном делу града, у насељу Кумодраж, на територији градске општине Вождовац. </w:t>
      </w:r>
      <w:r w:rsidR="00A31F14" w:rsidRPr="006B4F20">
        <w:rPr>
          <w:lang w:val="sr-Cyrl-RS"/>
        </w:rPr>
        <w:t xml:space="preserve">Према подацима са последњег пописа 2022. године у општини је живело </w:t>
      </w:r>
      <w:r w:rsidR="00DE04A3" w:rsidRPr="006B4F20">
        <w:rPr>
          <w:lang w:val="sr-Cyrl-RS"/>
        </w:rPr>
        <w:t xml:space="preserve">174.864 </w:t>
      </w:r>
      <w:r w:rsidR="00A31F14" w:rsidRPr="006B4F20">
        <w:rPr>
          <w:lang w:val="sr-Cyrl-RS"/>
        </w:rPr>
        <w:t>становника.</w:t>
      </w:r>
      <w:r w:rsidRPr="006B4F20">
        <w:rPr>
          <w:lang w:val="sr-Cyrl-RS"/>
        </w:rPr>
        <w:t xml:space="preserve"> </w:t>
      </w:r>
    </w:p>
    <w:p w14:paraId="1F3DB43A" w14:textId="77777777" w:rsidR="00F56BAC" w:rsidRDefault="00F56BAC" w:rsidP="00A31F14">
      <w:pPr>
        <w:jc w:val="both"/>
        <w:rPr>
          <w:sz w:val="24"/>
          <w:szCs w:val="24"/>
          <w:lang w:val="sr-Cyrl-RS"/>
        </w:rPr>
      </w:pPr>
    </w:p>
    <w:p w14:paraId="1A0CDBB2" w14:textId="551FBAF6" w:rsidR="00A31F14" w:rsidRPr="00B266C6" w:rsidRDefault="00A31F14" w:rsidP="00A31F14">
      <w:pPr>
        <w:jc w:val="both"/>
        <w:rPr>
          <w:i/>
          <w:sz w:val="24"/>
          <w:szCs w:val="24"/>
          <w:u w:val="single"/>
          <w:lang w:val="sr-Cyrl-RS"/>
        </w:rPr>
      </w:pPr>
      <w:r w:rsidRPr="00B266C6">
        <w:rPr>
          <w:i/>
          <w:sz w:val="24"/>
          <w:szCs w:val="24"/>
          <w:u w:val="single"/>
          <w:lang w:val="sr-Cyrl-RS"/>
        </w:rPr>
        <w:t>б) Флора и фауна подручја</w:t>
      </w:r>
    </w:p>
    <w:p w14:paraId="2BA2B8FF" w14:textId="72DE088B" w:rsidR="00A31F14" w:rsidRPr="006B4F20" w:rsidRDefault="00A82D84" w:rsidP="00A31F14">
      <w:pPr>
        <w:jc w:val="both"/>
        <w:rPr>
          <w:lang w:val="sr-Cyrl-RS"/>
        </w:rPr>
      </w:pPr>
      <w:r w:rsidRPr="006B4F20">
        <w:rPr>
          <w:lang w:val="sr-Cyrl-RS"/>
        </w:rPr>
        <w:t>Н</w:t>
      </w:r>
      <w:r w:rsidR="00A31F14" w:rsidRPr="006B4F20">
        <w:rPr>
          <w:lang w:val="sr-Cyrl-RS"/>
        </w:rPr>
        <w:t>а локацији као и у њеном непосредном окружењу нема заштићених природних добара и природних подручја с</w:t>
      </w:r>
      <w:r w:rsidR="00B266C6" w:rsidRPr="006B4F20">
        <w:rPr>
          <w:lang w:val="sr-Cyrl-RS"/>
        </w:rPr>
        <w:t>а посебним вредностима.</w:t>
      </w:r>
    </w:p>
    <w:p w14:paraId="3ABB039E" w14:textId="363DD4F9" w:rsidR="00A31F14" w:rsidRPr="006B4F20" w:rsidRDefault="00A31F14" w:rsidP="00A31F14">
      <w:pPr>
        <w:jc w:val="both"/>
        <w:rPr>
          <w:lang w:val="sr-Cyrl-RS"/>
        </w:rPr>
      </w:pPr>
      <w:r w:rsidRPr="006B4F20">
        <w:rPr>
          <w:lang w:val="sr-Cyrl-RS"/>
        </w:rPr>
        <w:t>Картирањем биотопа оцењено је да је разноврсност биотопа на предметном подручју мала. На основу извршеног картирања и вредновања, биотопи главне групе 4 – Зелене структуре у грађевинском рејону и поједини биотопи главне групе 3 – Градски угари, површински копови, насипи, депоније и зидови (у регулацији саобраћајница), по свим критеријумима вредновања, оцењени су као значајни за очување биодиверзитета и заштиту природе, услуге урбаних екосистема, очување и унапређење квалитета животн</w:t>
      </w:r>
      <w:r w:rsidR="00B266C6" w:rsidRPr="006B4F20">
        <w:rPr>
          <w:lang w:val="sr-Cyrl-RS"/>
        </w:rPr>
        <w:t>е средине.</w:t>
      </w:r>
    </w:p>
    <w:p w14:paraId="4DF8A143" w14:textId="53D12B7C" w:rsidR="00A31F14" w:rsidRPr="006B4F20" w:rsidRDefault="00A31F14" w:rsidP="00A31F14">
      <w:pPr>
        <w:jc w:val="both"/>
        <w:rPr>
          <w:lang w:val="sr-Cyrl-RS"/>
        </w:rPr>
      </w:pPr>
      <w:r w:rsidRPr="006B4F20">
        <w:rPr>
          <w:lang w:val="sr-Cyrl-RS"/>
        </w:rPr>
        <w:t>Како у границама плана, тако и у контактној зони, евидентиран је недо</w:t>
      </w:r>
      <w:r w:rsidR="00B266C6" w:rsidRPr="006B4F20">
        <w:rPr>
          <w:lang w:val="sr-Cyrl-RS"/>
        </w:rPr>
        <w:t>статак јавних зелених површина.</w:t>
      </w:r>
    </w:p>
    <w:p w14:paraId="412FD247" w14:textId="3ADE9CA5" w:rsidR="00A31F14" w:rsidRPr="006B4F20" w:rsidRDefault="00A31F14" w:rsidP="00A31F14">
      <w:pPr>
        <w:jc w:val="both"/>
        <w:rPr>
          <w:lang w:val="sr-Cyrl-RS"/>
        </w:rPr>
      </w:pPr>
      <w:r w:rsidRPr="006B4F20">
        <w:rPr>
          <w:lang w:val="sr-Cyrl-RS"/>
        </w:rPr>
        <w:t>У контексту потпуне трансформације предметног подручја, заштита пр</w:t>
      </w:r>
      <w:r w:rsidR="00B266C6" w:rsidRPr="006B4F20">
        <w:rPr>
          <w:lang w:val="sr-Cyrl-RS"/>
        </w:rPr>
        <w:t>ироде је обезбеђена планирањем зелених површина као дела система</w:t>
      </w:r>
      <w:r w:rsidRPr="006B4F20">
        <w:rPr>
          <w:lang w:val="sr-Cyrl-RS"/>
        </w:rPr>
        <w:t xml:space="preserve"> зелен</w:t>
      </w:r>
      <w:r w:rsidR="00B266C6" w:rsidRPr="006B4F20">
        <w:rPr>
          <w:lang w:val="sr-Cyrl-RS"/>
        </w:rPr>
        <w:t xml:space="preserve">их површина града. </w:t>
      </w:r>
      <w:r w:rsidRPr="006B4F20">
        <w:rPr>
          <w:lang w:val="sr-Cyrl-RS"/>
        </w:rPr>
        <w:t>Подизањем зелених површина, уз правилан одабир врста, биће створени услови за одвијање природних процеса и очување биодиверзитета, унапређење микроклиматских услова као и визуелно у</w:t>
      </w:r>
      <w:r w:rsidR="00B266C6" w:rsidRPr="006B4F20">
        <w:rPr>
          <w:lang w:val="sr-Cyrl-RS"/>
        </w:rPr>
        <w:t>напређење целокупног амбијента.</w:t>
      </w:r>
    </w:p>
    <w:p w14:paraId="62A2B400" w14:textId="77777777" w:rsidR="00A31F14" w:rsidRPr="006B4F20" w:rsidRDefault="00A31F14" w:rsidP="00A31F14">
      <w:pPr>
        <w:jc w:val="both"/>
        <w:rPr>
          <w:lang w:val="sr-Cyrl-RS"/>
        </w:rPr>
      </w:pPr>
      <w:r w:rsidRPr="006B4F20">
        <w:rPr>
          <w:lang w:val="sr-Cyrl-RS"/>
        </w:rPr>
        <w:t>Фауну предметног подручја чине синантропне врсте, пре свега птица и сисара мале и средње величине.</w:t>
      </w:r>
    </w:p>
    <w:p w14:paraId="16E04569" w14:textId="77777777" w:rsidR="00A31F14" w:rsidRPr="00A31F14" w:rsidRDefault="00A31F14" w:rsidP="00A31F14">
      <w:pPr>
        <w:jc w:val="both"/>
        <w:rPr>
          <w:sz w:val="24"/>
          <w:szCs w:val="24"/>
          <w:lang w:val="sr-Cyrl-RS"/>
        </w:rPr>
      </w:pPr>
    </w:p>
    <w:p w14:paraId="34D385B7" w14:textId="2758D36B" w:rsidR="00A31F14" w:rsidRPr="00B266C6" w:rsidRDefault="00B266C6" w:rsidP="00A31F14">
      <w:pPr>
        <w:jc w:val="both"/>
        <w:rPr>
          <w:i/>
          <w:sz w:val="24"/>
          <w:szCs w:val="24"/>
          <w:u w:val="single"/>
          <w:lang w:val="sr-Cyrl-RS"/>
        </w:rPr>
      </w:pPr>
      <w:r w:rsidRPr="00B266C6">
        <w:rPr>
          <w:i/>
          <w:sz w:val="24"/>
          <w:szCs w:val="24"/>
          <w:u w:val="single"/>
          <w:lang w:val="sr-Cyrl-RS"/>
        </w:rPr>
        <w:t>в) З</w:t>
      </w:r>
      <w:r w:rsidR="00A31F14" w:rsidRPr="00B266C6">
        <w:rPr>
          <w:i/>
          <w:sz w:val="24"/>
          <w:szCs w:val="24"/>
          <w:u w:val="single"/>
          <w:lang w:val="sr-Cyrl-RS"/>
        </w:rPr>
        <w:t>емљиште</w:t>
      </w:r>
    </w:p>
    <w:p w14:paraId="721D447E" w14:textId="7E2EA795" w:rsidR="00A31F14" w:rsidRPr="006B4F20" w:rsidRDefault="00A31F14" w:rsidP="00A31F14">
      <w:pPr>
        <w:jc w:val="both"/>
        <w:rPr>
          <w:lang w:val="sr-Cyrl-RS"/>
        </w:rPr>
      </w:pPr>
      <w:r w:rsidRPr="006B4F20">
        <w:rPr>
          <w:lang w:val="sr-Cyrl-RS"/>
        </w:rPr>
        <w:lastRenderedPageBreak/>
        <w:t xml:space="preserve">Сво земљиште у </w:t>
      </w:r>
      <w:r w:rsidR="00A82D84" w:rsidRPr="006B4F20">
        <w:rPr>
          <w:lang w:val="sr-Cyrl-RS"/>
        </w:rPr>
        <w:t xml:space="preserve">оквиру предметног Комплекса </w:t>
      </w:r>
      <w:r w:rsidRPr="006B4F20">
        <w:rPr>
          <w:lang w:val="sr-Cyrl-RS"/>
        </w:rPr>
        <w:t>има статус јавног земљишта</w:t>
      </w:r>
      <w:r w:rsidR="00A82D84" w:rsidRPr="006B4F20">
        <w:rPr>
          <w:lang w:val="sr-Cyrl-RS"/>
        </w:rPr>
        <w:t>.</w:t>
      </w:r>
    </w:p>
    <w:p w14:paraId="1DDA91EB" w14:textId="0E6C15D0" w:rsidR="00A31F14" w:rsidRPr="006B4F20" w:rsidRDefault="00A31F14" w:rsidP="00A31F14">
      <w:pPr>
        <w:jc w:val="both"/>
        <w:rPr>
          <w:lang w:val="sr-Cyrl-RS"/>
        </w:rPr>
      </w:pPr>
      <w:r w:rsidRPr="006B4F20">
        <w:rPr>
          <w:lang w:val="sr-Cyrl-RS"/>
        </w:rPr>
        <w:t>Тло је хетерогеног литолошког састава и неуједначених физичк</w:t>
      </w:r>
      <w:r w:rsidR="00B266C6" w:rsidRPr="006B4F20">
        <w:rPr>
          <w:lang w:val="sr-Cyrl-RS"/>
        </w:rPr>
        <w:t xml:space="preserve">о-механичких карактеристика и </w:t>
      </w:r>
      <w:r w:rsidRPr="006B4F20">
        <w:rPr>
          <w:lang w:val="sr-Cyrl-RS"/>
        </w:rPr>
        <w:t>променљиве деформабилности приповршинске зоне алувијалног наноса која прихвата највећи део додатних напона од пројектованог објекта.</w:t>
      </w:r>
    </w:p>
    <w:p w14:paraId="651CB225" w14:textId="77777777" w:rsidR="00A31F14" w:rsidRPr="00A31F14" w:rsidRDefault="00A31F14" w:rsidP="00A31F14">
      <w:pPr>
        <w:jc w:val="both"/>
        <w:rPr>
          <w:sz w:val="24"/>
          <w:szCs w:val="24"/>
          <w:lang w:val="sr-Cyrl-RS"/>
        </w:rPr>
      </w:pPr>
    </w:p>
    <w:p w14:paraId="18EB241D" w14:textId="77777777" w:rsidR="00A31F14" w:rsidRPr="00B266C6" w:rsidRDefault="00A31F14" w:rsidP="00A31F14">
      <w:pPr>
        <w:jc w:val="both"/>
        <w:rPr>
          <w:i/>
          <w:sz w:val="24"/>
          <w:szCs w:val="24"/>
          <w:u w:val="single"/>
          <w:lang w:val="sr-Cyrl-RS"/>
        </w:rPr>
      </w:pPr>
      <w:r w:rsidRPr="00B266C6">
        <w:rPr>
          <w:i/>
          <w:sz w:val="24"/>
          <w:szCs w:val="24"/>
          <w:u w:val="single"/>
          <w:lang w:val="sr-Cyrl-RS"/>
        </w:rPr>
        <w:t>г) Вода</w:t>
      </w:r>
    </w:p>
    <w:p w14:paraId="45C68058" w14:textId="39ACEFB1" w:rsidR="00FB49C6" w:rsidRPr="006B4F20" w:rsidRDefault="00A31F14" w:rsidP="00A31F14">
      <w:pPr>
        <w:jc w:val="both"/>
        <w:rPr>
          <w:lang w:val="sr-Cyrl-RS"/>
        </w:rPr>
      </w:pPr>
      <w:r w:rsidRPr="006B4F20">
        <w:rPr>
          <w:lang w:val="sr-Cyrl-RS"/>
        </w:rPr>
        <w:t>На основу Елабората о зонама санитарне заштите изворишта подземних и површинских вод</w:t>
      </w:r>
      <w:r w:rsidR="00B266C6" w:rsidRPr="006B4F20">
        <w:rPr>
          <w:lang w:val="sr-Cyrl-RS"/>
        </w:rPr>
        <w:t xml:space="preserve">а водоснабдевања града Београда (Институт "Јарослав  Черни", 2013) донето је Решење о зонама санитарне заштите на административној територији града Београда за изворишта </w:t>
      </w:r>
      <w:r w:rsidRPr="006B4F20">
        <w:rPr>
          <w:lang w:val="sr-Cyrl-RS"/>
        </w:rPr>
        <w:t>подземних и површинских вода која служе за водоснабдевање града Беог</w:t>
      </w:r>
      <w:r w:rsidR="00B266C6" w:rsidRPr="006B4F20">
        <w:rPr>
          <w:lang w:val="sr-Cyrl-RS"/>
        </w:rPr>
        <w:t xml:space="preserve">рада (бр. 530-01-48/2014-10 од 01.08.2014, Министарство здравља РС). </w:t>
      </w:r>
    </w:p>
    <w:p w14:paraId="26924880" w14:textId="4F6D92FE" w:rsidR="00891345" w:rsidRPr="006B4F20" w:rsidRDefault="00891345" w:rsidP="00891345">
      <w:pPr>
        <w:jc w:val="both"/>
        <w:rPr>
          <w:lang w:val="sr-Cyrl-RS"/>
        </w:rPr>
      </w:pPr>
      <w:r w:rsidRPr="006B4F20">
        <w:rPr>
          <w:lang w:val="sr-Cyrl-RS"/>
        </w:rPr>
        <w:t>Предметни објекти си налазе у урбаном делу Београда. Најближи водоток је река Сава.</w:t>
      </w:r>
    </w:p>
    <w:p w14:paraId="54F42433" w14:textId="77777777" w:rsidR="00891345" w:rsidRPr="00891345" w:rsidRDefault="00891345" w:rsidP="00891345">
      <w:pPr>
        <w:jc w:val="both"/>
        <w:rPr>
          <w:sz w:val="24"/>
          <w:szCs w:val="24"/>
          <w:lang w:val="sr-Cyrl-RS"/>
        </w:rPr>
      </w:pPr>
    </w:p>
    <w:p w14:paraId="351DA03B" w14:textId="77777777" w:rsidR="00891345" w:rsidRPr="00891345" w:rsidRDefault="00891345" w:rsidP="00891345">
      <w:pPr>
        <w:jc w:val="both"/>
        <w:rPr>
          <w:i/>
          <w:sz w:val="24"/>
          <w:szCs w:val="24"/>
          <w:u w:val="single"/>
          <w:lang w:val="sr-Cyrl-RS"/>
        </w:rPr>
      </w:pPr>
      <w:r w:rsidRPr="00891345">
        <w:rPr>
          <w:i/>
          <w:sz w:val="24"/>
          <w:szCs w:val="24"/>
          <w:u w:val="single"/>
          <w:lang w:val="sr-Cyrl-RS"/>
        </w:rPr>
        <w:t>д) Ваздух</w:t>
      </w:r>
    </w:p>
    <w:p w14:paraId="67BA7CF2" w14:textId="67E91F89" w:rsidR="00891345" w:rsidRPr="006B4F20" w:rsidRDefault="00891345" w:rsidP="00891345">
      <w:pPr>
        <w:jc w:val="both"/>
        <w:rPr>
          <w:lang w:val="sr-Cyrl-RS"/>
        </w:rPr>
      </w:pPr>
      <w:r w:rsidRPr="006B4F20">
        <w:rPr>
          <w:lang w:val="sr-Cyrl-RS"/>
        </w:rPr>
        <w:t>Током 2023. године Агенција за заштиту животне средине је континуирано спроводила оперативни мониторинг квалитета ваздуха у државној мрежи за праћење квалитета ваздуха на нивоу Републике Србије.</w:t>
      </w:r>
    </w:p>
    <w:p w14:paraId="785842B3" w14:textId="77777777" w:rsidR="00891345" w:rsidRPr="006B4F20" w:rsidRDefault="00891345" w:rsidP="00891345">
      <w:pPr>
        <w:jc w:val="both"/>
        <w:rPr>
          <w:lang w:val="sr-Cyrl-RS"/>
        </w:rPr>
      </w:pPr>
      <w:r w:rsidRPr="006B4F20">
        <w:rPr>
          <w:lang w:val="sr-Cyrl-RS"/>
        </w:rPr>
        <w:t>Сагласно члану 21. Закона о заштити ваздуха а према нивоу загађености, полазећи од прописаних граничних и толерантних вредности, на основу резултата мерења, утврђују се следеће категорије квалитета ваздуха:</w:t>
      </w:r>
    </w:p>
    <w:p w14:paraId="6D03D7B8" w14:textId="2CA5D0C7" w:rsidR="00891345" w:rsidRPr="006B4F20" w:rsidRDefault="00891345" w:rsidP="006B7D45">
      <w:pPr>
        <w:pStyle w:val="ListParagraph"/>
        <w:numPr>
          <w:ilvl w:val="0"/>
          <w:numId w:val="4"/>
        </w:numPr>
        <w:jc w:val="both"/>
        <w:rPr>
          <w:lang w:val="sr-Cyrl-RS"/>
        </w:rPr>
      </w:pPr>
      <w:r w:rsidRPr="006B4F20">
        <w:rPr>
          <w:lang w:val="sr-Cyrl-RS"/>
        </w:rPr>
        <w:t>прва категорија - чист или незнатно загађен ваздух где нису прекорачене граничне вредности нивоа ни за једну загађујућу материју;</w:t>
      </w:r>
    </w:p>
    <w:p w14:paraId="50DF07D6" w14:textId="1262F7A6" w:rsidR="00891345" w:rsidRPr="006B4F20" w:rsidRDefault="00891345" w:rsidP="006B7D45">
      <w:pPr>
        <w:pStyle w:val="ListParagraph"/>
        <w:numPr>
          <w:ilvl w:val="0"/>
          <w:numId w:val="4"/>
        </w:numPr>
        <w:jc w:val="both"/>
        <w:rPr>
          <w:lang w:val="sr-Cyrl-RS"/>
        </w:rPr>
      </w:pPr>
      <w:r w:rsidRPr="006B4F20">
        <w:rPr>
          <w:lang w:val="sr-Cyrl-RS"/>
        </w:rPr>
        <w:t>друга категорија - умерено загађен ваздух где су прекорачене граничне вредности нивоа за једну или више загађујућих материја, али нису прекорачене толерантне вредности ни једне загађујуће материје;</w:t>
      </w:r>
    </w:p>
    <w:p w14:paraId="173C7BE7" w14:textId="4A8ED6E5" w:rsidR="00891345" w:rsidRPr="006B4F20" w:rsidRDefault="00891345" w:rsidP="006B7D45">
      <w:pPr>
        <w:pStyle w:val="ListParagraph"/>
        <w:numPr>
          <w:ilvl w:val="0"/>
          <w:numId w:val="4"/>
        </w:numPr>
        <w:jc w:val="both"/>
        <w:rPr>
          <w:lang w:val="sr-Cyrl-RS"/>
        </w:rPr>
      </w:pPr>
      <w:r w:rsidRPr="006B4F20">
        <w:rPr>
          <w:lang w:val="sr-Cyrl-RS"/>
        </w:rPr>
        <w:t>трећа категорија - прекомерно загађен ваздух где су прекорачене граничне вредности за једну или више загађујућих материја.</w:t>
      </w:r>
    </w:p>
    <w:p w14:paraId="066A1A9F" w14:textId="77777777" w:rsidR="00891345" w:rsidRPr="00891345" w:rsidRDefault="00891345" w:rsidP="00891345">
      <w:pPr>
        <w:jc w:val="both"/>
        <w:rPr>
          <w:sz w:val="24"/>
          <w:szCs w:val="24"/>
          <w:lang w:val="sr-Cyrl-RS"/>
        </w:rPr>
      </w:pPr>
    </w:p>
    <w:p w14:paraId="2F8C071A" w14:textId="2122916D" w:rsidR="00891345" w:rsidRPr="00891345" w:rsidRDefault="00891345" w:rsidP="00891345">
      <w:pPr>
        <w:jc w:val="both"/>
        <w:rPr>
          <w:i/>
          <w:sz w:val="24"/>
          <w:szCs w:val="24"/>
          <w:u w:val="single"/>
          <w:lang w:val="sr-Cyrl-RS"/>
        </w:rPr>
      </w:pPr>
      <w:r w:rsidRPr="00891345">
        <w:rPr>
          <w:i/>
          <w:sz w:val="24"/>
          <w:szCs w:val="24"/>
          <w:u w:val="single"/>
          <w:lang w:val="sr-Cyrl-RS"/>
        </w:rPr>
        <w:t>Мониторинг квалитета ваздуха у 2023.</w:t>
      </w:r>
      <w:r w:rsidR="00ED5A9B">
        <w:rPr>
          <w:i/>
          <w:sz w:val="24"/>
          <w:szCs w:val="24"/>
          <w:u w:val="single"/>
          <w:lang w:val="sr-Cyrl-RS"/>
        </w:rPr>
        <w:t xml:space="preserve"> г</w:t>
      </w:r>
      <w:r w:rsidRPr="00891345">
        <w:rPr>
          <w:i/>
          <w:sz w:val="24"/>
          <w:szCs w:val="24"/>
          <w:u w:val="single"/>
          <w:lang w:val="sr-Cyrl-RS"/>
        </w:rPr>
        <w:t>одини</w:t>
      </w:r>
    </w:p>
    <w:p w14:paraId="50C8031F" w14:textId="18DFEAAB" w:rsidR="00FB49C6" w:rsidRPr="006B4F20" w:rsidRDefault="00891345" w:rsidP="00891345">
      <w:pPr>
        <w:jc w:val="both"/>
        <w:rPr>
          <w:lang w:val="sr-Cyrl-RS"/>
        </w:rPr>
      </w:pPr>
      <w:r w:rsidRPr="006B4F20">
        <w:rPr>
          <w:lang w:val="sr-Cyrl-RS"/>
        </w:rPr>
        <w:t>За оцену квалитета ваздуха коришћени су валидни подаци добијени фиксним мерењима аутоматским методама као и гравиметријском методом за PM</w:t>
      </w:r>
      <w:r w:rsidRPr="006B4F20">
        <w:rPr>
          <w:vertAlign w:val="subscript"/>
          <w:lang w:val="sr-Cyrl-RS"/>
        </w:rPr>
        <w:t>10</w:t>
      </w:r>
      <w:r w:rsidRPr="006B4F20">
        <w:rPr>
          <w:lang w:val="sr-Cyrl-RS"/>
        </w:rPr>
        <w:t xml:space="preserve"> и PM</w:t>
      </w:r>
      <w:r w:rsidRPr="006B4F20">
        <w:rPr>
          <w:vertAlign w:val="subscript"/>
          <w:lang w:val="sr-Cyrl-RS"/>
        </w:rPr>
        <w:t>2.5</w:t>
      </w:r>
      <w:r w:rsidRPr="006B4F20">
        <w:rPr>
          <w:lang w:val="sr-Cyrl-RS"/>
        </w:rPr>
        <w:t>.</w:t>
      </w:r>
    </w:p>
    <w:p w14:paraId="4AE9BABA" w14:textId="1036E897" w:rsidR="004D3E1E" w:rsidRPr="006B4F20" w:rsidRDefault="004D3E1E" w:rsidP="00891345">
      <w:pPr>
        <w:jc w:val="both"/>
        <w:rPr>
          <w:lang w:val="sr-Cyrl-RS"/>
        </w:rPr>
      </w:pPr>
      <w:r w:rsidRPr="006B4F20">
        <w:rPr>
          <w:lang w:val="sr-Cyrl-RS"/>
        </w:rPr>
        <w:t xml:space="preserve">Агломерација „Београд” обухвата територију града Београда. </w:t>
      </w:r>
    </w:p>
    <w:p w14:paraId="242C9115" w14:textId="29AC0A2E" w:rsidR="00FB49C6" w:rsidRDefault="00ED5A9B" w:rsidP="00ED5A9B">
      <w:pPr>
        <w:jc w:val="center"/>
        <w:rPr>
          <w:sz w:val="24"/>
          <w:szCs w:val="24"/>
          <w:lang w:val="sr-Cyrl-RS"/>
        </w:rPr>
      </w:pPr>
      <w:r>
        <w:rPr>
          <w:noProof/>
          <w:sz w:val="24"/>
          <w:szCs w:val="24"/>
          <w:lang w:val="en-US"/>
        </w:rPr>
        <w:lastRenderedPageBreak/>
        <w:drawing>
          <wp:inline distT="0" distB="0" distL="0" distR="0" wp14:anchorId="6ACC2213" wp14:editId="4EE07647">
            <wp:extent cx="3618865" cy="4438015"/>
            <wp:effectExtent l="0" t="0" r="63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8865" cy="4438015"/>
                    </a:xfrm>
                    <a:prstGeom prst="rect">
                      <a:avLst/>
                    </a:prstGeom>
                    <a:noFill/>
                  </pic:spPr>
                </pic:pic>
              </a:graphicData>
            </a:graphic>
          </wp:inline>
        </w:drawing>
      </w:r>
    </w:p>
    <w:p w14:paraId="4F07D400" w14:textId="2DAEFB9D" w:rsidR="00ED5A9B" w:rsidRPr="00ED5A9B" w:rsidRDefault="00ED5A9B" w:rsidP="00ED5A9B">
      <w:pPr>
        <w:jc w:val="center"/>
        <w:rPr>
          <w:i/>
          <w:sz w:val="20"/>
          <w:szCs w:val="24"/>
          <w:lang w:val="sr-Cyrl-RS"/>
        </w:rPr>
      </w:pPr>
      <w:r w:rsidRPr="00ED5A9B">
        <w:rPr>
          <w:i/>
          <w:sz w:val="20"/>
          <w:szCs w:val="24"/>
          <w:lang w:val="sr-Cyrl-RS"/>
        </w:rPr>
        <w:t>Слика 4. Мреже станица и мерних места за мониторинг квалитета ваздуха чији су подаци коришћени за оцену квалитета ваздуха</w:t>
      </w:r>
    </w:p>
    <w:p w14:paraId="0CC81CC0" w14:textId="77777777" w:rsidR="004D3E1E" w:rsidRDefault="004D3E1E" w:rsidP="00ED5A9B">
      <w:pPr>
        <w:jc w:val="both"/>
        <w:rPr>
          <w:sz w:val="24"/>
          <w:szCs w:val="24"/>
          <w:lang w:val="sr-Cyrl-RS"/>
        </w:rPr>
      </w:pPr>
    </w:p>
    <w:p w14:paraId="30409FA6" w14:textId="77777777" w:rsidR="00ED5A9B" w:rsidRPr="006B4F20" w:rsidRDefault="00ED5A9B" w:rsidP="00ED5A9B">
      <w:pPr>
        <w:jc w:val="both"/>
        <w:rPr>
          <w:lang w:val="sr-Cyrl-RS"/>
        </w:rPr>
      </w:pPr>
      <w:r w:rsidRPr="006B4F20">
        <w:rPr>
          <w:lang w:val="sr-Cyrl-RS"/>
        </w:rPr>
        <w:t>Оцена квалитета ваздуха за 2023. годину, у Извештају извршена је на основу резултата мерења загађујућих материја добијених мониторингом квалитета ваздуха у државној и локалним мрежама.</w:t>
      </w:r>
    </w:p>
    <w:p w14:paraId="3D5DEEE2" w14:textId="345BB86F" w:rsidR="00891345" w:rsidRPr="006B4F20" w:rsidRDefault="00ED5A9B" w:rsidP="00ED5A9B">
      <w:pPr>
        <w:jc w:val="both"/>
        <w:rPr>
          <w:lang w:val="sr-Cyrl-RS"/>
        </w:rPr>
      </w:pPr>
      <w:r w:rsidRPr="006B4F20">
        <w:rPr>
          <w:lang w:val="sr-Cyrl-RS"/>
        </w:rPr>
        <w:t>Према Годишњем извештају о стању квалитета ваздуха у Републици Ср</w:t>
      </w:r>
      <w:r w:rsidR="004D3E1E" w:rsidRPr="006B4F20">
        <w:rPr>
          <w:lang w:val="sr-Cyrl-RS"/>
        </w:rPr>
        <w:t>бији 2023. године, који издају</w:t>
      </w:r>
      <w:r w:rsidRPr="006B4F20">
        <w:rPr>
          <w:lang w:val="sr-Cyrl-RS"/>
        </w:rPr>
        <w:t xml:space="preserve"> Министарство заштите жив</w:t>
      </w:r>
      <w:r w:rsidR="004D3E1E" w:rsidRPr="006B4F20">
        <w:rPr>
          <w:lang w:val="sr-Cyrl-RS"/>
        </w:rPr>
        <w:t>отне средине</w:t>
      </w:r>
      <w:r w:rsidRPr="006B4F20">
        <w:rPr>
          <w:lang w:val="sr-Cyrl-RS"/>
        </w:rPr>
        <w:t xml:space="preserve"> и Агенција за заш</w:t>
      </w:r>
      <w:r w:rsidR="004D3E1E" w:rsidRPr="006B4F20">
        <w:rPr>
          <w:lang w:val="sr-Cyrl-RS"/>
        </w:rPr>
        <w:t xml:space="preserve">титу животне средине приказани су резултати мониторинга квалитета ваздуха у мрежи аутоматских </w:t>
      </w:r>
      <w:r w:rsidRPr="006B4F20">
        <w:rPr>
          <w:lang w:val="sr-Cyrl-RS"/>
        </w:rPr>
        <w:t>станица  за квалитет ваздуха (АМСКВ) током 2023</w:t>
      </w:r>
    </w:p>
    <w:p w14:paraId="57A233C9" w14:textId="1853CBA8" w:rsidR="00891345" w:rsidRDefault="004D3E1E" w:rsidP="004D3E1E">
      <w:pPr>
        <w:jc w:val="center"/>
        <w:rPr>
          <w:sz w:val="24"/>
          <w:szCs w:val="24"/>
          <w:lang w:val="sr-Cyrl-RS"/>
        </w:rPr>
      </w:pPr>
      <w:r>
        <w:rPr>
          <w:noProof/>
          <w:sz w:val="24"/>
          <w:szCs w:val="24"/>
          <w:lang w:val="en-US"/>
        </w:rPr>
        <w:lastRenderedPageBreak/>
        <w:drawing>
          <wp:inline distT="0" distB="0" distL="0" distR="0" wp14:anchorId="5BA5E88A" wp14:editId="14266B72">
            <wp:extent cx="3571240" cy="45427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1240" cy="4542790"/>
                    </a:xfrm>
                    <a:prstGeom prst="rect">
                      <a:avLst/>
                    </a:prstGeom>
                    <a:noFill/>
                  </pic:spPr>
                </pic:pic>
              </a:graphicData>
            </a:graphic>
          </wp:inline>
        </w:drawing>
      </w:r>
    </w:p>
    <w:p w14:paraId="6D23A748" w14:textId="4B7E4330" w:rsidR="004D3E1E" w:rsidRPr="004D3E1E" w:rsidRDefault="004D3E1E" w:rsidP="004D3E1E">
      <w:pPr>
        <w:jc w:val="center"/>
        <w:rPr>
          <w:i/>
          <w:sz w:val="20"/>
          <w:szCs w:val="24"/>
          <w:lang w:val="sr-Cyrl-RS"/>
        </w:rPr>
      </w:pPr>
      <w:r w:rsidRPr="004D3E1E">
        <w:rPr>
          <w:i/>
          <w:sz w:val="20"/>
          <w:szCs w:val="24"/>
          <w:lang w:val="sr-Cyrl-RS"/>
        </w:rPr>
        <w:t>Слика 5. Категорије квалитета ваздуха 2023. године по станицама</w:t>
      </w:r>
    </w:p>
    <w:p w14:paraId="0BD5712B" w14:textId="77777777" w:rsidR="004D3E1E" w:rsidRPr="004D3E1E" w:rsidRDefault="004D3E1E" w:rsidP="004D3E1E">
      <w:pPr>
        <w:jc w:val="both"/>
        <w:rPr>
          <w:sz w:val="24"/>
          <w:szCs w:val="24"/>
          <w:lang w:val="sr-Cyrl-RS"/>
        </w:rPr>
      </w:pPr>
    </w:p>
    <w:p w14:paraId="1663236A" w14:textId="77777777" w:rsidR="004D3E1E" w:rsidRPr="006B4F20" w:rsidRDefault="004D3E1E" w:rsidP="00C508E0">
      <w:pPr>
        <w:spacing w:after="0" w:line="240" w:lineRule="auto"/>
        <w:jc w:val="both"/>
        <w:rPr>
          <w:i/>
          <w:u w:val="single"/>
          <w:lang w:val="sr-Cyrl-RS"/>
        </w:rPr>
      </w:pPr>
      <w:r w:rsidRPr="006B4F20">
        <w:rPr>
          <w:i/>
          <w:u w:val="single"/>
          <w:lang w:val="sr-Cyrl-RS"/>
        </w:rPr>
        <w:t>Суспендоване честице PM</w:t>
      </w:r>
      <w:r w:rsidRPr="006B4F20">
        <w:rPr>
          <w:i/>
          <w:u w:val="single"/>
          <w:vertAlign w:val="subscript"/>
          <w:lang w:val="sr-Cyrl-RS"/>
        </w:rPr>
        <w:t>10</w:t>
      </w:r>
    </w:p>
    <w:p w14:paraId="157144F0" w14:textId="2555C9CC" w:rsidR="004D3E1E" w:rsidRPr="006B4F20" w:rsidRDefault="004D3E1E" w:rsidP="00C508E0">
      <w:pPr>
        <w:spacing w:after="0" w:line="240" w:lineRule="auto"/>
        <w:jc w:val="both"/>
        <w:rPr>
          <w:lang w:val="sr-Cyrl-RS"/>
        </w:rPr>
      </w:pPr>
      <w:r w:rsidRPr="006B4F20">
        <w:rPr>
          <w:lang w:val="sr-Cyrl-RS"/>
        </w:rPr>
        <w:t>У 2023. години прекорачење дневне граничне вредности, 50 µg/m</w:t>
      </w:r>
      <w:r w:rsidRPr="006B4F20">
        <w:rPr>
          <w:vertAlign w:val="superscript"/>
          <w:lang w:val="sr-Cyrl-RS"/>
        </w:rPr>
        <w:t>3</w:t>
      </w:r>
      <w:r w:rsidRPr="006B4F20">
        <w:rPr>
          <w:lang w:val="sr-Cyrl-RS"/>
        </w:rPr>
        <w:t xml:space="preserve"> забележено је на мерном месту</w:t>
      </w:r>
      <w:r w:rsidR="003078F8">
        <w:rPr>
          <w:lang w:val="sr-Cyrl-RS"/>
        </w:rPr>
        <w:t xml:space="preserve"> </w:t>
      </w:r>
      <w:r w:rsidRPr="006B4F20">
        <w:rPr>
          <w:lang w:val="sr-Cyrl-RS"/>
        </w:rPr>
        <w:t>током 30 дана.</w:t>
      </w:r>
    </w:p>
    <w:p w14:paraId="356E566C" w14:textId="77777777" w:rsidR="004D3E1E" w:rsidRPr="006B4F20" w:rsidRDefault="004D3E1E" w:rsidP="00C508E0">
      <w:pPr>
        <w:spacing w:after="0" w:line="240" w:lineRule="auto"/>
        <w:jc w:val="both"/>
        <w:rPr>
          <w:lang w:val="sr-Cyrl-RS"/>
        </w:rPr>
      </w:pPr>
      <w:r w:rsidRPr="006B4F20">
        <w:rPr>
          <w:lang w:val="sr-Cyrl-RS"/>
        </w:rPr>
        <w:t>Суспендоване честице су 2023. године, као и претходних година, биле доминантна загађујућа материја на подручју Републике Србије.</w:t>
      </w:r>
    </w:p>
    <w:p w14:paraId="64F63FA7" w14:textId="77777777" w:rsidR="004D3E1E" w:rsidRPr="006B4F20" w:rsidRDefault="004D3E1E" w:rsidP="00C508E0">
      <w:pPr>
        <w:spacing w:after="0" w:line="240" w:lineRule="auto"/>
        <w:jc w:val="both"/>
        <w:rPr>
          <w:lang w:val="sr-Cyrl-RS"/>
        </w:rPr>
      </w:pPr>
    </w:p>
    <w:p w14:paraId="55F4E260" w14:textId="61E2F128" w:rsidR="004D3E1E" w:rsidRPr="006B4F20" w:rsidRDefault="004D3E1E" w:rsidP="00C508E0">
      <w:pPr>
        <w:spacing w:after="0" w:line="240" w:lineRule="auto"/>
        <w:jc w:val="both"/>
        <w:rPr>
          <w:i/>
          <w:u w:val="single"/>
          <w:lang w:val="sr-Cyrl-RS"/>
        </w:rPr>
      </w:pPr>
      <w:r w:rsidRPr="006B4F20">
        <w:rPr>
          <w:i/>
          <w:u w:val="single"/>
          <w:lang w:val="sr-Cyrl-RS"/>
        </w:rPr>
        <w:t>Суспендоване честице РМ</w:t>
      </w:r>
      <w:r w:rsidRPr="006B4F20">
        <w:rPr>
          <w:i/>
          <w:u w:val="single"/>
          <w:vertAlign w:val="subscript"/>
          <w:lang w:val="sr-Cyrl-RS"/>
        </w:rPr>
        <w:t>2.5</w:t>
      </w:r>
    </w:p>
    <w:p w14:paraId="2E9D6E9E" w14:textId="672B6C13" w:rsidR="004D3E1E" w:rsidRPr="006B4F20" w:rsidRDefault="004D3E1E" w:rsidP="00C508E0">
      <w:pPr>
        <w:spacing w:after="0" w:line="240" w:lineRule="auto"/>
        <w:jc w:val="both"/>
        <w:rPr>
          <w:lang w:val="sr-Cyrl-RS"/>
        </w:rPr>
      </w:pPr>
      <w:r w:rsidRPr="006B4F20">
        <w:rPr>
          <w:lang w:val="sr-Cyrl-RS"/>
        </w:rPr>
        <w:t>Годишња гранична вредност за суспендоване честице РМ</w:t>
      </w:r>
      <w:r w:rsidRPr="006B4F20">
        <w:rPr>
          <w:vertAlign w:val="subscript"/>
          <w:lang w:val="sr-Cyrl-RS"/>
        </w:rPr>
        <w:t>2.5</w:t>
      </w:r>
      <w:r w:rsidRPr="006B4F20">
        <w:rPr>
          <w:lang w:val="sr-Cyrl-RS"/>
        </w:rPr>
        <w:t xml:space="preserve"> је 25 µg/m</w:t>
      </w:r>
      <w:r w:rsidRPr="006B4F20">
        <w:rPr>
          <w:vertAlign w:val="superscript"/>
          <w:lang w:val="sr-Cyrl-RS"/>
        </w:rPr>
        <w:t>3</w:t>
      </w:r>
      <w:r w:rsidRPr="006B4F20">
        <w:rPr>
          <w:lang w:val="sr-Cyrl-RS"/>
        </w:rPr>
        <w:t xml:space="preserve"> и она није прекорачена на мерном месту Београд ( 24 µg/m</w:t>
      </w:r>
      <w:r w:rsidRPr="006B4F20">
        <w:rPr>
          <w:vertAlign w:val="superscript"/>
          <w:lang w:val="sr-Cyrl-RS"/>
        </w:rPr>
        <w:t>3</w:t>
      </w:r>
      <w:r w:rsidRPr="006B4F20">
        <w:rPr>
          <w:lang w:val="sr-Cyrl-RS"/>
        </w:rPr>
        <w:t>).</w:t>
      </w:r>
    </w:p>
    <w:p w14:paraId="68A972E5" w14:textId="77777777" w:rsidR="004D3E1E" w:rsidRPr="006B4F20" w:rsidRDefault="004D3E1E" w:rsidP="00C508E0">
      <w:pPr>
        <w:spacing w:after="0" w:line="240" w:lineRule="auto"/>
        <w:jc w:val="both"/>
        <w:rPr>
          <w:lang w:val="sr-Cyrl-RS"/>
        </w:rPr>
      </w:pPr>
    </w:p>
    <w:p w14:paraId="47A9B0AE" w14:textId="77777777" w:rsidR="004D3E1E" w:rsidRPr="006B4F20" w:rsidRDefault="004D3E1E" w:rsidP="00C508E0">
      <w:pPr>
        <w:spacing w:after="0" w:line="240" w:lineRule="auto"/>
        <w:jc w:val="both"/>
        <w:rPr>
          <w:i/>
          <w:u w:val="single"/>
          <w:lang w:val="sr-Cyrl-RS"/>
        </w:rPr>
      </w:pPr>
      <w:r w:rsidRPr="006B4F20">
        <w:rPr>
          <w:i/>
          <w:u w:val="single"/>
          <w:lang w:val="sr-Cyrl-RS"/>
        </w:rPr>
        <w:t>Азот диоксид (NO</w:t>
      </w:r>
      <w:r w:rsidRPr="006B4F20">
        <w:rPr>
          <w:i/>
          <w:u w:val="single"/>
          <w:vertAlign w:val="subscript"/>
          <w:lang w:val="sr-Cyrl-RS"/>
        </w:rPr>
        <w:t>2</w:t>
      </w:r>
      <w:r w:rsidRPr="006B4F20">
        <w:rPr>
          <w:i/>
          <w:u w:val="single"/>
          <w:lang w:val="sr-Cyrl-RS"/>
        </w:rPr>
        <w:t>)</w:t>
      </w:r>
    </w:p>
    <w:p w14:paraId="197819D0" w14:textId="702CEB2A" w:rsidR="004D3E1E" w:rsidRPr="006B4F20" w:rsidRDefault="004D3E1E" w:rsidP="00C508E0">
      <w:pPr>
        <w:spacing w:after="0" w:line="240" w:lineRule="auto"/>
        <w:jc w:val="both"/>
        <w:rPr>
          <w:lang w:val="sr-Cyrl-RS"/>
        </w:rPr>
      </w:pPr>
      <w:r w:rsidRPr="006B4F20">
        <w:rPr>
          <w:lang w:val="sr-Cyrl-RS"/>
        </w:rPr>
        <w:t>Током 2023 на мерном месту Београд  није било прекорачења годишње граничне вредности (40 µg/m</w:t>
      </w:r>
      <w:r w:rsidRPr="006B4F20">
        <w:rPr>
          <w:vertAlign w:val="superscript"/>
          <w:lang w:val="sr-Cyrl-RS"/>
        </w:rPr>
        <w:t>3</w:t>
      </w:r>
      <w:r w:rsidRPr="006B4F20">
        <w:rPr>
          <w:lang w:val="sr-Cyrl-RS"/>
        </w:rPr>
        <w:t>) као ни дневних граничних вредности, 85 µg/m</w:t>
      </w:r>
      <w:r w:rsidRPr="006B4F20">
        <w:rPr>
          <w:vertAlign w:val="superscript"/>
          <w:lang w:val="sr-Cyrl-RS"/>
        </w:rPr>
        <w:t>3</w:t>
      </w:r>
      <w:r w:rsidRPr="006B4F20">
        <w:rPr>
          <w:lang w:val="sr-Cyrl-RS"/>
        </w:rPr>
        <w:t>.</w:t>
      </w:r>
    </w:p>
    <w:p w14:paraId="2F82FF94" w14:textId="77777777" w:rsidR="004D3E1E" w:rsidRPr="006B4F20" w:rsidRDefault="004D3E1E" w:rsidP="00C508E0">
      <w:pPr>
        <w:spacing w:after="0" w:line="240" w:lineRule="auto"/>
        <w:jc w:val="both"/>
        <w:rPr>
          <w:lang w:val="sr-Cyrl-RS"/>
        </w:rPr>
      </w:pPr>
    </w:p>
    <w:p w14:paraId="4F93A163" w14:textId="77777777" w:rsidR="004D3E1E" w:rsidRPr="006B4F20" w:rsidRDefault="004D3E1E" w:rsidP="00C508E0">
      <w:pPr>
        <w:spacing w:after="0" w:line="240" w:lineRule="auto"/>
        <w:jc w:val="both"/>
        <w:rPr>
          <w:i/>
          <w:u w:val="single"/>
          <w:lang w:val="sr-Cyrl-RS"/>
        </w:rPr>
      </w:pPr>
      <w:r w:rsidRPr="006B4F20">
        <w:rPr>
          <w:i/>
          <w:u w:val="single"/>
          <w:lang w:val="sr-Cyrl-RS"/>
        </w:rPr>
        <w:t>Сумпор диоксид (SO</w:t>
      </w:r>
      <w:r w:rsidRPr="006B4F20">
        <w:rPr>
          <w:i/>
          <w:u w:val="single"/>
          <w:vertAlign w:val="subscript"/>
          <w:lang w:val="sr-Cyrl-RS"/>
        </w:rPr>
        <w:t>2</w:t>
      </w:r>
      <w:r w:rsidRPr="006B4F20">
        <w:rPr>
          <w:i/>
          <w:u w:val="single"/>
          <w:lang w:val="sr-Cyrl-RS"/>
        </w:rPr>
        <w:t>)</w:t>
      </w:r>
    </w:p>
    <w:p w14:paraId="6DA33DE3" w14:textId="5141E382" w:rsidR="004D3E1E" w:rsidRPr="006B4F20" w:rsidRDefault="004D3E1E" w:rsidP="00C508E0">
      <w:pPr>
        <w:spacing w:after="0" w:line="240" w:lineRule="auto"/>
        <w:jc w:val="both"/>
        <w:rPr>
          <w:lang w:val="sr-Cyrl-RS"/>
        </w:rPr>
      </w:pPr>
      <w:r w:rsidRPr="006B4F20">
        <w:rPr>
          <w:lang w:val="sr-Cyrl-RS"/>
        </w:rPr>
        <w:t>Током 2023 на мерном месту Београд  није било прекорачења средње годишње вредности, као ни дневне граничне вредности од 125 µg/m</w:t>
      </w:r>
      <w:r w:rsidRPr="006B4F20">
        <w:rPr>
          <w:vertAlign w:val="superscript"/>
          <w:lang w:val="sr-Cyrl-RS"/>
        </w:rPr>
        <w:t>3</w:t>
      </w:r>
      <w:r w:rsidRPr="006B4F20">
        <w:rPr>
          <w:lang w:val="sr-Cyrl-RS"/>
        </w:rPr>
        <w:t>.</w:t>
      </w:r>
    </w:p>
    <w:p w14:paraId="2A8A0F06" w14:textId="77777777" w:rsidR="004D3E1E" w:rsidRPr="006B4F20" w:rsidRDefault="004D3E1E" w:rsidP="00C508E0">
      <w:pPr>
        <w:spacing w:after="0" w:line="240" w:lineRule="auto"/>
        <w:jc w:val="both"/>
        <w:rPr>
          <w:lang w:val="sr-Cyrl-RS"/>
        </w:rPr>
      </w:pPr>
    </w:p>
    <w:p w14:paraId="0D6F1FB1" w14:textId="77777777" w:rsidR="004D3E1E" w:rsidRPr="006B4F20" w:rsidRDefault="004D3E1E" w:rsidP="00C508E0">
      <w:pPr>
        <w:spacing w:after="0" w:line="240" w:lineRule="auto"/>
        <w:jc w:val="both"/>
        <w:rPr>
          <w:i/>
          <w:u w:val="single"/>
          <w:lang w:val="sr-Cyrl-RS"/>
        </w:rPr>
      </w:pPr>
      <w:r w:rsidRPr="006B4F20">
        <w:rPr>
          <w:i/>
          <w:u w:val="single"/>
          <w:lang w:val="sr-Cyrl-RS"/>
        </w:rPr>
        <w:t>Угљен-моноксид (CO)</w:t>
      </w:r>
    </w:p>
    <w:p w14:paraId="7B1F79DA" w14:textId="3B7AEB88" w:rsidR="004D3E1E" w:rsidRPr="006B4F20" w:rsidRDefault="004D3E1E" w:rsidP="00C508E0">
      <w:pPr>
        <w:spacing w:after="0" w:line="240" w:lineRule="auto"/>
        <w:jc w:val="both"/>
        <w:rPr>
          <w:lang w:val="sr-Cyrl-RS"/>
        </w:rPr>
      </w:pPr>
      <w:r w:rsidRPr="006B4F20">
        <w:rPr>
          <w:lang w:val="sr-Cyrl-RS"/>
        </w:rPr>
        <w:lastRenderedPageBreak/>
        <w:t>Током 2023. године на мерном месту Београд није прекорачена годишња гранична вредност (3 mg/m</w:t>
      </w:r>
      <w:r w:rsidRPr="006B4F20">
        <w:rPr>
          <w:vertAlign w:val="superscript"/>
          <w:lang w:val="sr-Cyrl-RS"/>
        </w:rPr>
        <w:t>3</w:t>
      </w:r>
      <w:r w:rsidRPr="006B4F20">
        <w:rPr>
          <w:lang w:val="sr-Cyrl-RS"/>
        </w:rPr>
        <w:t>),дневна гранична вредност (5 mg/m</w:t>
      </w:r>
      <w:r w:rsidRPr="006B4F20">
        <w:rPr>
          <w:vertAlign w:val="superscript"/>
          <w:lang w:val="sr-Cyrl-RS"/>
        </w:rPr>
        <w:t>3</w:t>
      </w:r>
      <w:r w:rsidRPr="006B4F20">
        <w:rPr>
          <w:lang w:val="sr-Cyrl-RS"/>
        </w:rPr>
        <w:t>) као ни максимална oсмoсатна концентрација угљен-моноксида (10 mg/m</w:t>
      </w:r>
      <w:r w:rsidRPr="006B4F20">
        <w:rPr>
          <w:vertAlign w:val="superscript"/>
          <w:lang w:val="sr-Cyrl-RS"/>
        </w:rPr>
        <w:t>3</w:t>
      </w:r>
      <w:r w:rsidRPr="006B4F20">
        <w:rPr>
          <w:lang w:val="sr-Cyrl-RS"/>
        </w:rPr>
        <w:t>).</w:t>
      </w:r>
    </w:p>
    <w:p w14:paraId="01929503" w14:textId="77777777" w:rsidR="004D3E1E" w:rsidRPr="006B4F20" w:rsidRDefault="004D3E1E" w:rsidP="00C508E0">
      <w:pPr>
        <w:spacing w:after="0" w:line="240" w:lineRule="auto"/>
        <w:jc w:val="both"/>
        <w:rPr>
          <w:lang w:val="sr-Cyrl-RS"/>
        </w:rPr>
      </w:pPr>
    </w:p>
    <w:p w14:paraId="04A97E24" w14:textId="0F8EE261" w:rsidR="00891345" w:rsidRPr="006B4F20" w:rsidRDefault="004D3E1E" w:rsidP="00C508E0">
      <w:pPr>
        <w:spacing w:after="0" w:line="240" w:lineRule="auto"/>
        <w:jc w:val="both"/>
        <w:rPr>
          <w:lang w:val="sr-Cyrl-RS"/>
        </w:rPr>
      </w:pPr>
      <w:r w:rsidRPr="006B4F20">
        <w:rPr>
          <w:lang w:val="sr-Cyrl-RS"/>
        </w:rPr>
        <w:t>Оцена квалитета ваздуха за 2023. годину је: У агломерацији Београд ваздух је био III категорије, прекомерно загађен ваздух, услед прекорачења граничних вредности суспендованих честица РМ</w:t>
      </w:r>
      <w:r w:rsidRPr="006B4F20">
        <w:rPr>
          <w:vertAlign w:val="subscript"/>
          <w:lang w:val="sr-Cyrl-RS"/>
        </w:rPr>
        <w:t>10</w:t>
      </w:r>
      <w:r w:rsidRPr="006B4F20">
        <w:rPr>
          <w:lang w:val="sr-Cyrl-RS"/>
        </w:rPr>
        <w:t xml:space="preserve"> и РМ</w:t>
      </w:r>
      <w:r w:rsidRPr="006B4F20">
        <w:rPr>
          <w:vertAlign w:val="subscript"/>
          <w:lang w:val="sr-Cyrl-RS"/>
        </w:rPr>
        <w:t>2.5</w:t>
      </w:r>
      <w:r w:rsidRPr="006B4F20">
        <w:rPr>
          <w:lang w:val="sr-Cyrl-RS"/>
        </w:rPr>
        <w:t xml:space="preserve"> и NO</w:t>
      </w:r>
      <w:r w:rsidRPr="006B4F20">
        <w:rPr>
          <w:vertAlign w:val="subscript"/>
          <w:lang w:val="sr-Cyrl-RS"/>
        </w:rPr>
        <w:t>2</w:t>
      </w:r>
      <w:r w:rsidRPr="006B4F20">
        <w:rPr>
          <w:lang w:val="sr-Cyrl-RS"/>
        </w:rPr>
        <w:t>.</w:t>
      </w:r>
    </w:p>
    <w:p w14:paraId="5CC69DC8" w14:textId="77777777" w:rsidR="00FB49C6" w:rsidRPr="006B4F20" w:rsidRDefault="00FB49C6" w:rsidP="000E5CC4">
      <w:pPr>
        <w:jc w:val="both"/>
        <w:rPr>
          <w:lang w:val="sr-Cyrl-RS"/>
        </w:rPr>
      </w:pPr>
    </w:p>
    <w:p w14:paraId="225F293A" w14:textId="59995CE4" w:rsidR="00682726" w:rsidRPr="00682726" w:rsidRDefault="00682726" w:rsidP="00682726">
      <w:pPr>
        <w:jc w:val="center"/>
        <w:rPr>
          <w:i/>
          <w:sz w:val="20"/>
          <w:szCs w:val="24"/>
          <w:lang w:val="sr-Cyrl-RS"/>
        </w:rPr>
      </w:pPr>
      <w:r w:rsidRPr="00682726">
        <w:rPr>
          <w:i/>
          <w:sz w:val="20"/>
          <w:szCs w:val="24"/>
          <w:lang w:val="sr-Cyrl-RS"/>
        </w:rPr>
        <w:t>Табела 1. Oцена квалитета ваздуха за 2023. годину</w:t>
      </w:r>
    </w:p>
    <w:p w14:paraId="026F7FC8" w14:textId="3F3B0B3B" w:rsidR="00522DE9" w:rsidRDefault="00682726" w:rsidP="00C508E0">
      <w:pPr>
        <w:jc w:val="center"/>
        <w:rPr>
          <w:lang w:val="sr-Cyrl-RS"/>
        </w:rPr>
      </w:pPr>
      <w:r>
        <w:rPr>
          <w:noProof/>
          <w:lang w:val="en-US"/>
        </w:rPr>
        <w:drawing>
          <wp:inline distT="0" distB="0" distL="0" distR="0" wp14:anchorId="75C14F73" wp14:editId="20F4AC3D">
            <wp:extent cx="5409092" cy="3689873"/>
            <wp:effectExtent l="0" t="0" r="127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9869" cy="3690403"/>
                    </a:xfrm>
                    <a:prstGeom prst="rect">
                      <a:avLst/>
                    </a:prstGeom>
                    <a:noFill/>
                  </pic:spPr>
                </pic:pic>
              </a:graphicData>
            </a:graphic>
          </wp:inline>
        </w:drawing>
      </w:r>
    </w:p>
    <w:p w14:paraId="6B8D78FB" w14:textId="77777777" w:rsidR="00682726" w:rsidRDefault="00682726" w:rsidP="000E5CC4">
      <w:pPr>
        <w:jc w:val="both"/>
        <w:rPr>
          <w:lang w:val="sr-Cyrl-RS"/>
        </w:rPr>
      </w:pPr>
    </w:p>
    <w:p w14:paraId="1E5919AC" w14:textId="0B07E0F7" w:rsidR="00C508E0" w:rsidRPr="006B4F20" w:rsidRDefault="00C508E0" w:rsidP="00C508E0">
      <w:pPr>
        <w:widowControl w:val="0"/>
        <w:spacing w:after="0" w:line="240" w:lineRule="auto"/>
        <w:ind w:left="82" w:right="63"/>
        <w:jc w:val="both"/>
        <w:rPr>
          <w:rFonts w:eastAsia="Arial" w:cstheme="minorHAnsi"/>
          <w:szCs w:val="20"/>
          <w:lang w:val="en-US"/>
        </w:rPr>
      </w:pPr>
      <w:proofErr w:type="spellStart"/>
      <w:r w:rsidRPr="006B4F20">
        <w:rPr>
          <w:rFonts w:eastAsia="Arial" w:cstheme="minorHAnsi"/>
          <w:szCs w:val="20"/>
          <w:lang w:val="en-US"/>
        </w:rPr>
        <w:t>П</w:t>
      </w:r>
      <w:r w:rsidRPr="006B4F20">
        <w:rPr>
          <w:rFonts w:eastAsia="Arial" w:cstheme="minorHAnsi"/>
          <w:spacing w:val="-5"/>
          <w:szCs w:val="20"/>
          <w:lang w:val="en-US"/>
        </w:rPr>
        <w:t>о</w:t>
      </w:r>
      <w:r w:rsidRPr="006B4F20">
        <w:rPr>
          <w:rFonts w:eastAsia="Arial" w:cstheme="minorHAnsi"/>
          <w:spacing w:val="1"/>
          <w:szCs w:val="20"/>
          <w:lang w:val="en-US"/>
        </w:rPr>
        <w:t>д</w:t>
      </w:r>
      <w:r w:rsidRPr="006B4F20">
        <w:rPr>
          <w:rFonts w:eastAsia="Arial" w:cstheme="minorHAnsi"/>
          <w:szCs w:val="20"/>
          <w:lang w:val="en-US"/>
        </w:rPr>
        <w:t>а</w:t>
      </w:r>
      <w:r w:rsidRPr="006B4F20">
        <w:rPr>
          <w:rFonts w:eastAsia="Arial" w:cstheme="minorHAnsi"/>
          <w:spacing w:val="1"/>
          <w:szCs w:val="20"/>
          <w:lang w:val="en-US"/>
        </w:rPr>
        <w:t>ц</w:t>
      </w:r>
      <w:r w:rsidRPr="006B4F20">
        <w:rPr>
          <w:rFonts w:eastAsia="Arial" w:cstheme="minorHAnsi"/>
          <w:szCs w:val="20"/>
          <w:lang w:val="en-US"/>
        </w:rPr>
        <w:t>и</w:t>
      </w:r>
      <w:proofErr w:type="spellEnd"/>
      <w:r w:rsidRPr="006B4F20">
        <w:rPr>
          <w:rFonts w:eastAsia="Times New Roman" w:cstheme="minorHAnsi"/>
          <w:spacing w:val="17"/>
          <w:szCs w:val="20"/>
          <w:lang w:val="en-US"/>
        </w:rPr>
        <w:t xml:space="preserve"> </w:t>
      </w:r>
      <w:proofErr w:type="spellStart"/>
      <w:r w:rsidRPr="006B4F20">
        <w:rPr>
          <w:rFonts w:eastAsia="Arial" w:cstheme="minorHAnsi"/>
          <w:szCs w:val="20"/>
          <w:lang w:val="en-US"/>
        </w:rPr>
        <w:t>у</w:t>
      </w:r>
      <w:r w:rsidRPr="006B4F20">
        <w:rPr>
          <w:rFonts w:eastAsia="Arial" w:cstheme="minorHAnsi"/>
          <w:spacing w:val="4"/>
          <w:szCs w:val="20"/>
          <w:lang w:val="en-US"/>
        </w:rPr>
        <w:t>к</w:t>
      </w:r>
      <w:r w:rsidRPr="006B4F20">
        <w:rPr>
          <w:rFonts w:eastAsia="Arial" w:cstheme="minorHAnsi"/>
          <w:spacing w:val="-3"/>
          <w:szCs w:val="20"/>
          <w:lang w:val="en-US"/>
        </w:rPr>
        <w:t>аз</w:t>
      </w:r>
      <w:r w:rsidRPr="006B4F20">
        <w:rPr>
          <w:rFonts w:eastAsia="Arial" w:cstheme="minorHAnsi"/>
          <w:spacing w:val="-2"/>
          <w:szCs w:val="20"/>
          <w:lang w:val="en-US"/>
        </w:rPr>
        <w:t>у</w:t>
      </w:r>
      <w:r w:rsidRPr="006B4F20">
        <w:rPr>
          <w:rFonts w:eastAsia="Arial" w:cstheme="minorHAnsi"/>
          <w:spacing w:val="1"/>
          <w:szCs w:val="20"/>
          <w:lang w:val="en-US"/>
        </w:rPr>
        <w:t>ј</w:t>
      </w:r>
      <w:r w:rsidRPr="006B4F20">
        <w:rPr>
          <w:rFonts w:eastAsia="Arial" w:cstheme="minorHAnsi"/>
          <w:szCs w:val="20"/>
          <w:lang w:val="en-US"/>
        </w:rPr>
        <w:t>у</w:t>
      </w:r>
      <w:proofErr w:type="spellEnd"/>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а</w:t>
      </w:r>
      <w:proofErr w:type="spellEnd"/>
      <w:r w:rsidRPr="006B4F20">
        <w:rPr>
          <w:rFonts w:eastAsia="Times New Roman" w:cstheme="minorHAnsi"/>
          <w:spacing w:val="15"/>
          <w:szCs w:val="20"/>
          <w:lang w:val="en-US"/>
        </w:rPr>
        <w:t xml:space="preserve"> </w:t>
      </w:r>
      <w:proofErr w:type="spellStart"/>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17"/>
          <w:szCs w:val="20"/>
          <w:lang w:val="en-US"/>
        </w:rPr>
        <w:t xml:space="preserve"> </w:t>
      </w:r>
      <w:r w:rsidRPr="006B4F20">
        <w:rPr>
          <w:rFonts w:eastAsia="Arial" w:cstheme="minorHAnsi"/>
          <w:szCs w:val="20"/>
          <w:lang w:val="en-US"/>
        </w:rPr>
        <w:t>у</w:t>
      </w:r>
      <w:r w:rsidRPr="006B4F20">
        <w:rPr>
          <w:rFonts w:eastAsia="Times New Roman" w:cstheme="minorHAnsi"/>
          <w:spacing w:val="17"/>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ео</w:t>
      </w:r>
      <w:r w:rsidRPr="006B4F20">
        <w:rPr>
          <w:rFonts w:eastAsia="Arial" w:cstheme="minorHAnsi"/>
          <w:spacing w:val="1"/>
          <w:szCs w:val="20"/>
          <w:lang w:val="en-US"/>
        </w:rPr>
        <w:t>г</w:t>
      </w:r>
      <w:r w:rsidRPr="006B4F20">
        <w:rPr>
          <w:rFonts w:eastAsia="Arial" w:cstheme="minorHAnsi"/>
          <w:szCs w:val="20"/>
          <w:lang w:val="en-US"/>
        </w:rPr>
        <w:t>р</w:t>
      </w:r>
      <w:r w:rsidRPr="006B4F20">
        <w:rPr>
          <w:rFonts w:eastAsia="Arial" w:cstheme="minorHAnsi"/>
          <w:spacing w:val="-3"/>
          <w:szCs w:val="20"/>
          <w:lang w:val="en-US"/>
        </w:rPr>
        <w:t>а</w:t>
      </w:r>
      <w:r w:rsidRPr="006B4F20">
        <w:rPr>
          <w:rFonts w:eastAsia="Arial" w:cstheme="minorHAnsi"/>
          <w:spacing w:val="1"/>
          <w:szCs w:val="20"/>
          <w:lang w:val="en-US"/>
        </w:rPr>
        <w:t>д</w:t>
      </w:r>
      <w:r w:rsidRPr="006B4F20">
        <w:rPr>
          <w:rFonts w:eastAsia="Arial" w:cstheme="minorHAnsi"/>
          <w:szCs w:val="20"/>
          <w:lang w:val="en-US"/>
        </w:rPr>
        <w:t>у</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к</w:t>
      </w:r>
      <w:r w:rsidRPr="006B4F20">
        <w:rPr>
          <w:rFonts w:eastAsia="Arial" w:cstheme="minorHAnsi"/>
          <w:spacing w:val="-2"/>
          <w:szCs w:val="20"/>
          <w:lang w:val="en-US"/>
        </w:rPr>
        <w:t>в</w:t>
      </w:r>
      <w:r w:rsidRPr="006B4F20">
        <w:rPr>
          <w:rFonts w:eastAsia="Arial" w:cstheme="minorHAnsi"/>
          <w:spacing w:val="-3"/>
          <w:szCs w:val="20"/>
          <w:lang w:val="en-US"/>
        </w:rPr>
        <w:t>а</w:t>
      </w:r>
      <w:r w:rsidRPr="006B4F20">
        <w:rPr>
          <w:rFonts w:eastAsia="Arial" w:cstheme="minorHAnsi"/>
          <w:spacing w:val="1"/>
          <w:szCs w:val="20"/>
          <w:lang w:val="en-US"/>
        </w:rPr>
        <w:t>л</w:t>
      </w:r>
      <w:r w:rsidRPr="006B4F20">
        <w:rPr>
          <w:rFonts w:eastAsia="Arial" w:cstheme="minorHAnsi"/>
          <w:spacing w:val="-1"/>
          <w:szCs w:val="20"/>
          <w:lang w:val="en-US"/>
        </w:rPr>
        <w:t>и</w:t>
      </w:r>
      <w:r w:rsidRPr="006B4F20">
        <w:rPr>
          <w:rFonts w:eastAsia="Arial" w:cstheme="minorHAnsi"/>
          <w:spacing w:val="-3"/>
          <w:szCs w:val="20"/>
          <w:lang w:val="en-US"/>
        </w:rPr>
        <w:t>т</w:t>
      </w:r>
      <w:r w:rsidRPr="006B4F20">
        <w:rPr>
          <w:rFonts w:eastAsia="Arial" w:cstheme="minorHAnsi"/>
          <w:spacing w:val="-8"/>
          <w:szCs w:val="20"/>
          <w:lang w:val="en-US"/>
        </w:rPr>
        <w:t>е</w:t>
      </w:r>
      <w:r w:rsidRPr="006B4F20">
        <w:rPr>
          <w:rFonts w:eastAsia="Arial" w:cstheme="minorHAnsi"/>
          <w:szCs w:val="20"/>
          <w:lang w:val="en-US"/>
        </w:rPr>
        <w:t>т</w:t>
      </w:r>
      <w:proofErr w:type="spellEnd"/>
      <w:r w:rsidRPr="006B4F20">
        <w:rPr>
          <w:rFonts w:eastAsia="Times New Roman" w:cstheme="minorHAnsi"/>
          <w:spacing w:val="20"/>
          <w:szCs w:val="20"/>
          <w:lang w:val="en-US"/>
        </w:rPr>
        <w:t xml:space="preserve"> </w:t>
      </w:r>
      <w:proofErr w:type="spellStart"/>
      <w:r w:rsidRPr="006B4F20">
        <w:rPr>
          <w:rFonts w:eastAsia="Arial" w:cstheme="minorHAnsi"/>
          <w:spacing w:val="-2"/>
          <w:szCs w:val="20"/>
          <w:lang w:val="en-US"/>
        </w:rPr>
        <w:t>в</w:t>
      </w:r>
      <w:r w:rsidRPr="006B4F20">
        <w:rPr>
          <w:rFonts w:eastAsia="Arial" w:cstheme="minorHAnsi"/>
          <w:spacing w:val="-3"/>
          <w:szCs w:val="20"/>
          <w:lang w:val="en-US"/>
        </w:rPr>
        <w:t>а</w:t>
      </w:r>
      <w:r w:rsidRPr="006B4F20">
        <w:rPr>
          <w:rFonts w:eastAsia="Arial" w:cstheme="minorHAnsi"/>
          <w:spacing w:val="-8"/>
          <w:szCs w:val="20"/>
          <w:lang w:val="en-US"/>
        </w:rPr>
        <w:t>з</w:t>
      </w:r>
      <w:r w:rsidRPr="006B4F20">
        <w:rPr>
          <w:rFonts w:eastAsia="Arial" w:cstheme="minorHAnsi"/>
          <w:spacing w:val="1"/>
          <w:szCs w:val="20"/>
          <w:lang w:val="en-US"/>
        </w:rPr>
        <w:t>д</w:t>
      </w:r>
      <w:r w:rsidRPr="006B4F20">
        <w:rPr>
          <w:rFonts w:eastAsia="Arial" w:cstheme="minorHAnsi"/>
          <w:szCs w:val="20"/>
          <w:lang w:val="en-US"/>
        </w:rPr>
        <w:t>у</w:t>
      </w:r>
      <w:r w:rsidRPr="006B4F20">
        <w:rPr>
          <w:rFonts w:eastAsia="Arial" w:cstheme="minorHAnsi"/>
          <w:spacing w:val="-2"/>
          <w:szCs w:val="20"/>
          <w:lang w:val="en-US"/>
        </w:rPr>
        <w:t>х</w:t>
      </w:r>
      <w:r w:rsidRPr="006B4F20">
        <w:rPr>
          <w:rFonts w:eastAsia="Arial" w:cstheme="minorHAnsi"/>
          <w:szCs w:val="20"/>
          <w:lang w:val="en-US"/>
        </w:rPr>
        <w:t>а</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ч</w:t>
      </w:r>
      <w:r w:rsidRPr="006B4F20">
        <w:rPr>
          <w:rFonts w:eastAsia="Arial" w:cstheme="minorHAnsi"/>
          <w:spacing w:val="-3"/>
          <w:szCs w:val="20"/>
          <w:lang w:val="en-US"/>
        </w:rPr>
        <w:t>е</w:t>
      </w:r>
      <w:r w:rsidRPr="006B4F20">
        <w:rPr>
          <w:rFonts w:eastAsia="Arial" w:cstheme="minorHAnsi"/>
          <w:spacing w:val="1"/>
          <w:szCs w:val="20"/>
          <w:lang w:val="en-US"/>
        </w:rPr>
        <w:t>ш</w:t>
      </w:r>
      <w:r w:rsidRPr="006B4F20">
        <w:rPr>
          <w:rFonts w:eastAsia="Arial" w:cstheme="minorHAnsi"/>
          <w:szCs w:val="20"/>
          <w:lang w:val="en-US"/>
        </w:rPr>
        <w:t>ће</w:t>
      </w:r>
      <w:proofErr w:type="spellEnd"/>
      <w:r w:rsidRPr="006B4F20">
        <w:rPr>
          <w:rFonts w:eastAsia="Times New Roman" w:cstheme="minorHAnsi"/>
          <w:spacing w:val="15"/>
          <w:szCs w:val="20"/>
          <w:lang w:val="en-US"/>
        </w:rPr>
        <w:t xml:space="preserve"> </w:t>
      </w:r>
      <w:proofErr w:type="spellStart"/>
      <w:r w:rsidRPr="006B4F20">
        <w:rPr>
          <w:rFonts w:eastAsia="Arial" w:cstheme="minorHAnsi"/>
          <w:szCs w:val="20"/>
          <w:lang w:val="en-US"/>
        </w:rPr>
        <w:t>о</w:t>
      </w:r>
      <w:r w:rsidRPr="006B4F20">
        <w:rPr>
          <w:rFonts w:eastAsia="Arial" w:cstheme="minorHAnsi"/>
          <w:spacing w:val="4"/>
          <w:szCs w:val="20"/>
          <w:lang w:val="en-US"/>
        </w:rPr>
        <w:t>к</w:t>
      </w:r>
      <w:r w:rsidRPr="006B4F20">
        <w:rPr>
          <w:rFonts w:eastAsia="Arial" w:cstheme="minorHAnsi"/>
          <w:szCs w:val="20"/>
          <w:lang w:val="en-US"/>
        </w:rPr>
        <w:t>ара</w:t>
      </w:r>
      <w:r w:rsidRPr="006B4F20">
        <w:rPr>
          <w:rFonts w:eastAsia="Arial" w:cstheme="minorHAnsi"/>
          <w:spacing w:val="2"/>
          <w:szCs w:val="20"/>
          <w:lang w:val="en-US"/>
        </w:rPr>
        <w:t>к</w:t>
      </w:r>
      <w:r w:rsidRPr="006B4F20">
        <w:rPr>
          <w:rFonts w:eastAsia="Arial" w:cstheme="minorHAnsi"/>
          <w:spacing w:val="-3"/>
          <w:szCs w:val="20"/>
          <w:lang w:val="en-US"/>
        </w:rPr>
        <w:t>т</w:t>
      </w:r>
      <w:r w:rsidRPr="006B4F20">
        <w:rPr>
          <w:rFonts w:eastAsia="Arial" w:cstheme="minorHAnsi"/>
          <w:szCs w:val="20"/>
          <w:lang w:val="en-US"/>
        </w:rPr>
        <w:t>ер</w:t>
      </w:r>
      <w:r w:rsidRPr="006B4F20">
        <w:rPr>
          <w:rFonts w:eastAsia="Arial" w:cstheme="minorHAnsi"/>
          <w:spacing w:val="-1"/>
          <w:szCs w:val="20"/>
          <w:lang w:val="en-US"/>
        </w:rPr>
        <w:t>и</w:t>
      </w:r>
      <w:r w:rsidRPr="006B4F20">
        <w:rPr>
          <w:rFonts w:eastAsia="Arial" w:cstheme="minorHAnsi"/>
          <w:szCs w:val="20"/>
          <w:lang w:val="en-US"/>
        </w:rPr>
        <w:t>сан</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2"/>
          <w:szCs w:val="20"/>
          <w:lang w:val="en-US"/>
        </w:rPr>
        <w:t>н</w:t>
      </w:r>
      <w:r w:rsidRPr="006B4F20">
        <w:rPr>
          <w:rFonts w:eastAsia="Arial" w:cstheme="minorHAnsi"/>
          <w:spacing w:val="1"/>
          <w:szCs w:val="20"/>
          <w:lang w:val="en-US"/>
        </w:rPr>
        <w:t>д</w:t>
      </w:r>
      <w:r w:rsidRPr="006B4F20">
        <w:rPr>
          <w:rFonts w:eastAsia="Arial" w:cstheme="minorHAnsi"/>
          <w:szCs w:val="20"/>
          <w:lang w:val="en-US"/>
        </w:rPr>
        <w:t>е</w:t>
      </w:r>
      <w:r w:rsidRPr="006B4F20">
        <w:rPr>
          <w:rFonts w:eastAsia="Arial" w:cstheme="minorHAnsi"/>
          <w:spacing w:val="2"/>
          <w:szCs w:val="20"/>
          <w:lang w:val="en-US"/>
        </w:rPr>
        <w:t>к</w:t>
      </w:r>
      <w:r w:rsidRPr="006B4F20">
        <w:rPr>
          <w:rFonts w:eastAsia="Arial" w:cstheme="minorHAnsi"/>
          <w:szCs w:val="20"/>
          <w:lang w:val="en-US"/>
        </w:rPr>
        <w:t>сом</w:t>
      </w:r>
      <w:proofErr w:type="spellEnd"/>
      <w:r w:rsidRPr="006B4F20">
        <w:rPr>
          <w:rFonts w:eastAsia="Arial" w:cstheme="minorHAnsi"/>
          <w:szCs w:val="20"/>
          <w:lang w:val="sr-Cyrl-R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1"/>
          <w:szCs w:val="20"/>
          <w:lang w:val="en-US"/>
        </w:rPr>
        <w:t>и</w:t>
      </w:r>
      <w:r w:rsidRPr="006B4F20">
        <w:rPr>
          <w:rFonts w:eastAsia="Arial" w:cstheme="minorHAnsi"/>
          <w:szCs w:val="20"/>
          <w:lang w:val="en-US"/>
        </w:rPr>
        <w:t>х</w:t>
      </w:r>
      <w:r w:rsidRPr="006B4F20">
        <w:rPr>
          <w:rFonts w:eastAsia="Arial" w:cstheme="minorHAnsi"/>
          <w:spacing w:val="-2"/>
          <w:szCs w:val="20"/>
          <w:lang w:val="en-US"/>
        </w:rPr>
        <w:t>в</w:t>
      </w:r>
      <w:r w:rsidRPr="006B4F20">
        <w:rPr>
          <w:rFonts w:eastAsia="Arial" w:cstheme="minorHAnsi"/>
          <w:spacing w:val="-5"/>
          <w:szCs w:val="20"/>
          <w:lang w:val="en-US"/>
        </w:rPr>
        <w:t>а</w:t>
      </w:r>
      <w:r w:rsidRPr="006B4F20">
        <w:rPr>
          <w:rFonts w:eastAsia="Arial" w:cstheme="minorHAnsi"/>
          <w:szCs w:val="20"/>
          <w:lang w:val="en-US"/>
        </w:rPr>
        <w:t>т</w:t>
      </w:r>
      <w:r w:rsidRPr="006B4F20">
        <w:rPr>
          <w:rFonts w:eastAsia="Arial" w:cstheme="minorHAnsi"/>
          <w:spacing w:val="-1"/>
          <w:szCs w:val="20"/>
          <w:lang w:val="en-US"/>
        </w:rPr>
        <w:t>љи</w:t>
      </w:r>
      <w:r w:rsidRPr="006B4F20">
        <w:rPr>
          <w:rFonts w:eastAsia="Arial" w:cstheme="minorHAnsi"/>
          <w:spacing w:val="-2"/>
          <w:szCs w:val="20"/>
          <w:lang w:val="en-US"/>
        </w:rPr>
        <w:t>в</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r w:rsidRPr="006B4F20">
        <w:rPr>
          <w:rFonts w:eastAsia="Arial" w:cstheme="minorHAnsi"/>
          <w:szCs w:val="20"/>
          <w:lang w:val="en-US"/>
        </w:rPr>
        <w:t>у</w:t>
      </w:r>
      <w:r w:rsidRPr="006B4F20">
        <w:rPr>
          <w:rFonts w:eastAsia="Times New Roman" w:cstheme="minorHAnsi"/>
          <w:spacing w:val="5"/>
          <w:szCs w:val="20"/>
          <w:lang w:val="en-US"/>
        </w:rPr>
        <w:t xml:space="preserve"> </w:t>
      </w:r>
      <w:r w:rsidRPr="006B4F20">
        <w:rPr>
          <w:rFonts w:eastAsia="Arial" w:cstheme="minorHAnsi"/>
          <w:szCs w:val="20"/>
          <w:lang w:val="en-US"/>
        </w:rPr>
        <w:t>47%</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л</w:t>
      </w:r>
      <w:r w:rsidRPr="006B4F20">
        <w:rPr>
          <w:rFonts w:eastAsia="Arial" w:cstheme="minorHAnsi"/>
          <w:szCs w:val="20"/>
          <w:lang w:val="en-US"/>
        </w:rPr>
        <w:t>уч</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2"/>
          <w:szCs w:val="20"/>
          <w:lang w:val="en-US"/>
        </w:rPr>
        <w:t>в</w:t>
      </w:r>
      <w:r w:rsidRPr="006B4F20">
        <w:rPr>
          <w:rFonts w:eastAsia="Arial" w:cstheme="minorHAnsi"/>
          <w:spacing w:val="-3"/>
          <w:szCs w:val="20"/>
          <w:lang w:val="en-US"/>
        </w:rPr>
        <w:t>а</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д</w:t>
      </w:r>
      <w:r w:rsidRPr="006B4F20">
        <w:rPr>
          <w:rFonts w:eastAsia="Arial" w:cstheme="minorHAnsi"/>
          <w:szCs w:val="20"/>
          <w:lang w:val="en-US"/>
        </w:rPr>
        <w:t>ок</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2"/>
          <w:szCs w:val="20"/>
          <w:lang w:val="en-US"/>
        </w:rPr>
        <w:t>н</w:t>
      </w:r>
      <w:r w:rsidRPr="006B4F20">
        <w:rPr>
          <w:rFonts w:eastAsia="Arial" w:cstheme="minorHAnsi"/>
          <w:spacing w:val="1"/>
          <w:szCs w:val="20"/>
          <w:lang w:val="en-US"/>
        </w:rPr>
        <w:t>д</w:t>
      </w:r>
      <w:r w:rsidRPr="006B4F20">
        <w:rPr>
          <w:rFonts w:eastAsia="Arial" w:cstheme="minorHAnsi"/>
          <w:szCs w:val="20"/>
          <w:lang w:val="en-US"/>
        </w:rPr>
        <w:t>е</w:t>
      </w:r>
      <w:r w:rsidRPr="006B4F20">
        <w:rPr>
          <w:rFonts w:eastAsia="Arial" w:cstheme="minorHAnsi"/>
          <w:spacing w:val="2"/>
          <w:szCs w:val="20"/>
          <w:lang w:val="en-US"/>
        </w:rPr>
        <w:t>к</w:t>
      </w:r>
      <w:r w:rsidRPr="006B4F20">
        <w:rPr>
          <w:rFonts w:eastAsia="Arial" w:cstheme="minorHAnsi"/>
          <w:szCs w:val="20"/>
          <w:lang w:val="en-US"/>
        </w:rPr>
        <w:t>с</w:t>
      </w:r>
      <w:proofErr w:type="spellEnd"/>
      <w:r w:rsidRPr="006B4F20">
        <w:rPr>
          <w:rFonts w:eastAsia="Times New Roman" w:cstheme="minorHAnsi"/>
          <w:szCs w:val="20"/>
          <w:lang w:val="en-US"/>
        </w:rPr>
        <w:t xml:space="preserve"> </w:t>
      </w:r>
      <w:r w:rsidRPr="006B4F20">
        <w:rPr>
          <w:rFonts w:eastAsia="Arial" w:cstheme="minorHAnsi"/>
          <w:spacing w:val="1"/>
          <w:szCs w:val="20"/>
          <w:lang w:val="en-US"/>
        </w:rPr>
        <w:t>„</w:t>
      </w:r>
      <w:proofErr w:type="spellStart"/>
      <w:r w:rsidRPr="006B4F20">
        <w:rPr>
          <w:rFonts w:eastAsia="Arial" w:cstheme="minorHAnsi"/>
          <w:szCs w:val="20"/>
          <w:lang w:val="en-US"/>
        </w:rPr>
        <w:t>за</w:t>
      </w:r>
      <w:r w:rsidRPr="006B4F20">
        <w:rPr>
          <w:rFonts w:eastAsia="Arial" w:cstheme="minorHAnsi"/>
          <w:spacing w:val="-4"/>
          <w:szCs w:val="20"/>
          <w:lang w:val="en-US"/>
        </w:rPr>
        <w:t>г</w:t>
      </w:r>
      <w:r w:rsidRPr="006B4F20">
        <w:rPr>
          <w:rFonts w:eastAsia="Arial" w:cstheme="minorHAnsi"/>
          <w:spacing w:val="-3"/>
          <w:szCs w:val="20"/>
          <w:lang w:val="en-US"/>
        </w:rPr>
        <w:t>а</w:t>
      </w:r>
      <w:r w:rsidRPr="006B4F20">
        <w:rPr>
          <w:rFonts w:eastAsia="Arial" w:cstheme="minorHAnsi"/>
          <w:szCs w:val="20"/>
          <w:lang w:val="en-US"/>
        </w:rPr>
        <w:t>ђе</w:t>
      </w:r>
      <w:r w:rsidRPr="006B4F20">
        <w:rPr>
          <w:rFonts w:eastAsia="Arial" w:cstheme="minorHAnsi"/>
          <w:spacing w:val="1"/>
          <w:szCs w:val="20"/>
          <w:lang w:val="en-US"/>
        </w:rPr>
        <w:t>н</w:t>
      </w:r>
      <w:proofErr w:type="spellEnd"/>
      <w:r w:rsidRPr="006B4F20">
        <w:rPr>
          <w:rFonts w:eastAsia="Arial" w:cstheme="minorHAnsi"/>
          <w:szCs w:val="20"/>
          <w:lang w:val="en-US"/>
        </w:rPr>
        <w:t>”</w:t>
      </w:r>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r w:rsidRPr="006B4F20">
        <w:rPr>
          <w:rFonts w:eastAsia="Arial" w:cstheme="minorHAnsi"/>
          <w:spacing w:val="1"/>
          <w:szCs w:val="20"/>
          <w:lang w:val="en-US"/>
        </w:rPr>
        <w:t>ј</w:t>
      </w:r>
      <w:r w:rsidRPr="006B4F20">
        <w:rPr>
          <w:rFonts w:eastAsia="Arial" w:cstheme="minorHAnsi"/>
          <w:spacing w:val="-3"/>
          <w:szCs w:val="20"/>
          <w:lang w:val="en-US"/>
        </w:rPr>
        <w:t>а</w:t>
      </w:r>
      <w:r w:rsidRPr="006B4F20">
        <w:rPr>
          <w:rFonts w:eastAsia="Arial" w:cstheme="minorHAnsi"/>
          <w:szCs w:val="20"/>
          <w:lang w:val="en-US"/>
        </w:rPr>
        <w:t>в</w:t>
      </w:r>
      <w:r w:rsidRPr="006B4F20">
        <w:rPr>
          <w:rFonts w:eastAsia="Arial" w:cstheme="minorHAnsi"/>
          <w:spacing w:val="-1"/>
          <w:szCs w:val="20"/>
          <w:lang w:val="en-US"/>
        </w:rPr>
        <w:t>и</w:t>
      </w:r>
      <w:r w:rsidRPr="006B4F20">
        <w:rPr>
          <w:rFonts w:eastAsia="Arial" w:cstheme="minorHAnsi"/>
          <w:szCs w:val="20"/>
          <w:lang w:val="en-US"/>
        </w:rPr>
        <w:t>о</w:t>
      </w:r>
      <w:proofErr w:type="spellEnd"/>
      <w:r w:rsidRPr="006B4F20">
        <w:rPr>
          <w:rFonts w:eastAsia="Times New Roman" w:cstheme="minorHAnsi"/>
          <w:szCs w:val="20"/>
          <w:lang w:val="en-US"/>
        </w:rPr>
        <w:t xml:space="preserve"> </w:t>
      </w:r>
      <w:r w:rsidRPr="006B4F20">
        <w:rPr>
          <w:rFonts w:eastAsia="Arial" w:cstheme="minorHAnsi"/>
          <w:szCs w:val="20"/>
          <w:lang w:val="en-US"/>
        </w:rPr>
        <w:t>у</w:t>
      </w:r>
      <w:r w:rsidRPr="006B4F20">
        <w:rPr>
          <w:rFonts w:eastAsia="Times New Roman" w:cstheme="minorHAnsi"/>
          <w:szCs w:val="20"/>
          <w:lang w:val="en-US"/>
        </w:rPr>
        <w:t xml:space="preserve">  </w:t>
      </w:r>
      <w:r w:rsidRPr="006B4F20">
        <w:rPr>
          <w:rFonts w:eastAsia="Times New Roman" w:cstheme="minorHAnsi"/>
          <w:spacing w:val="5"/>
          <w:szCs w:val="20"/>
          <w:lang w:val="en-US"/>
        </w:rPr>
        <w:t xml:space="preserve"> </w:t>
      </w:r>
      <w:r w:rsidRPr="006B4F20">
        <w:rPr>
          <w:rFonts w:eastAsia="Arial" w:cstheme="minorHAnsi"/>
          <w:szCs w:val="20"/>
          <w:lang w:val="en-US"/>
        </w:rPr>
        <w:t>18%</w:t>
      </w:r>
      <w:r w:rsidRPr="006B4F20">
        <w:rPr>
          <w:rFonts w:eastAsia="Times New Roman" w:cstheme="minorHAnsi"/>
          <w:szCs w:val="20"/>
          <w:lang w:val="en-US"/>
        </w:rPr>
        <w:t xml:space="preserve">  </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с</w:t>
      </w:r>
      <w:r w:rsidRPr="006B4F20">
        <w:rPr>
          <w:rFonts w:eastAsia="Arial" w:cstheme="minorHAnsi"/>
          <w:spacing w:val="1"/>
          <w:szCs w:val="20"/>
          <w:lang w:val="en-US"/>
        </w:rPr>
        <w:t>л</w:t>
      </w:r>
      <w:r w:rsidRPr="006B4F20">
        <w:rPr>
          <w:rFonts w:eastAsia="Arial" w:cstheme="minorHAnsi"/>
          <w:szCs w:val="20"/>
          <w:lang w:val="en-US"/>
        </w:rPr>
        <w:t>уч</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2"/>
          <w:szCs w:val="20"/>
          <w:lang w:val="en-US"/>
        </w:rPr>
        <w:t>в</w:t>
      </w:r>
      <w:r w:rsidRPr="006B4F20">
        <w:rPr>
          <w:rFonts w:eastAsia="Arial" w:cstheme="minorHAnsi"/>
          <w:spacing w:val="-3"/>
          <w:szCs w:val="20"/>
          <w:lang w:val="en-US"/>
        </w:rPr>
        <w:t>а</w:t>
      </w:r>
      <w:proofErr w:type="spellEnd"/>
      <w:r w:rsidRPr="006B4F20">
        <w:rPr>
          <w:rFonts w:eastAsia="Arial" w:cstheme="minorHAnsi"/>
          <w:szCs w:val="20"/>
          <w:lang w:val="en-US"/>
        </w:rPr>
        <w:t>.</w:t>
      </w:r>
      <w:r w:rsidRPr="006B4F20">
        <w:rPr>
          <w:rFonts w:eastAsia="Times New Roman" w:cstheme="minorHAnsi"/>
          <w:szCs w:val="20"/>
          <w:lang w:val="en-US"/>
        </w:rPr>
        <w:t xml:space="preserve">  </w:t>
      </w:r>
      <w:r w:rsidRPr="006B4F20">
        <w:rPr>
          <w:rFonts w:eastAsia="Times New Roman" w:cstheme="minorHAnsi"/>
          <w:spacing w:val="4"/>
          <w:szCs w:val="20"/>
          <w:lang w:val="en-US"/>
        </w:rPr>
        <w:t xml:space="preserve"> </w:t>
      </w:r>
      <w:proofErr w:type="spellStart"/>
      <w:r w:rsidRPr="006B4F20">
        <w:rPr>
          <w:rFonts w:eastAsia="Arial" w:cstheme="minorHAnsi"/>
          <w:szCs w:val="20"/>
          <w:lang w:val="en-US"/>
        </w:rPr>
        <w:t>По</w:t>
      </w:r>
      <w:proofErr w:type="spellEnd"/>
      <w:r w:rsidRPr="006B4F20">
        <w:rPr>
          <w:rFonts w:eastAsia="Times New Roman" w:cstheme="minorHAnsi"/>
          <w:szCs w:val="20"/>
          <w:lang w:val="en-US"/>
        </w:rPr>
        <w:t xml:space="preserve"> </w:t>
      </w:r>
      <w:proofErr w:type="spellStart"/>
      <w:r w:rsidRPr="006B4F20">
        <w:rPr>
          <w:rFonts w:eastAsia="Arial" w:cstheme="minorHAnsi"/>
          <w:szCs w:val="20"/>
          <w:lang w:val="en-US"/>
        </w:rPr>
        <w:t>учес</w:t>
      </w:r>
      <w:r w:rsidRPr="006B4F20">
        <w:rPr>
          <w:rFonts w:eastAsia="Arial" w:cstheme="minorHAnsi"/>
          <w:spacing w:val="-3"/>
          <w:szCs w:val="20"/>
          <w:lang w:val="en-US"/>
        </w:rPr>
        <w:t>т</w:t>
      </w:r>
      <w:r w:rsidRPr="006B4F20">
        <w:rPr>
          <w:rFonts w:eastAsia="Arial" w:cstheme="minorHAnsi"/>
          <w:szCs w:val="20"/>
          <w:lang w:val="en-US"/>
        </w:rPr>
        <w:t>а</w:t>
      </w:r>
      <w:r w:rsidRPr="006B4F20">
        <w:rPr>
          <w:rFonts w:eastAsia="Arial" w:cstheme="minorHAnsi"/>
          <w:spacing w:val="3"/>
          <w:szCs w:val="20"/>
          <w:lang w:val="en-US"/>
        </w:rPr>
        <w:t>л</w:t>
      </w:r>
      <w:r w:rsidRPr="006B4F20">
        <w:rPr>
          <w:rFonts w:eastAsia="Arial" w:cstheme="minorHAnsi"/>
          <w:szCs w:val="20"/>
          <w:lang w:val="en-US"/>
        </w:rPr>
        <w:t>ости</w:t>
      </w:r>
      <w:proofErr w:type="spellEnd"/>
      <w:r w:rsidRPr="006B4F20">
        <w:rPr>
          <w:rFonts w:eastAsia="Times New Roman" w:cstheme="minorHAnsi"/>
          <w:spacing w:val="11"/>
          <w:szCs w:val="20"/>
          <w:lang w:val="en-US"/>
        </w:rPr>
        <w:t xml:space="preserve"> </w:t>
      </w:r>
      <w:proofErr w:type="spellStart"/>
      <w:r w:rsidRPr="006B4F20">
        <w:rPr>
          <w:rFonts w:eastAsia="Arial" w:cstheme="minorHAnsi"/>
          <w:szCs w:val="20"/>
          <w:lang w:val="en-US"/>
        </w:rPr>
        <w:t>се</w:t>
      </w:r>
      <w:proofErr w:type="spellEnd"/>
      <w:r w:rsidRPr="006B4F20">
        <w:rPr>
          <w:rFonts w:eastAsia="Times New Roman" w:cstheme="minorHAnsi"/>
          <w:spacing w:val="12"/>
          <w:szCs w:val="20"/>
          <w:lang w:val="en-US"/>
        </w:rPr>
        <w:t xml:space="preserve"> </w:t>
      </w:r>
      <w:proofErr w:type="spellStart"/>
      <w:r w:rsidRPr="006B4F20">
        <w:rPr>
          <w:rFonts w:eastAsia="Arial" w:cstheme="minorHAnsi"/>
          <w:szCs w:val="20"/>
          <w:lang w:val="en-US"/>
        </w:rPr>
        <w:t>з</w:t>
      </w:r>
      <w:r w:rsidRPr="006B4F20">
        <w:rPr>
          <w:rFonts w:eastAsia="Arial" w:cstheme="minorHAnsi"/>
          <w:spacing w:val="-5"/>
          <w:szCs w:val="20"/>
          <w:lang w:val="en-US"/>
        </w:rPr>
        <w:t>а</w:t>
      </w:r>
      <w:r w:rsidRPr="006B4F20">
        <w:rPr>
          <w:rFonts w:eastAsia="Arial" w:cstheme="minorHAnsi"/>
          <w:szCs w:val="20"/>
          <w:lang w:val="en-US"/>
        </w:rPr>
        <w:t>т</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9"/>
          <w:szCs w:val="20"/>
          <w:lang w:val="en-US"/>
        </w:rPr>
        <w:t xml:space="preserve"> </w:t>
      </w:r>
      <w:proofErr w:type="spellStart"/>
      <w:r w:rsidRPr="006B4F20">
        <w:rPr>
          <w:rFonts w:eastAsia="Arial" w:cstheme="minorHAnsi"/>
          <w:spacing w:val="-1"/>
          <w:szCs w:val="20"/>
          <w:lang w:val="en-US"/>
        </w:rPr>
        <w:t>ј</w:t>
      </w:r>
      <w:r w:rsidRPr="006B4F20">
        <w:rPr>
          <w:rFonts w:eastAsia="Arial" w:cstheme="minorHAnsi"/>
          <w:szCs w:val="20"/>
          <w:lang w:val="en-US"/>
        </w:rPr>
        <w:t>ав</w:t>
      </w:r>
      <w:r w:rsidRPr="006B4F20">
        <w:rPr>
          <w:rFonts w:eastAsia="Arial" w:cstheme="minorHAnsi"/>
          <w:spacing w:val="-1"/>
          <w:szCs w:val="20"/>
          <w:lang w:val="en-US"/>
        </w:rPr>
        <w:t>љ</w:t>
      </w:r>
      <w:r w:rsidRPr="006B4F20">
        <w:rPr>
          <w:rFonts w:eastAsia="Arial" w:cstheme="minorHAnsi"/>
          <w:szCs w:val="20"/>
          <w:lang w:val="en-US"/>
        </w:rPr>
        <w:t>а</w:t>
      </w:r>
      <w:r w:rsidRPr="006B4F20">
        <w:rPr>
          <w:rFonts w:eastAsia="Arial" w:cstheme="minorHAnsi"/>
          <w:spacing w:val="1"/>
          <w:szCs w:val="20"/>
          <w:lang w:val="en-US"/>
        </w:rPr>
        <w:t>ј</w:t>
      </w:r>
      <w:r w:rsidRPr="006B4F20">
        <w:rPr>
          <w:rFonts w:eastAsia="Arial" w:cstheme="minorHAnsi"/>
          <w:szCs w:val="20"/>
          <w:lang w:val="en-US"/>
        </w:rPr>
        <w:t>у</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2"/>
          <w:szCs w:val="20"/>
          <w:lang w:val="en-US"/>
        </w:rPr>
        <w:t>н</w:t>
      </w:r>
      <w:r w:rsidRPr="006B4F20">
        <w:rPr>
          <w:rFonts w:eastAsia="Arial" w:cstheme="minorHAnsi"/>
          <w:spacing w:val="1"/>
          <w:szCs w:val="20"/>
          <w:lang w:val="en-US"/>
        </w:rPr>
        <w:t>д</w:t>
      </w:r>
      <w:r w:rsidRPr="006B4F20">
        <w:rPr>
          <w:rFonts w:eastAsia="Arial" w:cstheme="minorHAnsi"/>
          <w:szCs w:val="20"/>
          <w:lang w:val="en-US"/>
        </w:rPr>
        <w:t>е</w:t>
      </w:r>
      <w:r w:rsidRPr="006B4F20">
        <w:rPr>
          <w:rFonts w:eastAsia="Arial" w:cstheme="minorHAnsi"/>
          <w:spacing w:val="2"/>
          <w:szCs w:val="20"/>
          <w:lang w:val="en-US"/>
        </w:rPr>
        <w:t>к</w:t>
      </w:r>
      <w:r w:rsidRPr="006B4F20">
        <w:rPr>
          <w:rFonts w:eastAsia="Arial" w:cstheme="minorHAnsi"/>
          <w:szCs w:val="20"/>
          <w:lang w:val="en-US"/>
        </w:rPr>
        <w:t>си</w:t>
      </w:r>
      <w:proofErr w:type="spellEnd"/>
      <w:r w:rsidRPr="006B4F20">
        <w:rPr>
          <w:rFonts w:eastAsia="Times New Roman" w:cstheme="minorHAnsi"/>
          <w:spacing w:val="11"/>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д</w:t>
      </w:r>
      <w:r w:rsidRPr="006B4F20">
        <w:rPr>
          <w:rFonts w:eastAsia="Arial" w:cstheme="minorHAnsi"/>
          <w:spacing w:val="-3"/>
          <w:szCs w:val="20"/>
          <w:lang w:val="en-US"/>
        </w:rPr>
        <w:t>о</w:t>
      </w:r>
      <w:r w:rsidRPr="006B4F20">
        <w:rPr>
          <w:rFonts w:eastAsia="Arial" w:cstheme="minorHAnsi"/>
          <w:spacing w:val="-4"/>
          <w:szCs w:val="20"/>
          <w:lang w:val="en-US"/>
        </w:rPr>
        <w:t>б</w:t>
      </w:r>
      <w:r w:rsidRPr="006B4F20">
        <w:rPr>
          <w:rFonts w:eastAsia="Arial" w:cstheme="minorHAnsi"/>
          <w:szCs w:val="20"/>
          <w:lang w:val="en-US"/>
        </w:rPr>
        <w:t>а</w:t>
      </w:r>
      <w:r w:rsidRPr="006B4F20">
        <w:rPr>
          <w:rFonts w:eastAsia="Arial" w:cstheme="minorHAnsi"/>
          <w:spacing w:val="-3"/>
          <w:szCs w:val="20"/>
          <w:lang w:val="en-US"/>
        </w:rPr>
        <w:t>р</w:t>
      </w:r>
      <w:proofErr w:type="spellEnd"/>
      <w:r w:rsidRPr="006B4F20">
        <w:rPr>
          <w:rFonts w:eastAsia="Arial" w:cstheme="minorHAnsi"/>
          <w:szCs w:val="20"/>
          <w:lang w:val="en-US"/>
        </w:rPr>
        <w:t>”</w:t>
      </w:r>
      <w:r w:rsidRPr="006B4F20">
        <w:rPr>
          <w:rFonts w:eastAsia="Times New Roman" w:cstheme="minorHAnsi"/>
          <w:spacing w:val="13"/>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12"/>
          <w:szCs w:val="20"/>
          <w:lang w:val="en-US"/>
        </w:rPr>
        <w:t xml:space="preserve"> </w:t>
      </w:r>
      <w:r w:rsidRPr="006B4F20">
        <w:rPr>
          <w:rFonts w:eastAsia="Arial" w:cstheme="minorHAnsi"/>
          <w:szCs w:val="20"/>
          <w:lang w:val="en-US"/>
        </w:rPr>
        <w:t>1</w:t>
      </w:r>
      <w:r w:rsidRPr="006B4F20">
        <w:rPr>
          <w:rFonts w:eastAsia="Arial" w:cstheme="minorHAnsi"/>
          <w:spacing w:val="-3"/>
          <w:szCs w:val="20"/>
          <w:lang w:val="en-US"/>
        </w:rPr>
        <w:t>8</w:t>
      </w:r>
      <w:r w:rsidRPr="006B4F20">
        <w:rPr>
          <w:rFonts w:eastAsia="Arial" w:cstheme="minorHAnsi"/>
          <w:szCs w:val="20"/>
          <w:lang w:val="en-US"/>
        </w:rPr>
        <w:t>%</w:t>
      </w:r>
      <w:r w:rsidRPr="006B4F20">
        <w:rPr>
          <w:rFonts w:eastAsia="Times New Roman" w:cstheme="minorHAnsi"/>
          <w:spacing w:val="13"/>
          <w:szCs w:val="20"/>
          <w:lang w:val="en-US"/>
        </w:rPr>
        <w:t xml:space="preserve"> </w:t>
      </w:r>
      <w:r w:rsidRPr="006B4F20">
        <w:rPr>
          <w:rFonts w:eastAsia="Arial" w:cstheme="minorHAnsi"/>
          <w:szCs w:val="20"/>
          <w:lang w:val="en-US"/>
        </w:rPr>
        <w:t>и</w:t>
      </w:r>
      <w:r w:rsidRPr="006B4F20">
        <w:rPr>
          <w:rFonts w:eastAsia="Times New Roman" w:cstheme="minorHAnsi"/>
          <w:spacing w:val="11"/>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2"/>
          <w:szCs w:val="20"/>
          <w:lang w:val="en-US"/>
        </w:rPr>
        <w:t>у</w:t>
      </w:r>
      <w:r w:rsidRPr="006B4F20">
        <w:rPr>
          <w:rFonts w:eastAsia="Arial" w:cstheme="minorHAnsi"/>
          <w:spacing w:val="-1"/>
          <w:szCs w:val="20"/>
          <w:lang w:val="en-US"/>
        </w:rPr>
        <w:t>м</w:t>
      </w:r>
      <w:r w:rsidRPr="006B4F20">
        <w:rPr>
          <w:rFonts w:eastAsia="Arial" w:cstheme="minorHAnsi"/>
          <w:szCs w:val="20"/>
          <w:lang w:val="en-US"/>
        </w:rPr>
        <w:t>ере</w:t>
      </w:r>
      <w:r w:rsidRPr="006B4F20">
        <w:rPr>
          <w:rFonts w:eastAsia="Arial" w:cstheme="minorHAnsi"/>
          <w:spacing w:val="-2"/>
          <w:szCs w:val="20"/>
          <w:lang w:val="en-US"/>
        </w:rPr>
        <w:t>н</w:t>
      </w:r>
      <w:proofErr w:type="spellEnd"/>
      <w:r w:rsidRPr="006B4F20">
        <w:rPr>
          <w:rFonts w:eastAsia="Arial" w:cstheme="minorHAnsi"/>
          <w:szCs w:val="20"/>
          <w:lang w:val="en-US"/>
        </w:rPr>
        <w:t>”</w:t>
      </w:r>
      <w:r w:rsidRPr="006B4F20">
        <w:rPr>
          <w:rFonts w:eastAsia="Times New Roman" w:cstheme="minorHAnsi"/>
          <w:spacing w:val="13"/>
          <w:szCs w:val="20"/>
          <w:lang w:val="en-US"/>
        </w:rPr>
        <w:t xml:space="preserve"> </w:t>
      </w:r>
      <w:proofErr w:type="spellStart"/>
      <w:r w:rsidRPr="006B4F20">
        <w:rPr>
          <w:rFonts w:eastAsia="Arial" w:cstheme="minorHAnsi"/>
          <w:szCs w:val="20"/>
          <w:lang w:val="en-US"/>
        </w:rPr>
        <w:t>са</w:t>
      </w:r>
      <w:proofErr w:type="spellEnd"/>
      <w:r w:rsidRPr="006B4F20">
        <w:rPr>
          <w:rFonts w:eastAsia="Times New Roman" w:cstheme="minorHAnsi"/>
          <w:spacing w:val="12"/>
          <w:szCs w:val="20"/>
          <w:lang w:val="en-US"/>
        </w:rPr>
        <w:t xml:space="preserve"> </w:t>
      </w:r>
      <w:r w:rsidRPr="006B4F20">
        <w:rPr>
          <w:rFonts w:eastAsia="Arial" w:cstheme="minorHAnsi"/>
          <w:spacing w:val="-3"/>
          <w:szCs w:val="20"/>
          <w:lang w:val="en-US"/>
        </w:rPr>
        <w:t>1</w:t>
      </w:r>
      <w:r w:rsidRPr="006B4F20">
        <w:rPr>
          <w:rFonts w:eastAsia="Arial" w:cstheme="minorHAnsi"/>
          <w:szCs w:val="20"/>
          <w:lang w:val="en-US"/>
        </w:rPr>
        <w:t>0</w:t>
      </w:r>
      <w:r w:rsidRPr="006B4F20">
        <w:rPr>
          <w:rFonts w:eastAsia="Arial" w:cstheme="minorHAnsi"/>
          <w:spacing w:val="1"/>
          <w:szCs w:val="20"/>
          <w:lang w:val="en-US"/>
        </w:rPr>
        <w:t>%</w:t>
      </w:r>
      <w:r w:rsidRPr="006B4F20">
        <w:rPr>
          <w:rFonts w:eastAsia="Arial" w:cstheme="minorHAnsi"/>
          <w:szCs w:val="20"/>
          <w:lang w:val="en-US"/>
        </w:rPr>
        <w:t>.</w:t>
      </w:r>
      <w:r w:rsidRPr="006B4F20">
        <w:rPr>
          <w:rFonts w:eastAsia="Times New Roman" w:cstheme="minorHAnsi"/>
          <w:spacing w:val="13"/>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w:t>
      </w:r>
      <w:r w:rsidRPr="006B4F20">
        <w:rPr>
          <w:rFonts w:eastAsia="Arial" w:cstheme="minorHAnsi"/>
          <w:spacing w:val="1"/>
          <w:szCs w:val="20"/>
          <w:lang w:val="en-US"/>
        </w:rPr>
        <w:t>ј</w:t>
      </w:r>
      <w:r w:rsidRPr="006B4F20">
        <w:rPr>
          <w:rFonts w:eastAsia="Arial" w:cstheme="minorHAnsi"/>
          <w:szCs w:val="20"/>
          <w:lang w:val="en-US"/>
        </w:rPr>
        <w:t>ређе</w:t>
      </w:r>
      <w:proofErr w:type="spellEnd"/>
      <w:r w:rsidRPr="006B4F20">
        <w:rPr>
          <w:rFonts w:eastAsia="Times New Roman" w:cstheme="minorHAnsi"/>
          <w:spacing w:val="9"/>
          <w:szCs w:val="20"/>
          <w:lang w:val="en-US"/>
        </w:rPr>
        <w:t xml:space="preserve"> </w:t>
      </w:r>
      <w:proofErr w:type="spellStart"/>
      <w:r w:rsidRPr="006B4F20">
        <w:rPr>
          <w:rFonts w:eastAsia="Arial" w:cstheme="minorHAnsi"/>
          <w:spacing w:val="1"/>
          <w:szCs w:val="20"/>
          <w:lang w:val="en-US"/>
        </w:rPr>
        <w:t>ј</w:t>
      </w:r>
      <w:r w:rsidRPr="006B4F20">
        <w:rPr>
          <w:rFonts w:eastAsia="Arial" w:cstheme="minorHAnsi"/>
          <w:szCs w:val="20"/>
          <w:lang w:val="en-US"/>
        </w:rPr>
        <w:t>е</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2"/>
          <w:szCs w:val="20"/>
          <w:lang w:val="en-US"/>
        </w:rPr>
        <w:t>в</w:t>
      </w:r>
      <w:r w:rsidRPr="006B4F20">
        <w:rPr>
          <w:rFonts w:eastAsia="Arial" w:cstheme="minorHAnsi"/>
          <w:spacing w:val="-3"/>
          <w:szCs w:val="20"/>
          <w:lang w:val="en-US"/>
        </w:rPr>
        <w:t>а</w:t>
      </w:r>
      <w:r w:rsidRPr="006B4F20">
        <w:rPr>
          <w:rFonts w:eastAsia="Arial" w:cstheme="minorHAnsi"/>
          <w:spacing w:val="-8"/>
          <w:szCs w:val="20"/>
          <w:lang w:val="en-US"/>
        </w:rPr>
        <w:t>з</w:t>
      </w:r>
      <w:r w:rsidRPr="006B4F20">
        <w:rPr>
          <w:rFonts w:eastAsia="Arial" w:cstheme="minorHAnsi"/>
          <w:spacing w:val="1"/>
          <w:szCs w:val="20"/>
          <w:lang w:val="en-US"/>
        </w:rPr>
        <w:t>д</w:t>
      </w:r>
      <w:r w:rsidRPr="006B4F20">
        <w:rPr>
          <w:rFonts w:eastAsia="Arial" w:cstheme="minorHAnsi"/>
          <w:szCs w:val="20"/>
          <w:lang w:val="en-US"/>
        </w:rPr>
        <w:t>ух</w:t>
      </w:r>
      <w:proofErr w:type="spellEnd"/>
      <w:r w:rsidRPr="006B4F20">
        <w:rPr>
          <w:rFonts w:eastAsia="Times New Roman" w:cstheme="minorHAnsi"/>
          <w:spacing w:val="10"/>
          <w:szCs w:val="20"/>
          <w:lang w:val="en-US"/>
        </w:rPr>
        <w:t xml:space="preserve"> </w:t>
      </w:r>
      <w:proofErr w:type="spellStart"/>
      <w:r w:rsidRPr="006B4F20">
        <w:rPr>
          <w:rFonts w:eastAsia="Arial" w:cstheme="minorHAnsi"/>
          <w:spacing w:val="-2"/>
          <w:szCs w:val="20"/>
          <w:lang w:val="en-US"/>
        </w:rPr>
        <w:t>б</w:t>
      </w:r>
      <w:r w:rsidRPr="006B4F20">
        <w:rPr>
          <w:rFonts w:eastAsia="Arial" w:cstheme="minorHAnsi"/>
          <w:spacing w:val="-1"/>
          <w:szCs w:val="20"/>
          <w:lang w:val="en-US"/>
        </w:rPr>
        <w:t>и</w:t>
      </w:r>
      <w:r w:rsidRPr="006B4F20">
        <w:rPr>
          <w:rFonts w:eastAsia="Arial" w:cstheme="minorHAnsi"/>
          <w:szCs w:val="20"/>
          <w:lang w:val="en-US"/>
        </w:rPr>
        <w:t>о</w:t>
      </w:r>
      <w:proofErr w:type="spellEnd"/>
      <w:r w:rsidRPr="006B4F20">
        <w:rPr>
          <w:rFonts w:eastAsia="Arial" w:cstheme="minorHAnsi"/>
          <w:szCs w:val="20"/>
          <w:lang w:val="sr-Cyrl-RS"/>
        </w:rPr>
        <w:t xml:space="preserve"> </w:t>
      </w:r>
      <w:proofErr w:type="spellStart"/>
      <w:r w:rsidRPr="006B4F20">
        <w:rPr>
          <w:rFonts w:eastAsia="Arial" w:cstheme="minorHAnsi"/>
          <w:szCs w:val="20"/>
          <w:lang w:val="en-US"/>
        </w:rPr>
        <w:t>о</w:t>
      </w:r>
      <w:r w:rsidRPr="006B4F20">
        <w:rPr>
          <w:rFonts w:eastAsia="Arial" w:cstheme="minorHAnsi"/>
          <w:spacing w:val="4"/>
          <w:szCs w:val="20"/>
          <w:lang w:val="en-US"/>
        </w:rPr>
        <w:t>к</w:t>
      </w:r>
      <w:r w:rsidRPr="006B4F20">
        <w:rPr>
          <w:rFonts w:eastAsia="Arial" w:cstheme="minorHAnsi"/>
          <w:szCs w:val="20"/>
          <w:lang w:val="en-US"/>
        </w:rPr>
        <w:t>ара</w:t>
      </w:r>
      <w:r w:rsidRPr="006B4F20">
        <w:rPr>
          <w:rFonts w:eastAsia="Arial" w:cstheme="minorHAnsi"/>
          <w:spacing w:val="2"/>
          <w:szCs w:val="20"/>
          <w:lang w:val="en-US"/>
        </w:rPr>
        <w:t>к</w:t>
      </w:r>
      <w:r w:rsidRPr="006B4F20">
        <w:rPr>
          <w:rFonts w:eastAsia="Arial" w:cstheme="minorHAnsi"/>
          <w:spacing w:val="-3"/>
          <w:szCs w:val="20"/>
          <w:lang w:val="en-US"/>
        </w:rPr>
        <w:t>т</w:t>
      </w:r>
      <w:r w:rsidRPr="006B4F20">
        <w:rPr>
          <w:rFonts w:eastAsia="Arial" w:cstheme="minorHAnsi"/>
          <w:szCs w:val="20"/>
          <w:lang w:val="en-US"/>
        </w:rPr>
        <w:t>ер</w:t>
      </w:r>
      <w:r w:rsidRPr="006B4F20">
        <w:rPr>
          <w:rFonts w:eastAsia="Arial" w:cstheme="minorHAnsi"/>
          <w:spacing w:val="-1"/>
          <w:szCs w:val="20"/>
          <w:lang w:val="en-US"/>
        </w:rPr>
        <w:t>и</w:t>
      </w:r>
      <w:r w:rsidRPr="006B4F20">
        <w:rPr>
          <w:rFonts w:eastAsia="Arial" w:cstheme="minorHAnsi"/>
          <w:szCs w:val="20"/>
          <w:lang w:val="en-US"/>
        </w:rPr>
        <w:t>сан</w:t>
      </w:r>
      <w:proofErr w:type="spellEnd"/>
      <w:r w:rsidRPr="006B4F20">
        <w:rPr>
          <w:rFonts w:eastAsia="Times New Roman" w:cstheme="minorHAnsi"/>
          <w:spacing w:val="8"/>
          <w:szCs w:val="20"/>
          <w:lang w:val="en-US"/>
        </w:rPr>
        <w:t xml:space="preserve"> </w:t>
      </w:r>
      <w:proofErr w:type="spellStart"/>
      <w:r w:rsidRPr="006B4F20">
        <w:rPr>
          <w:rFonts w:eastAsia="Arial" w:cstheme="minorHAnsi"/>
          <w:spacing w:val="4"/>
          <w:szCs w:val="20"/>
          <w:lang w:val="en-US"/>
        </w:rPr>
        <w:t>к</w:t>
      </w:r>
      <w:r w:rsidRPr="006B4F20">
        <w:rPr>
          <w:rFonts w:eastAsia="Arial" w:cstheme="minorHAnsi"/>
          <w:szCs w:val="20"/>
          <w:lang w:val="en-US"/>
        </w:rPr>
        <w:t>ао</w:t>
      </w:r>
      <w:proofErr w:type="spellEnd"/>
      <w:r w:rsidRPr="006B4F20">
        <w:rPr>
          <w:rFonts w:eastAsia="Times New Roman" w:cstheme="minorHAnsi"/>
          <w:spacing w:val="5"/>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2"/>
          <w:szCs w:val="20"/>
          <w:lang w:val="en-US"/>
        </w:rPr>
        <w:t>в</w:t>
      </w:r>
      <w:r w:rsidRPr="006B4F20">
        <w:rPr>
          <w:rFonts w:eastAsia="Arial" w:cstheme="minorHAnsi"/>
          <w:szCs w:val="20"/>
          <w:lang w:val="en-US"/>
        </w:rPr>
        <w:t>е</w:t>
      </w:r>
      <w:r w:rsidRPr="006B4F20">
        <w:rPr>
          <w:rFonts w:eastAsia="Arial" w:cstheme="minorHAnsi"/>
          <w:spacing w:val="-3"/>
          <w:szCs w:val="20"/>
          <w:lang w:val="en-US"/>
        </w:rPr>
        <w:t>о</w:t>
      </w:r>
      <w:r w:rsidRPr="006B4F20">
        <w:rPr>
          <w:rFonts w:eastAsia="Arial" w:cstheme="minorHAnsi"/>
          <w:spacing w:val="-1"/>
          <w:szCs w:val="20"/>
          <w:lang w:val="en-US"/>
        </w:rPr>
        <w:t>м</w:t>
      </w:r>
      <w:r w:rsidRPr="006B4F20">
        <w:rPr>
          <w:rFonts w:eastAsia="Arial" w:cstheme="minorHAnsi"/>
          <w:szCs w:val="20"/>
          <w:lang w:val="en-US"/>
        </w:rPr>
        <w:t>а</w:t>
      </w:r>
      <w:proofErr w:type="spellEnd"/>
      <w:r w:rsidRPr="006B4F20">
        <w:rPr>
          <w:rFonts w:eastAsia="Times New Roman" w:cstheme="minorHAnsi"/>
          <w:spacing w:val="7"/>
          <w:szCs w:val="20"/>
          <w:lang w:val="en-US"/>
        </w:rPr>
        <w:t xml:space="preserve"> </w:t>
      </w:r>
      <w:proofErr w:type="spellStart"/>
      <w:r w:rsidRPr="006B4F20">
        <w:rPr>
          <w:rFonts w:eastAsia="Arial" w:cstheme="minorHAnsi"/>
          <w:szCs w:val="20"/>
          <w:lang w:val="en-US"/>
        </w:rPr>
        <w:t>за</w:t>
      </w:r>
      <w:r w:rsidRPr="006B4F20">
        <w:rPr>
          <w:rFonts w:eastAsia="Arial" w:cstheme="minorHAnsi"/>
          <w:spacing w:val="-4"/>
          <w:szCs w:val="20"/>
          <w:lang w:val="en-US"/>
        </w:rPr>
        <w:t>г</w:t>
      </w:r>
      <w:r w:rsidRPr="006B4F20">
        <w:rPr>
          <w:rFonts w:eastAsia="Arial" w:cstheme="minorHAnsi"/>
          <w:szCs w:val="20"/>
          <w:lang w:val="en-US"/>
        </w:rPr>
        <w:t>ађе</w:t>
      </w:r>
      <w:r w:rsidRPr="006B4F20">
        <w:rPr>
          <w:rFonts w:eastAsia="Arial" w:cstheme="minorHAnsi"/>
          <w:spacing w:val="-2"/>
          <w:szCs w:val="20"/>
          <w:lang w:val="en-US"/>
        </w:rPr>
        <w:t>н</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и</w:t>
      </w:r>
      <w:r w:rsidRPr="006B4F20">
        <w:rPr>
          <w:rFonts w:eastAsia="Arial" w:cstheme="minorHAnsi"/>
          <w:spacing w:val="-3"/>
          <w:szCs w:val="20"/>
          <w:lang w:val="en-US"/>
        </w:rPr>
        <w:t>з</w:t>
      </w:r>
      <w:r w:rsidRPr="006B4F20">
        <w:rPr>
          <w:rFonts w:eastAsia="Arial" w:cstheme="minorHAnsi"/>
          <w:szCs w:val="20"/>
          <w:lang w:val="en-US"/>
        </w:rPr>
        <w:t>у</w:t>
      </w:r>
      <w:r w:rsidRPr="006B4F20">
        <w:rPr>
          <w:rFonts w:eastAsia="Arial" w:cstheme="minorHAnsi"/>
          <w:spacing w:val="-3"/>
          <w:szCs w:val="20"/>
          <w:lang w:val="en-US"/>
        </w:rPr>
        <w:t>з</w:t>
      </w:r>
      <w:r w:rsidRPr="006B4F20">
        <w:rPr>
          <w:rFonts w:eastAsia="Arial" w:cstheme="minorHAnsi"/>
          <w:spacing w:val="-8"/>
          <w:szCs w:val="20"/>
          <w:lang w:val="en-US"/>
        </w:rPr>
        <w:t>е</w:t>
      </w:r>
      <w:r w:rsidRPr="006B4F20">
        <w:rPr>
          <w:rFonts w:eastAsia="Arial" w:cstheme="minorHAnsi"/>
          <w:spacing w:val="-3"/>
          <w:szCs w:val="20"/>
          <w:lang w:val="en-US"/>
        </w:rPr>
        <w:t>т</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5"/>
          <w:szCs w:val="20"/>
          <w:lang w:val="en-US"/>
        </w:rPr>
        <w:t xml:space="preserve"> </w:t>
      </w:r>
      <w:proofErr w:type="spellStart"/>
      <w:r w:rsidRPr="006B4F20">
        <w:rPr>
          <w:rFonts w:eastAsia="Arial" w:cstheme="minorHAnsi"/>
          <w:szCs w:val="20"/>
          <w:lang w:val="en-US"/>
        </w:rPr>
        <w:t>за</w:t>
      </w:r>
      <w:r w:rsidRPr="006B4F20">
        <w:rPr>
          <w:rFonts w:eastAsia="Arial" w:cstheme="minorHAnsi"/>
          <w:spacing w:val="-4"/>
          <w:szCs w:val="20"/>
          <w:lang w:val="en-US"/>
        </w:rPr>
        <w:t>г</w:t>
      </w:r>
      <w:r w:rsidRPr="006B4F20">
        <w:rPr>
          <w:rFonts w:eastAsia="Arial" w:cstheme="minorHAnsi"/>
          <w:szCs w:val="20"/>
          <w:lang w:val="en-US"/>
        </w:rPr>
        <w:t>ађ</w:t>
      </w:r>
      <w:r w:rsidRPr="006B4F20">
        <w:rPr>
          <w:rFonts w:eastAsia="Arial" w:cstheme="minorHAnsi"/>
          <w:spacing w:val="-3"/>
          <w:szCs w:val="20"/>
          <w:lang w:val="en-US"/>
        </w:rPr>
        <w:t>е</w:t>
      </w:r>
      <w:r w:rsidRPr="006B4F20">
        <w:rPr>
          <w:rFonts w:eastAsia="Arial" w:cstheme="minorHAnsi"/>
          <w:spacing w:val="1"/>
          <w:szCs w:val="20"/>
          <w:lang w:val="en-US"/>
        </w:rPr>
        <w:t>н</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proofErr w:type="spellStart"/>
      <w:r w:rsidRPr="006B4F20">
        <w:rPr>
          <w:rFonts w:eastAsia="Arial" w:cstheme="minorHAnsi"/>
          <w:spacing w:val="-3"/>
          <w:szCs w:val="20"/>
          <w:lang w:val="en-US"/>
        </w:rPr>
        <w:t>т</w:t>
      </w:r>
      <w:r w:rsidRPr="006B4F20">
        <w:rPr>
          <w:rFonts w:eastAsia="Arial" w:cstheme="minorHAnsi"/>
          <w:szCs w:val="20"/>
          <w:lang w:val="en-US"/>
        </w:rPr>
        <w:t>о</w:t>
      </w:r>
      <w:proofErr w:type="spellEnd"/>
      <w:r w:rsidRPr="006B4F20">
        <w:rPr>
          <w:rFonts w:eastAsia="Times New Roman" w:cstheme="minorHAnsi"/>
          <w:spacing w:val="5"/>
          <w:szCs w:val="20"/>
          <w:lang w:val="en-US"/>
        </w:rPr>
        <w:t xml:space="preserve"> </w:t>
      </w:r>
      <w:r w:rsidRPr="006B4F20">
        <w:rPr>
          <w:rFonts w:eastAsia="Arial" w:cstheme="minorHAnsi"/>
          <w:szCs w:val="20"/>
          <w:lang w:val="en-US"/>
        </w:rPr>
        <w:t>у</w:t>
      </w:r>
      <w:r w:rsidRPr="006B4F20">
        <w:rPr>
          <w:rFonts w:eastAsia="Times New Roman" w:cstheme="minorHAnsi"/>
          <w:spacing w:val="7"/>
          <w:szCs w:val="20"/>
          <w:lang w:val="en-US"/>
        </w:rPr>
        <w:t xml:space="preserve"> </w:t>
      </w:r>
      <w:r w:rsidRPr="006B4F20">
        <w:rPr>
          <w:rFonts w:eastAsia="Arial" w:cstheme="minorHAnsi"/>
          <w:spacing w:val="-3"/>
          <w:szCs w:val="20"/>
          <w:lang w:val="en-US"/>
        </w:rPr>
        <w:t>5</w:t>
      </w:r>
      <w:r w:rsidRPr="006B4F20">
        <w:rPr>
          <w:rFonts w:eastAsia="Arial" w:cstheme="minorHAnsi"/>
          <w:szCs w:val="20"/>
          <w:lang w:val="en-US"/>
        </w:rPr>
        <w:t>%</w:t>
      </w:r>
      <w:r w:rsidRPr="006B4F20">
        <w:rPr>
          <w:rFonts w:eastAsia="Times New Roman" w:cstheme="minorHAnsi"/>
          <w:spacing w:val="8"/>
          <w:szCs w:val="20"/>
          <w:lang w:val="en-US"/>
        </w:rPr>
        <w:t xml:space="preserve"> </w:t>
      </w:r>
      <w:r w:rsidRPr="006B4F20">
        <w:rPr>
          <w:rFonts w:eastAsia="Arial" w:cstheme="minorHAnsi"/>
          <w:szCs w:val="20"/>
          <w:lang w:val="en-US"/>
        </w:rPr>
        <w:t>и</w:t>
      </w:r>
      <w:r w:rsidRPr="006B4F20">
        <w:rPr>
          <w:rFonts w:eastAsia="Times New Roman" w:cstheme="minorHAnsi"/>
          <w:spacing w:val="7"/>
          <w:szCs w:val="20"/>
          <w:lang w:val="en-US"/>
        </w:rPr>
        <w:t xml:space="preserve"> </w:t>
      </w:r>
      <w:r w:rsidRPr="006B4F20">
        <w:rPr>
          <w:rFonts w:eastAsia="Arial" w:cstheme="minorHAnsi"/>
          <w:spacing w:val="-3"/>
          <w:szCs w:val="20"/>
          <w:lang w:val="en-US"/>
        </w:rPr>
        <w:t>2</w:t>
      </w:r>
      <w:r w:rsidRPr="006B4F20">
        <w:rPr>
          <w:rFonts w:eastAsia="Arial" w:cstheme="minorHAnsi"/>
          <w:szCs w:val="20"/>
          <w:lang w:val="en-US"/>
        </w:rPr>
        <w:t>%</w:t>
      </w:r>
      <w:r w:rsidRPr="006B4F20">
        <w:rPr>
          <w:rFonts w:eastAsia="Times New Roman" w:cstheme="minorHAnsi"/>
          <w:spacing w:val="8"/>
          <w:szCs w:val="20"/>
          <w:lang w:val="en-US"/>
        </w:rPr>
        <w:t xml:space="preserve"> </w:t>
      </w:r>
      <w:proofErr w:type="spellStart"/>
      <w:r w:rsidRPr="006B4F20">
        <w:rPr>
          <w:rFonts w:eastAsia="Arial" w:cstheme="minorHAnsi"/>
          <w:spacing w:val="-2"/>
          <w:szCs w:val="20"/>
          <w:lang w:val="en-US"/>
        </w:rPr>
        <w:t>с</w:t>
      </w:r>
      <w:r w:rsidRPr="006B4F20">
        <w:rPr>
          <w:rFonts w:eastAsia="Arial" w:cstheme="minorHAnsi"/>
          <w:spacing w:val="1"/>
          <w:szCs w:val="20"/>
          <w:lang w:val="en-US"/>
        </w:rPr>
        <w:t>л</w:t>
      </w:r>
      <w:r w:rsidRPr="006B4F20">
        <w:rPr>
          <w:rFonts w:eastAsia="Arial" w:cstheme="minorHAnsi"/>
          <w:szCs w:val="20"/>
          <w:lang w:val="en-US"/>
        </w:rPr>
        <w:t>уч</w:t>
      </w:r>
      <w:r w:rsidRPr="006B4F20">
        <w:rPr>
          <w:rFonts w:eastAsia="Arial" w:cstheme="minorHAnsi"/>
          <w:spacing w:val="-3"/>
          <w:szCs w:val="20"/>
          <w:lang w:val="en-US"/>
        </w:rPr>
        <w:t>а</w:t>
      </w:r>
      <w:r w:rsidRPr="006B4F20">
        <w:rPr>
          <w:rFonts w:eastAsia="Arial" w:cstheme="minorHAnsi"/>
          <w:spacing w:val="1"/>
          <w:szCs w:val="20"/>
          <w:lang w:val="en-US"/>
        </w:rPr>
        <w:t>ј</w:t>
      </w:r>
      <w:r w:rsidRPr="006B4F20">
        <w:rPr>
          <w:rFonts w:eastAsia="Arial" w:cstheme="minorHAnsi"/>
          <w:szCs w:val="20"/>
          <w:lang w:val="en-US"/>
        </w:rPr>
        <w:t>е</w:t>
      </w:r>
      <w:r w:rsidRPr="006B4F20">
        <w:rPr>
          <w:rFonts w:eastAsia="Arial" w:cstheme="minorHAnsi"/>
          <w:spacing w:val="-2"/>
          <w:szCs w:val="20"/>
          <w:lang w:val="en-US"/>
        </w:rPr>
        <w:t>в</w:t>
      </w:r>
      <w:r w:rsidRPr="006B4F20">
        <w:rPr>
          <w:rFonts w:eastAsia="Arial" w:cstheme="minorHAnsi"/>
          <w:spacing w:val="-3"/>
          <w:szCs w:val="20"/>
          <w:lang w:val="en-US"/>
        </w:rPr>
        <w:t>а</w:t>
      </w:r>
      <w:proofErr w:type="spellEnd"/>
      <w:r w:rsidRPr="006B4F20">
        <w:rPr>
          <w:rFonts w:eastAsia="Arial" w:cstheme="minorHAnsi"/>
          <w:szCs w:val="20"/>
          <w:lang w:val="en-US"/>
        </w:rPr>
        <w:t>,</w:t>
      </w:r>
      <w:r w:rsidRPr="006B4F20">
        <w:rPr>
          <w:rFonts w:eastAsia="Times New Roman" w:cstheme="minorHAnsi"/>
          <w:spacing w:val="8"/>
          <w:szCs w:val="20"/>
          <w:lang w:val="en-US"/>
        </w:rPr>
        <w:t xml:space="preserve"> </w:t>
      </w:r>
      <w:proofErr w:type="spellStart"/>
      <w:r w:rsidRPr="006B4F20">
        <w:rPr>
          <w:rFonts w:eastAsia="Arial" w:cstheme="minorHAnsi"/>
          <w:szCs w:val="20"/>
          <w:lang w:val="en-US"/>
        </w:rPr>
        <w:t>ре</w:t>
      </w:r>
      <w:r w:rsidRPr="006B4F20">
        <w:rPr>
          <w:rFonts w:eastAsia="Arial" w:cstheme="minorHAnsi"/>
          <w:spacing w:val="-2"/>
          <w:szCs w:val="20"/>
          <w:lang w:val="en-US"/>
        </w:rPr>
        <w:t>с</w:t>
      </w:r>
      <w:r w:rsidRPr="006B4F20">
        <w:rPr>
          <w:rFonts w:eastAsia="Arial" w:cstheme="minorHAnsi"/>
          <w:spacing w:val="1"/>
          <w:szCs w:val="20"/>
          <w:lang w:val="en-US"/>
        </w:rPr>
        <w:t>п</w:t>
      </w:r>
      <w:r w:rsidRPr="006B4F20">
        <w:rPr>
          <w:rFonts w:eastAsia="Arial" w:cstheme="minorHAnsi"/>
          <w:szCs w:val="20"/>
          <w:lang w:val="en-US"/>
        </w:rPr>
        <w:t>е</w:t>
      </w:r>
      <w:r w:rsidRPr="006B4F20">
        <w:rPr>
          <w:rFonts w:eastAsia="Arial" w:cstheme="minorHAnsi"/>
          <w:spacing w:val="2"/>
          <w:szCs w:val="20"/>
          <w:lang w:val="en-US"/>
        </w:rPr>
        <w:t>к</w:t>
      </w:r>
      <w:r w:rsidRPr="006B4F20">
        <w:rPr>
          <w:rFonts w:eastAsia="Arial" w:cstheme="minorHAnsi"/>
          <w:szCs w:val="20"/>
          <w:lang w:val="en-US"/>
        </w:rPr>
        <w:t>т</w:t>
      </w:r>
      <w:r w:rsidRPr="006B4F20">
        <w:rPr>
          <w:rFonts w:eastAsia="Arial" w:cstheme="minorHAnsi"/>
          <w:spacing w:val="-1"/>
          <w:szCs w:val="20"/>
          <w:lang w:val="en-US"/>
        </w:rPr>
        <w:t>и</w:t>
      </w:r>
      <w:r w:rsidRPr="006B4F20">
        <w:rPr>
          <w:rFonts w:eastAsia="Arial" w:cstheme="minorHAnsi"/>
          <w:spacing w:val="-2"/>
          <w:szCs w:val="20"/>
          <w:lang w:val="en-US"/>
        </w:rPr>
        <w:t>в</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Arial" w:cstheme="minorHAnsi"/>
          <w:szCs w:val="20"/>
          <w:lang w:val="en-US"/>
        </w:rPr>
        <w:t>.</w:t>
      </w:r>
    </w:p>
    <w:p w14:paraId="5B3A9806" w14:textId="234FB0F6" w:rsidR="00C508E0" w:rsidRPr="00C508E0" w:rsidRDefault="00C508E0" w:rsidP="00C508E0">
      <w:pPr>
        <w:widowControl w:val="0"/>
        <w:spacing w:before="1" w:after="0" w:line="240" w:lineRule="auto"/>
        <w:ind w:left="1621" w:right="-20"/>
        <w:rPr>
          <w:rFonts w:ascii="Times New Roman" w:eastAsia="Times New Roman" w:hAnsi="Times New Roman" w:cs="Times New Roman"/>
          <w:sz w:val="20"/>
          <w:szCs w:val="20"/>
          <w:lang w:val="en-US"/>
        </w:rPr>
      </w:pPr>
      <w:r>
        <w:rPr>
          <w:rFonts w:ascii="Calibri" w:eastAsia="Calibri" w:hAnsi="Calibri" w:cs="Times New Roman"/>
          <w:noProof/>
          <w:lang w:val="en-US"/>
        </w:rPr>
        <w:lastRenderedPageBreak/>
        <w:drawing>
          <wp:inline distT="0" distB="0" distL="0" distR="0" wp14:anchorId="5FE488E2" wp14:editId="65805FFF">
            <wp:extent cx="3813586" cy="24094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3846" cy="2409617"/>
                    </a:xfrm>
                    <a:prstGeom prst="rect">
                      <a:avLst/>
                    </a:prstGeom>
                    <a:noFill/>
                    <a:ln>
                      <a:noFill/>
                    </a:ln>
                  </pic:spPr>
                </pic:pic>
              </a:graphicData>
            </a:graphic>
          </wp:inline>
        </w:drawing>
      </w:r>
    </w:p>
    <w:p w14:paraId="2D673370" w14:textId="6BD6424F" w:rsidR="00682726" w:rsidRPr="001B1FB1" w:rsidRDefault="00C508E0" w:rsidP="00C508E0">
      <w:pPr>
        <w:jc w:val="center"/>
        <w:rPr>
          <w:rFonts w:cstheme="minorHAnsi"/>
          <w:i/>
          <w:sz w:val="20"/>
          <w:lang w:val="sr-Cyrl-RS"/>
        </w:rPr>
      </w:pPr>
      <w:proofErr w:type="spellStart"/>
      <w:r w:rsidRPr="001B1FB1">
        <w:rPr>
          <w:rFonts w:eastAsia="Arial" w:cstheme="minorHAnsi"/>
          <w:i/>
          <w:spacing w:val="-1"/>
          <w:sz w:val="20"/>
          <w:lang w:val="en-US"/>
        </w:rPr>
        <w:t>С</w:t>
      </w:r>
      <w:r w:rsidRPr="001B1FB1">
        <w:rPr>
          <w:rFonts w:eastAsia="Arial" w:cstheme="minorHAnsi"/>
          <w:i/>
          <w:spacing w:val="1"/>
          <w:sz w:val="20"/>
          <w:lang w:val="en-US"/>
        </w:rPr>
        <w:t>л</w:t>
      </w:r>
      <w:r w:rsidRPr="001B1FB1">
        <w:rPr>
          <w:rFonts w:eastAsia="Arial" w:cstheme="minorHAnsi"/>
          <w:i/>
          <w:spacing w:val="-1"/>
          <w:sz w:val="20"/>
          <w:lang w:val="en-US"/>
        </w:rPr>
        <w:t>и</w:t>
      </w:r>
      <w:r w:rsidRPr="001B1FB1">
        <w:rPr>
          <w:rFonts w:eastAsia="Arial" w:cstheme="minorHAnsi"/>
          <w:i/>
          <w:spacing w:val="4"/>
          <w:sz w:val="20"/>
          <w:lang w:val="en-US"/>
        </w:rPr>
        <w:t>к</w:t>
      </w:r>
      <w:r w:rsidRPr="001B1FB1">
        <w:rPr>
          <w:rFonts w:eastAsia="Arial" w:cstheme="minorHAnsi"/>
          <w:i/>
          <w:sz w:val="20"/>
          <w:lang w:val="en-US"/>
        </w:rPr>
        <w:t>а</w:t>
      </w:r>
      <w:proofErr w:type="spellEnd"/>
      <w:r w:rsidRPr="001B1FB1">
        <w:rPr>
          <w:rFonts w:eastAsia="Times New Roman" w:cstheme="minorHAnsi"/>
          <w:i/>
          <w:spacing w:val="7"/>
          <w:sz w:val="20"/>
          <w:lang w:val="en-US"/>
        </w:rPr>
        <w:t xml:space="preserve"> </w:t>
      </w:r>
      <w:r w:rsidRPr="001B1FB1">
        <w:rPr>
          <w:rFonts w:eastAsia="Arial" w:cstheme="minorHAnsi"/>
          <w:i/>
          <w:sz w:val="20"/>
          <w:lang w:val="sr-Cyrl-RS"/>
        </w:rPr>
        <w:t>6</w:t>
      </w:r>
      <w:r w:rsidRPr="001B1FB1">
        <w:rPr>
          <w:rFonts w:eastAsia="Arial" w:cstheme="minorHAnsi"/>
          <w:i/>
          <w:spacing w:val="1"/>
          <w:sz w:val="20"/>
          <w:lang w:val="en-US"/>
        </w:rPr>
        <w:t>.</w:t>
      </w:r>
      <w:r w:rsidRPr="001B1FB1">
        <w:rPr>
          <w:rFonts w:eastAsia="Arial" w:cstheme="minorHAnsi"/>
          <w:i/>
          <w:spacing w:val="1"/>
          <w:sz w:val="20"/>
          <w:lang w:val="sr-Cyrl-RS"/>
        </w:rPr>
        <w:t xml:space="preserve"> </w:t>
      </w:r>
      <w:proofErr w:type="spellStart"/>
      <w:r w:rsidRPr="001B1FB1">
        <w:rPr>
          <w:rFonts w:eastAsia="Arial" w:cstheme="minorHAnsi"/>
          <w:i/>
          <w:spacing w:val="-8"/>
          <w:sz w:val="20"/>
          <w:lang w:val="en-US"/>
        </w:rPr>
        <w:t>Р</w:t>
      </w:r>
      <w:r w:rsidRPr="001B1FB1">
        <w:rPr>
          <w:rFonts w:eastAsia="Arial" w:cstheme="minorHAnsi"/>
          <w:i/>
          <w:sz w:val="20"/>
          <w:lang w:val="en-US"/>
        </w:rPr>
        <w:t>а</w:t>
      </w:r>
      <w:r w:rsidRPr="001B1FB1">
        <w:rPr>
          <w:rFonts w:eastAsia="Arial" w:cstheme="minorHAnsi"/>
          <w:i/>
          <w:spacing w:val="-2"/>
          <w:sz w:val="20"/>
          <w:lang w:val="en-US"/>
        </w:rPr>
        <w:t>с</w:t>
      </w:r>
      <w:r w:rsidRPr="001B1FB1">
        <w:rPr>
          <w:rFonts w:eastAsia="Arial" w:cstheme="minorHAnsi"/>
          <w:i/>
          <w:spacing w:val="1"/>
          <w:sz w:val="20"/>
          <w:lang w:val="en-US"/>
        </w:rPr>
        <w:t>п</w:t>
      </w:r>
      <w:r w:rsidRPr="001B1FB1">
        <w:rPr>
          <w:rFonts w:eastAsia="Arial" w:cstheme="minorHAnsi"/>
          <w:i/>
          <w:spacing w:val="-5"/>
          <w:sz w:val="20"/>
          <w:lang w:val="en-US"/>
        </w:rPr>
        <w:t>о</w:t>
      </w:r>
      <w:r w:rsidRPr="001B1FB1">
        <w:rPr>
          <w:rFonts w:eastAsia="Arial" w:cstheme="minorHAnsi"/>
          <w:i/>
          <w:spacing w:val="1"/>
          <w:sz w:val="20"/>
          <w:lang w:val="en-US"/>
        </w:rPr>
        <w:t>д</w:t>
      </w:r>
      <w:r w:rsidRPr="001B1FB1">
        <w:rPr>
          <w:rFonts w:eastAsia="Arial" w:cstheme="minorHAnsi"/>
          <w:i/>
          <w:spacing w:val="-10"/>
          <w:sz w:val="20"/>
          <w:lang w:val="en-US"/>
        </w:rPr>
        <w:t>е</w:t>
      </w:r>
      <w:r w:rsidRPr="001B1FB1">
        <w:rPr>
          <w:rFonts w:eastAsia="Arial" w:cstheme="minorHAnsi"/>
          <w:i/>
          <w:spacing w:val="1"/>
          <w:sz w:val="20"/>
          <w:lang w:val="en-US"/>
        </w:rPr>
        <w:t>л</w:t>
      </w:r>
      <w:r w:rsidRPr="001B1FB1">
        <w:rPr>
          <w:rFonts w:eastAsia="Arial" w:cstheme="minorHAnsi"/>
          <w:i/>
          <w:sz w:val="20"/>
          <w:lang w:val="en-US"/>
        </w:rPr>
        <w:t>а</w:t>
      </w:r>
      <w:proofErr w:type="spellEnd"/>
      <w:r w:rsidRPr="001B1FB1">
        <w:rPr>
          <w:rFonts w:eastAsia="Times New Roman" w:cstheme="minorHAnsi"/>
          <w:i/>
          <w:spacing w:val="5"/>
          <w:sz w:val="20"/>
          <w:lang w:val="en-US"/>
        </w:rPr>
        <w:t xml:space="preserve"> </w:t>
      </w:r>
      <w:proofErr w:type="spellStart"/>
      <w:r w:rsidRPr="001B1FB1">
        <w:rPr>
          <w:rFonts w:eastAsia="Arial" w:cstheme="minorHAnsi"/>
          <w:i/>
          <w:sz w:val="20"/>
          <w:lang w:val="en-US"/>
        </w:rPr>
        <w:t>уче</w:t>
      </w:r>
      <w:r w:rsidRPr="001B1FB1">
        <w:rPr>
          <w:rFonts w:eastAsia="Arial" w:cstheme="minorHAnsi"/>
          <w:i/>
          <w:spacing w:val="1"/>
          <w:sz w:val="20"/>
          <w:lang w:val="en-US"/>
        </w:rPr>
        <w:t>ш</w:t>
      </w:r>
      <w:r w:rsidRPr="001B1FB1">
        <w:rPr>
          <w:rFonts w:eastAsia="Arial" w:cstheme="minorHAnsi"/>
          <w:i/>
          <w:sz w:val="20"/>
          <w:lang w:val="en-US"/>
        </w:rPr>
        <w:t>ћа</w:t>
      </w:r>
      <w:proofErr w:type="spellEnd"/>
      <w:r w:rsidRPr="001B1FB1">
        <w:rPr>
          <w:rFonts w:eastAsia="Times New Roman" w:cstheme="minorHAnsi"/>
          <w:i/>
          <w:spacing w:val="7"/>
          <w:sz w:val="20"/>
          <w:lang w:val="en-US"/>
        </w:rPr>
        <w:t xml:space="preserve"> </w:t>
      </w:r>
      <w:proofErr w:type="spellStart"/>
      <w:r w:rsidRPr="001B1FB1">
        <w:rPr>
          <w:rFonts w:eastAsia="Arial" w:cstheme="minorHAnsi"/>
          <w:i/>
          <w:sz w:val="20"/>
          <w:lang w:val="en-US"/>
        </w:rPr>
        <w:t>р</w:t>
      </w:r>
      <w:r w:rsidRPr="001B1FB1">
        <w:rPr>
          <w:rFonts w:eastAsia="Arial" w:cstheme="minorHAnsi"/>
          <w:i/>
          <w:spacing w:val="-3"/>
          <w:sz w:val="20"/>
          <w:lang w:val="en-US"/>
        </w:rPr>
        <w:t>а</w:t>
      </w:r>
      <w:r w:rsidRPr="001B1FB1">
        <w:rPr>
          <w:rFonts w:eastAsia="Arial" w:cstheme="minorHAnsi"/>
          <w:i/>
          <w:spacing w:val="-5"/>
          <w:sz w:val="20"/>
          <w:lang w:val="en-US"/>
        </w:rPr>
        <w:t>з</w:t>
      </w:r>
      <w:r w:rsidRPr="001B1FB1">
        <w:rPr>
          <w:rFonts w:eastAsia="Arial" w:cstheme="minorHAnsi"/>
          <w:i/>
          <w:spacing w:val="1"/>
          <w:sz w:val="20"/>
          <w:lang w:val="en-US"/>
        </w:rPr>
        <w:t>л</w:t>
      </w:r>
      <w:r w:rsidRPr="001B1FB1">
        <w:rPr>
          <w:rFonts w:eastAsia="Arial" w:cstheme="minorHAnsi"/>
          <w:i/>
          <w:spacing w:val="-1"/>
          <w:sz w:val="20"/>
          <w:lang w:val="en-US"/>
        </w:rPr>
        <w:t>и</w:t>
      </w:r>
      <w:r w:rsidRPr="001B1FB1">
        <w:rPr>
          <w:rFonts w:eastAsia="Arial" w:cstheme="minorHAnsi"/>
          <w:i/>
          <w:sz w:val="20"/>
          <w:lang w:val="en-US"/>
        </w:rPr>
        <w:t>ч</w:t>
      </w:r>
      <w:r w:rsidRPr="001B1FB1">
        <w:rPr>
          <w:rFonts w:eastAsia="Arial" w:cstheme="minorHAnsi"/>
          <w:i/>
          <w:spacing w:val="-1"/>
          <w:sz w:val="20"/>
          <w:lang w:val="en-US"/>
        </w:rPr>
        <w:t>и</w:t>
      </w:r>
      <w:r w:rsidRPr="001B1FB1">
        <w:rPr>
          <w:rFonts w:eastAsia="Arial" w:cstheme="minorHAnsi"/>
          <w:i/>
          <w:sz w:val="20"/>
          <w:lang w:val="en-US"/>
        </w:rPr>
        <w:t>т</w:t>
      </w:r>
      <w:r w:rsidRPr="001B1FB1">
        <w:rPr>
          <w:rFonts w:eastAsia="Arial" w:cstheme="minorHAnsi"/>
          <w:i/>
          <w:spacing w:val="-1"/>
          <w:sz w:val="20"/>
          <w:lang w:val="en-US"/>
        </w:rPr>
        <w:t>и</w:t>
      </w:r>
      <w:r w:rsidRPr="001B1FB1">
        <w:rPr>
          <w:rFonts w:eastAsia="Arial" w:cstheme="minorHAnsi"/>
          <w:i/>
          <w:sz w:val="20"/>
          <w:lang w:val="en-US"/>
        </w:rPr>
        <w:t>х</w:t>
      </w:r>
      <w:proofErr w:type="spellEnd"/>
      <w:r w:rsidRPr="001B1FB1">
        <w:rPr>
          <w:rFonts w:eastAsia="Times New Roman" w:cstheme="minorHAnsi"/>
          <w:i/>
          <w:spacing w:val="7"/>
          <w:sz w:val="20"/>
          <w:lang w:val="en-US"/>
        </w:rPr>
        <w:t xml:space="preserve"> </w:t>
      </w:r>
      <w:proofErr w:type="spellStart"/>
      <w:r w:rsidRPr="001B1FB1">
        <w:rPr>
          <w:rFonts w:eastAsia="Arial" w:cstheme="minorHAnsi"/>
          <w:i/>
          <w:spacing w:val="-1"/>
          <w:sz w:val="20"/>
          <w:lang w:val="en-US"/>
        </w:rPr>
        <w:t>и</w:t>
      </w:r>
      <w:r w:rsidRPr="001B1FB1">
        <w:rPr>
          <w:rFonts w:eastAsia="Arial" w:cstheme="minorHAnsi"/>
          <w:i/>
          <w:spacing w:val="-2"/>
          <w:sz w:val="20"/>
          <w:lang w:val="en-US"/>
        </w:rPr>
        <w:t>нд</w:t>
      </w:r>
      <w:r w:rsidRPr="001B1FB1">
        <w:rPr>
          <w:rFonts w:eastAsia="Arial" w:cstheme="minorHAnsi"/>
          <w:i/>
          <w:sz w:val="20"/>
          <w:lang w:val="en-US"/>
        </w:rPr>
        <w:t>е</w:t>
      </w:r>
      <w:r w:rsidRPr="001B1FB1">
        <w:rPr>
          <w:rFonts w:eastAsia="Arial" w:cstheme="minorHAnsi"/>
          <w:i/>
          <w:spacing w:val="2"/>
          <w:sz w:val="20"/>
          <w:lang w:val="en-US"/>
        </w:rPr>
        <w:t>к</w:t>
      </w:r>
      <w:r w:rsidRPr="001B1FB1">
        <w:rPr>
          <w:rFonts w:eastAsia="Arial" w:cstheme="minorHAnsi"/>
          <w:i/>
          <w:sz w:val="20"/>
          <w:lang w:val="en-US"/>
        </w:rPr>
        <w:t>са</w:t>
      </w:r>
      <w:proofErr w:type="spellEnd"/>
      <w:r w:rsidRPr="001B1FB1">
        <w:rPr>
          <w:rFonts w:eastAsia="Times New Roman" w:cstheme="minorHAnsi"/>
          <w:i/>
          <w:spacing w:val="7"/>
          <w:sz w:val="20"/>
          <w:lang w:val="en-US"/>
        </w:rPr>
        <w:t xml:space="preserve"> </w:t>
      </w:r>
      <w:proofErr w:type="spellStart"/>
      <w:r w:rsidRPr="001B1FB1">
        <w:rPr>
          <w:rFonts w:eastAsia="Arial" w:cstheme="minorHAnsi"/>
          <w:i/>
          <w:spacing w:val="-1"/>
          <w:sz w:val="20"/>
          <w:lang w:val="en-US"/>
        </w:rPr>
        <w:t>к</w:t>
      </w:r>
      <w:r w:rsidRPr="001B1FB1">
        <w:rPr>
          <w:rFonts w:eastAsia="Arial" w:cstheme="minorHAnsi"/>
          <w:i/>
          <w:spacing w:val="-2"/>
          <w:sz w:val="20"/>
          <w:lang w:val="en-US"/>
        </w:rPr>
        <w:t>в</w:t>
      </w:r>
      <w:r w:rsidRPr="001B1FB1">
        <w:rPr>
          <w:rFonts w:eastAsia="Arial" w:cstheme="minorHAnsi"/>
          <w:i/>
          <w:sz w:val="20"/>
          <w:lang w:val="en-US"/>
        </w:rPr>
        <w:t>а</w:t>
      </w:r>
      <w:r w:rsidRPr="001B1FB1">
        <w:rPr>
          <w:rFonts w:eastAsia="Arial" w:cstheme="minorHAnsi"/>
          <w:i/>
          <w:spacing w:val="1"/>
          <w:sz w:val="20"/>
          <w:lang w:val="en-US"/>
        </w:rPr>
        <w:t>л</w:t>
      </w:r>
      <w:r w:rsidRPr="001B1FB1">
        <w:rPr>
          <w:rFonts w:eastAsia="Arial" w:cstheme="minorHAnsi"/>
          <w:i/>
          <w:spacing w:val="-1"/>
          <w:sz w:val="20"/>
          <w:lang w:val="en-US"/>
        </w:rPr>
        <w:t>и</w:t>
      </w:r>
      <w:r w:rsidRPr="001B1FB1">
        <w:rPr>
          <w:rFonts w:eastAsia="Arial" w:cstheme="minorHAnsi"/>
          <w:i/>
          <w:spacing w:val="-3"/>
          <w:sz w:val="20"/>
          <w:lang w:val="en-US"/>
        </w:rPr>
        <w:t>т</w:t>
      </w:r>
      <w:r w:rsidRPr="001B1FB1">
        <w:rPr>
          <w:rFonts w:eastAsia="Arial" w:cstheme="minorHAnsi"/>
          <w:i/>
          <w:spacing w:val="-8"/>
          <w:sz w:val="20"/>
          <w:lang w:val="en-US"/>
        </w:rPr>
        <w:t>е</w:t>
      </w:r>
      <w:r w:rsidRPr="001B1FB1">
        <w:rPr>
          <w:rFonts w:eastAsia="Arial" w:cstheme="minorHAnsi"/>
          <w:i/>
          <w:spacing w:val="-3"/>
          <w:sz w:val="20"/>
          <w:lang w:val="en-US"/>
        </w:rPr>
        <w:t>т</w:t>
      </w:r>
      <w:r w:rsidRPr="001B1FB1">
        <w:rPr>
          <w:rFonts w:eastAsia="Arial" w:cstheme="minorHAnsi"/>
          <w:i/>
          <w:sz w:val="20"/>
          <w:lang w:val="en-US"/>
        </w:rPr>
        <w:t>а</w:t>
      </w:r>
      <w:proofErr w:type="spellEnd"/>
      <w:r w:rsidRPr="001B1FB1">
        <w:rPr>
          <w:rFonts w:eastAsia="Times New Roman" w:cstheme="minorHAnsi"/>
          <w:i/>
          <w:spacing w:val="5"/>
          <w:sz w:val="20"/>
          <w:lang w:val="en-US"/>
        </w:rPr>
        <w:t xml:space="preserve"> </w:t>
      </w:r>
      <w:proofErr w:type="spellStart"/>
      <w:r w:rsidRPr="001B1FB1">
        <w:rPr>
          <w:rFonts w:eastAsia="Arial" w:cstheme="minorHAnsi"/>
          <w:i/>
          <w:spacing w:val="-2"/>
          <w:sz w:val="20"/>
          <w:lang w:val="en-US"/>
        </w:rPr>
        <w:t>в</w:t>
      </w:r>
      <w:r w:rsidRPr="001B1FB1">
        <w:rPr>
          <w:rFonts w:eastAsia="Arial" w:cstheme="minorHAnsi"/>
          <w:i/>
          <w:spacing w:val="-3"/>
          <w:sz w:val="20"/>
          <w:lang w:val="en-US"/>
        </w:rPr>
        <w:t>а</w:t>
      </w:r>
      <w:r w:rsidRPr="001B1FB1">
        <w:rPr>
          <w:rFonts w:eastAsia="Arial" w:cstheme="minorHAnsi"/>
          <w:i/>
          <w:spacing w:val="-8"/>
          <w:sz w:val="20"/>
          <w:lang w:val="en-US"/>
        </w:rPr>
        <w:t>з</w:t>
      </w:r>
      <w:r w:rsidRPr="001B1FB1">
        <w:rPr>
          <w:rFonts w:eastAsia="Arial" w:cstheme="minorHAnsi"/>
          <w:i/>
          <w:spacing w:val="1"/>
          <w:sz w:val="20"/>
          <w:lang w:val="en-US"/>
        </w:rPr>
        <w:t>д</w:t>
      </w:r>
      <w:r w:rsidRPr="001B1FB1">
        <w:rPr>
          <w:rFonts w:eastAsia="Arial" w:cstheme="minorHAnsi"/>
          <w:i/>
          <w:sz w:val="20"/>
          <w:lang w:val="en-US"/>
        </w:rPr>
        <w:t>у</w:t>
      </w:r>
      <w:r w:rsidRPr="001B1FB1">
        <w:rPr>
          <w:rFonts w:eastAsia="Arial" w:cstheme="minorHAnsi"/>
          <w:i/>
          <w:spacing w:val="-2"/>
          <w:sz w:val="20"/>
          <w:lang w:val="en-US"/>
        </w:rPr>
        <w:t>х</w:t>
      </w:r>
      <w:r w:rsidRPr="001B1FB1">
        <w:rPr>
          <w:rFonts w:eastAsia="Arial" w:cstheme="minorHAnsi"/>
          <w:i/>
          <w:sz w:val="20"/>
          <w:lang w:val="en-US"/>
        </w:rPr>
        <w:t>а</w:t>
      </w:r>
      <w:proofErr w:type="spellEnd"/>
      <w:r w:rsidRPr="001B1FB1">
        <w:rPr>
          <w:rFonts w:eastAsia="Times New Roman" w:cstheme="minorHAnsi"/>
          <w:i/>
          <w:spacing w:val="2"/>
          <w:sz w:val="20"/>
          <w:lang w:val="en-US"/>
        </w:rPr>
        <w:t xml:space="preserve"> </w:t>
      </w:r>
      <w:proofErr w:type="spellStart"/>
      <w:r w:rsidRPr="001B1FB1">
        <w:rPr>
          <w:rFonts w:eastAsia="Arial" w:cstheme="minorHAnsi"/>
          <w:i/>
          <w:sz w:val="20"/>
          <w:lang w:val="en-US"/>
        </w:rPr>
        <w:t>за</w:t>
      </w:r>
      <w:proofErr w:type="spellEnd"/>
      <w:r w:rsidRPr="001B1FB1">
        <w:rPr>
          <w:rFonts w:eastAsia="Times New Roman" w:cstheme="minorHAnsi"/>
          <w:i/>
          <w:spacing w:val="7"/>
          <w:sz w:val="20"/>
          <w:lang w:val="en-US"/>
        </w:rPr>
        <w:t xml:space="preserve"> </w:t>
      </w:r>
      <w:r w:rsidRPr="001B1FB1">
        <w:rPr>
          <w:rFonts w:eastAsia="Arial" w:cstheme="minorHAnsi"/>
          <w:i/>
          <w:spacing w:val="-1"/>
          <w:sz w:val="20"/>
          <w:lang w:val="en-US"/>
        </w:rPr>
        <w:t>P</w:t>
      </w:r>
      <w:r w:rsidRPr="001B1FB1">
        <w:rPr>
          <w:rFonts w:eastAsia="Arial" w:cstheme="minorHAnsi"/>
          <w:i/>
          <w:spacing w:val="1"/>
          <w:sz w:val="20"/>
          <w:lang w:val="en-US"/>
        </w:rPr>
        <w:t>M</w:t>
      </w:r>
      <w:r w:rsidRPr="001B1FB1">
        <w:rPr>
          <w:rFonts w:eastAsia="Arial" w:cstheme="minorHAnsi"/>
          <w:i/>
          <w:spacing w:val="-3"/>
          <w:sz w:val="20"/>
          <w:vertAlign w:val="subscript"/>
          <w:lang w:val="en-US"/>
        </w:rPr>
        <w:t>2</w:t>
      </w:r>
      <w:r w:rsidRPr="001B1FB1">
        <w:rPr>
          <w:rFonts w:eastAsia="Arial" w:cstheme="minorHAnsi"/>
          <w:i/>
          <w:spacing w:val="1"/>
          <w:sz w:val="20"/>
          <w:vertAlign w:val="subscript"/>
          <w:lang w:val="en-US"/>
        </w:rPr>
        <w:t>.</w:t>
      </w:r>
      <w:r w:rsidRPr="001B1FB1">
        <w:rPr>
          <w:rFonts w:eastAsia="Arial" w:cstheme="minorHAnsi"/>
          <w:i/>
          <w:sz w:val="20"/>
          <w:vertAlign w:val="subscript"/>
          <w:lang w:val="en-US"/>
        </w:rPr>
        <w:t>5</w:t>
      </w:r>
      <w:r w:rsidRPr="001B1FB1">
        <w:rPr>
          <w:rFonts w:eastAsia="Times New Roman" w:cstheme="minorHAnsi"/>
          <w:i/>
          <w:spacing w:val="7"/>
          <w:sz w:val="20"/>
          <w:lang w:val="en-US"/>
        </w:rPr>
        <w:t xml:space="preserve"> </w:t>
      </w:r>
      <w:r w:rsidRPr="001B1FB1">
        <w:rPr>
          <w:rFonts w:eastAsia="Arial" w:cstheme="minorHAnsi"/>
          <w:i/>
          <w:sz w:val="20"/>
          <w:lang w:val="en-US"/>
        </w:rPr>
        <w:t>у</w:t>
      </w:r>
      <w:r w:rsidRPr="001B1FB1">
        <w:rPr>
          <w:rFonts w:eastAsia="Times New Roman" w:cstheme="minorHAnsi"/>
          <w:i/>
          <w:spacing w:val="5"/>
          <w:sz w:val="20"/>
          <w:lang w:val="en-US"/>
        </w:rPr>
        <w:t xml:space="preserve"> </w:t>
      </w:r>
      <w:proofErr w:type="spellStart"/>
      <w:r w:rsidRPr="001B1FB1">
        <w:rPr>
          <w:rFonts w:eastAsia="Arial" w:cstheme="minorHAnsi"/>
          <w:i/>
          <w:spacing w:val="-1"/>
          <w:sz w:val="20"/>
          <w:lang w:val="en-US"/>
        </w:rPr>
        <w:t>Б</w:t>
      </w:r>
      <w:r w:rsidRPr="001B1FB1">
        <w:rPr>
          <w:rFonts w:eastAsia="Arial" w:cstheme="minorHAnsi"/>
          <w:i/>
          <w:sz w:val="20"/>
          <w:lang w:val="en-US"/>
        </w:rPr>
        <w:t>ео</w:t>
      </w:r>
      <w:r w:rsidRPr="001B1FB1">
        <w:rPr>
          <w:rFonts w:eastAsia="Arial" w:cstheme="minorHAnsi"/>
          <w:i/>
          <w:spacing w:val="1"/>
          <w:sz w:val="20"/>
          <w:lang w:val="en-US"/>
        </w:rPr>
        <w:t>г</w:t>
      </w:r>
      <w:r w:rsidRPr="001B1FB1">
        <w:rPr>
          <w:rFonts w:eastAsia="Arial" w:cstheme="minorHAnsi"/>
          <w:i/>
          <w:sz w:val="20"/>
          <w:lang w:val="en-US"/>
        </w:rPr>
        <w:t>р</w:t>
      </w:r>
      <w:r w:rsidRPr="001B1FB1">
        <w:rPr>
          <w:rFonts w:eastAsia="Arial" w:cstheme="minorHAnsi"/>
          <w:i/>
          <w:spacing w:val="-3"/>
          <w:sz w:val="20"/>
          <w:lang w:val="en-US"/>
        </w:rPr>
        <w:t>а</w:t>
      </w:r>
      <w:r w:rsidRPr="001B1FB1">
        <w:rPr>
          <w:rFonts w:eastAsia="Arial" w:cstheme="minorHAnsi"/>
          <w:i/>
          <w:spacing w:val="1"/>
          <w:sz w:val="20"/>
          <w:lang w:val="en-US"/>
        </w:rPr>
        <w:t>д</w:t>
      </w:r>
      <w:r w:rsidRPr="001B1FB1">
        <w:rPr>
          <w:rFonts w:eastAsia="Arial" w:cstheme="minorHAnsi"/>
          <w:i/>
          <w:spacing w:val="-24"/>
          <w:sz w:val="20"/>
          <w:lang w:val="en-US"/>
        </w:rPr>
        <w:t>у</w:t>
      </w:r>
      <w:proofErr w:type="spellEnd"/>
      <w:r w:rsidRPr="001B1FB1">
        <w:rPr>
          <w:rFonts w:eastAsia="Arial" w:cstheme="minorHAnsi"/>
          <w:i/>
          <w:sz w:val="20"/>
          <w:lang w:val="en-US"/>
        </w:rPr>
        <w:t>,</w:t>
      </w:r>
      <w:r w:rsidRPr="001B1FB1">
        <w:rPr>
          <w:rFonts w:eastAsia="Times New Roman" w:cstheme="minorHAnsi"/>
          <w:i/>
          <w:sz w:val="20"/>
          <w:lang w:val="en-US"/>
        </w:rPr>
        <w:t xml:space="preserve"> </w:t>
      </w:r>
      <w:proofErr w:type="spellStart"/>
      <w:r w:rsidRPr="001B1FB1">
        <w:rPr>
          <w:rFonts w:eastAsia="Arial" w:cstheme="minorHAnsi"/>
          <w:i/>
          <w:spacing w:val="1"/>
          <w:sz w:val="20"/>
          <w:lang w:val="en-US"/>
        </w:rPr>
        <w:t>п</w:t>
      </w:r>
      <w:r w:rsidRPr="001B1FB1">
        <w:rPr>
          <w:rFonts w:eastAsia="Arial" w:cstheme="minorHAnsi"/>
          <w:i/>
          <w:sz w:val="20"/>
          <w:lang w:val="en-US"/>
        </w:rPr>
        <w:t>ре</w:t>
      </w:r>
      <w:r w:rsidRPr="001B1FB1">
        <w:rPr>
          <w:rFonts w:eastAsia="Arial" w:cstheme="minorHAnsi"/>
          <w:i/>
          <w:spacing w:val="-1"/>
          <w:sz w:val="20"/>
          <w:lang w:val="en-US"/>
        </w:rPr>
        <w:t>м</w:t>
      </w:r>
      <w:r w:rsidRPr="001B1FB1">
        <w:rPr>
          <w:rFonts w:eastAsia="Arial" w:cstheme="minorHAnsi"/>
          <w:i/>
          <w:sz w:val="20"/>
          <w:lang w:val="en-US"/>
        </w:rPr>
        <w:t>а</w:t>
      </w:r>
      <w:proofErr w:type="spellEnd"/>
      <w:r w:rsidRPr="001B1FB1">
        <w:rPr>
          <w:rFonts w:eastAsia="Times New Roman" w:cstheme="minorHAnsi"/>
          <w:i/>
          <w:spacing w:val="7"/>
          <w:sz w:val="20"/>
          <w:lang w:val="en-US"/>
        </w:rPr>
        <w:t xml:space="preserve"> </w:t>
      </w:r>
      <w:proofErr w:type="spellStart"/>
      <w:r w:rsidRPr="001B1FB1">
        <w:rPr>
          <w:rFonts w:eastAsia="Arial" w:cstheme="minorHAnsi"/>
          <w:i/>
          <w:spacing w:val="-1"/>
          <w:sz w:val="20"/>
          <w:lang w:val="en-US"/>
        </w:rPr>
        <w:t>к</w:t>
      </w:r>
      <w:r w:rsidRPr="001B1FB1">
        <w:rPr>
          <w:rFonts w:eastAsia="Arial" w:cstheme="minorHAnsi"/>
          <w:i/>
          <w:sz w:val="20"/>
          <w:lang w:val="en-US"/>
        </w:rPr>
        <w:t>р</w:t>
      </w:r>
      <w:r w:rsidRPr="001B1FB1">
        <w:rPr>
          <w:rFonts w:eastAsia="Arial" w:cstheme="minorHAnsi"/>
          <w:i/>
          <w:spacing w:val="-1"/>
          <w:sz w:val="20"/>
          <w:lang w:val="en-US"/>
        </w:rPr>
        <w:t>и</w:t>
      </w:r>
      <w:r w:rsidRPr="001B1FB1">
        <w:rPr>
          <w:rFonts w:eastAsia="Arial" w:cstheme="minorHAnsi"/>
          <w:i/>
          <w:spacing w:val="-3"/>
          <w:sz w:val="20"/>
          <w:lang w:val="en-US"/>
        </w:rPr>
        <w:t>т</w:t>
      </w:r>
      <w:r w:rsidRPr="001B1FB1">
        <w:rPr>
          <w:rFonts w:eastAsia="Arial" w:cstheme="minorHAnsi"/>
          <w:i/>
          <w:sz w:val="20"/>
          <w:lang w:val="en-US"/>
        </w:rPr>
        <w:t>ер</w:t>
      </w:r>
      <w:r w:rsidRPr="001B1FB1">
        <w:rPr>
          <w:rFonts w:eastAsia="Arial" w:cstheme="minorHAnsi"/>
          <w:i/>
          <w:spacing w:val="-1"/>
          <w:sz w:val="20"/>
          <w:lang w:val="en-US"/>
        </w:rPr>
        <w:t>и</w:t>
      </w:r>
      <w:r w:rsidRPr="001B1FB1">
        <w:rPr>
          <w:rFonts w:eastAsia="Arial" w:cstheme="minorHAnsi"/>
          <w:i/>
          <w:spacing w:val="1"/>
          <w:sz w:val="20"/>
          <w:lang w:val="en-US"/>
        </w:rPr>
        <w:t>ј</w:t>
      </w:r>
      <w:r w:rsidRPr="001B1FB1">
        <w:rPr>
          <w:rFonts w:eastAsia="Arial" w:cstheme="minorHAnsi"/>
          <w:i/>
          <w:spacing w:val="-2"/>
          <w:sz w:val="20"/>
          <w:lang w:val="en-US"/>
        </w:rPr>
        <w:t>у</w:t>
      </w:r>
      <w:r w:rsidRPr="001B1FB1">
        <w:rPr>
          <w:rFonts w:eastAsia="Arial" w:cstheme="minorHAnsi"/>
          <w:i/>
          <w:spacing w:val="-1"/>
          <w:sz w:val="20"/>
          <w:lang w:val="en-US"/>
        </w:rPr>
        <w:t>мим</w:t>
      </w:r>
      <w:r w:rsidRPr="001B1FB1">
        <w:rPr>
          <w:rFonts w:eastAsia="Arial" w:cstheme="minorHAnsi"/>
          <w:i/>
          <w:sz w:val="20"/>
          <w:lang w:val="en-US"/>
        </w:rPr>
        <w:t>а</w:t>
      </w:r>
      <w:proofErr w:type="spellEnd"/>
      <w:r w:rsidRPr="001B1FB1">
        <w:rPr>
          <w:rFonts w:eastAsia="Times New Roman" w:cstheme="minorHAnsi"/>
          <w:i/>
          <w:spacing w:val="5"/>
          <w:sz w:val="20"/>
          <w:lang w:val="en-US"/>
        </w:rPr>
        <w:t xml:space="preserve"> </w:t>
      </w:r>
      <w:r w:rsidRPr="001B1FB1">
        <w:rPr>
          <w:rFonts w:eastAsia="Arial" w:cstheme="minorHAnsi"/>
          <w:i/>
          <w:spacing w:val="-1"/>
          <w:sz w:val="20"/>
          <w:lang w:val="en-US"/>
        </w:rPr>
        <w:t>ЕЕА</w:t>
      </w:r>
      <w:r w:rsidRPr="001B1FB1">
        <w:rPr>
          <w:rFonts w:eastAsia="Arial" w:cstheme="minorHAnsi"/>
          <w:i/>
          <w:sz w:val="20"/>
          <w:lang w:val="en-US"/>
        </w:rPr>
        <w:t>,</w:t>
      </w:r>
      <w:r w:rsidRPr="001B1FB1">
        <w:rPr>
          <w:rFonts w:eastAsia="Times New Roman" w:cstheme="minorHAnsi"/>
          <w:i/>
          <w:spacing w:val="8"/>
          <w:sz w:val="20"/>
          <w:lang w:val="en-US"/>
        </w:rPr>
        <w:t xml:space="preserve"> </w:t>
      </w:r>
      <w:r w:rsidRPr="001B1FB1">
        <w:rPr>
          <w:rFonts w:eastAsia="Arial" w:cstheme="minorHAnsi"/>
          <w:i/>
          <w:sz w:val="20"/>
          <w:lang w:val="en-US"/>
        </w:rPr>
        <w:t>у</w:t>
      </w:r>
      <w:r w:rsidRPr="001B1FB1">
        <w:rPr>
          <w:rFonts w:eastAsia="Times New Roman" w:cstheme="minorHAnsi"/>
          <w:i/>
          <w:spacing w:val="7"/>
          <w:sz w:val="20"/>
          <w:lang w:val="en-US"/>
        </w:rPr>
        <w:t xml:space="preserve"> </w:t>
      </w:r>
      <w:r w:rsidRPr="001B1FB1">
        <w:rPr>
          <w:rFonts w:eastAsia="Arial" w:cstheme="minorHAnsi"/>
          <w:i/>
          <w:sz w:val="20"/>
          <w:lang w:val="en-US"/>
        </w:rPr>
        <w:t>2</w:t>
      </w:r>
      <w:r w:rsidRPr="001B1FB1">
        <w:rPr>
          <w:rFonts w:eastAsia="Arial" w:cstheme="minorHAnsi"/>
          <w:i/>
          <w:spacing w:val="-3"/>
          <w:sz w:val="20"/>
          <w:lang w:val="en-US"/>
        </w:rPr>
        <w:t>0</w:t>
      </w:r>
      <w:r w:rsidRPr="001B1FB1">
        <w:rPr>
          <w:rFonts w:eastAsia="Arial" w:cstheme="minorHAnsi"/>
          <w:i/>
          <w:sz w:val="20"/>
          <w:lang w:val="en-US"/>
        </w:rPr>
        <w:t>23.</w:t>
      </w:r>
      <w:r w:rsidRPr="001B1FB1">
        <w:rPr>
          <w:rFonts w:eastAsia="Times New Roman" w:cstheme="minorHAnsi"/>
          <w:i/>
          <w:spacing w:val="6"/>
          <w:sz w:val="20"/>
          <w:lang w:val="en-US"/>
        </w:rPr>
        <w:t xml:space="preserve"> </w:t>
      </w:r>
      <w:proofErr w:type="spellStart"/>
      <w:r w:rsidRPr="001B1FB1">
        <w:rPr>
          <w:rFonts w:eastAsia="Arial" w:cstheme="minorHAnsi"/>
          <w:i/>
          <w:spacing w:val="-4"/>
          <w:sz w:val="20"/>
          <w:lang w:val="en-US"/>
        </w:rPr>
        <w:t>г</w:t>
      </w:r>
      <w:r w:rsidRPr="001B1FB1">
        <w:rPr>
          <w:rFonts w:eastAsia="Arial" w:cstheme="minorHAnsi"/>
          <w:i/>
          <w:spacing w:val="-8"/>
          <w:sz w:val="20"/>
          <w:lang w:val="en-US"/>
        </w:rPr>
        <w:t>о</w:t>
      </w:r>
      <w:r w:rsidRPr="001B1FB1">
        <w:rPr>
          <w:rFonts w:eastAsia="Arial" w:cstheme="minorHAnsi"/>
          <w:i/>
          <w:spacing w:val="1"/>
          <w:sz w:val="20"/>
          <w:lang w:val="en-US"/>
        </w:rPr>
        <w:t>д</w:t>
      </w:r>
      <w:r w:rsidRPr="001B1FB1">
        <w:rPr>
          <w:rFonts w:eastAsia="Arial" w:cstheme="minorHAnsi"/>
          <w:i/>
          <w:spacing w:val="-1"/>
          <w:sz w:val="20"/>
          <w:lang w:val="en-US"/>
        </w:rPr>
        <w:t>и</w:t>
      </w:r>
      <w:r w:rsidRPr="001B1FB1">
        <w:rPr>
          <w:rFonts w:eastAsia="Arial" w:cstheme="minorHAnsi"/>
          <w:i/>
          <w:spacing w:val="1"/>
          <w:sz w:val="20"/>
          <w:lang w:val="en-US"/>
        </w:rPr>
        <w:t>н</w:t>
      </w:r>
      <w:r w:rsidRPr="001B1FB1">
        <w:rPr>
          <w:rFonts w:eastAsia="Arial" w:cstheme="minorHAnsi"/>
          <w:i/>
          <w:sz w:val="20"/>
          <w:lang w:val="en-US"/>
        </w:rPr>
        <w:t>и</w:t>
      </w:r>
      <w:proofErr w:type="spellEnd"/>
    </w:p>
    <w:p w14:paraId="6B2D2C12" w14:textId="77777777" w:rsidR="00682726" w:rsidRDefault="00682726" w:rsidP="000E5CC4">
      <w:pPr>
        <w:jc w:val="both"/>
        <w:rPr>
          <w:lang w:val="sr-Cyrl-RS"/>
        </w:rPr>
      </w:pPr>
    </w:p>
    <w:p w14:paraId="3F00AD51" w14:textId="403DE545" w:rsidR="00682726" w:rsidRDefault="00536B6F" w:rsidP="00536B6F">
      <w:pPr>
        <w:jc w:val="center"/>
        <w:rPr>
          <w:lang w:val="sr-Cyrl-RS"/>
        </w:rPr>
      </w:pPr>
      <w:r>
        <w:rPr>
          <w:noProof/>
          <w:lang w:val="en-US"/>
        </w:rPr>
        <w:drawing>
          <wp:inline distT="0" distB="0" distL="0" distR="0" wp14:anchorId="04F5D44D" wp14:editId="08EFB08D">
            <wp:extent cx="3570741" cy="41201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9652" cy="4118922"/>
                    </a:xfrm>
                    <a:prstGeom prst="rect">
                      <a:avLst/>
                    </a:prstGeom>
                    <a:noFill/>
                  </pic:spPr>
                </pic:pic>
              </a:graphicData>
            </a:graphic>
          </wp:inline>
        </w:drawing>
      </w:r>
    </w:p>
    <w:p w14:paraId="1805E328" w14:textId="5B116163" w:rsidR="00682726" w:rsidRPr="00536B6F" w:rsidRDefault="00536B6F" w:rsidP="00536B6F">
      <w:pPr>
        <w:jc w:val="center"/>
        <w:rPr>
          <w:i/>
          <w:sz w:val="20"/>
          <w:lang w:val="sr-Cyrl-RS"/>
        </w:rPr>
      </w:pPr>
      <w:r w:rsidRPr="00536B6F">
        <w:rPr>
          <w:i/>
          <w:sz w:val="20"/>
          <w:lang w:val="sr-Cyrl-RS"/>
        </w:rPr>
        <w:t>Слика 7.Расподела учешћа различитих индекса квалитета ваздуха за PM</w:t>
      </w:r>
      <w:r w:rsidRPr="00536B6F">
        <w:rPr>
          <w:i/>
          <w:sz w:val="20"/>
          <w:vertAlign w:val="subscript"/>
          <w:lang w:val="sr-Cyrl-RS"/>
        </w:rPr>
        <w:t>2.5</w:t>
      </w:r>
      <w:r w:rsidRPr="00536B6F">
        <w:rPr>
          <w:i/>
          <w:sz w:val="20"/>
          <w:lang w:val="sr-Cyrl-RS"/>
        </w:rPr>
        <w:t xml:space="preserve"> у Београду, по мерним местима у 2023. години</w:t>
      </w:r>
    </w:p>
    <w:p w14:paraId="48D95E4C" w14:textId="77777777" w:rsidR="001B1FB1" w:rsidRDefault="001B1FB1" w:rsidP="001B1FB1">
      <w:pPr>
        <w:widowControl w:val="0"/>
        <w:spacing w:after="0" w:line="241" w:lineRule="auto"/>
        <w:ind w:left="118" w:right="59"/>
        <w:rPr>
          <w:rFonts w:ascii="Arial" w:eastAsia="Arial" w:hAnsi="Arial" w:cs="Arial"/>
          <w:lang w:val="sr-Cyrl-RS"/>
        </w:rPr>
      </w:pPr>
    </w:p>
    <w:p w14:paraId="166780F3" w14:textId="75AA9526" w:rsidR="001B1FB1" w:rsidRPr="006B4F20" w:rsidRDefault="001B1FB1" w:rsidP="001B1FB1">
      <w:pPr>
        <w:widowControl w:val="0"/>
        <w:spacing w:after="0" w:line="241" w:lineRule="auto"/>
        <w:ind w:left="118" w:right="59"/>
        <w:jc w:val="both"/>
        <w:rPr>
          <w:rFonts w:eastAsia="Arial" w:cstheme="minorHAnsi"/>
          <w:szCs w:val="20"/>
          <w:lang w:val="en-US"/>
        </w:rPr>
      </w:pPr>
      <w:proofErr w:type="spellStart"/>
      <w:r w:rsidRPr="006B4F20">
        <w:rPr>
          <w:rFonts w:eastAsia="Arial" w:cstheme="minorHAnsi"/>
          <w:szCs w:val="20"/>
          <w:lang w:val="en-US"/>
        </w:rPr>
        <w:t>Пос</w:t>
      </w:r>
      <w:r w:rsidRPr="006B4F20">
        <w:rPr>
          <w:rFonts w:eastAsia="Arial" w:cstheme="minorHAnsi"/>
          <w:spacing w:val="-1"/>
          <w:szCs w:val="20"/>
          <w:lang w:val="en-US"/>
        </w:rPr>
        <w:t>м</w:t>
      </w:r>
      <w:r w:rsidRPr="006B4F20">
        <w:rPr>
          <w:rFonts w:eastAsia="Arial" w:cstheme="minorHAnsi"/>
          <w:spacing w:val="-5"/>
          <w:szCs w:val="20"/>
          <w:lang w:val="en-US"/>
        </w:rPr>
        <w:t>а</w:t>
      </w:r>
      <w:r w:rsidRPr="006B4F20">
        <w:rPr>
          <w:rFonts w:eastAsia="Arial" w:cstheme="minorHAnsi"/>
          <w:szCs w:val="20"/>
          <w:lang w:val="en-US"/>
        </w:rPr>
        <w:t>тра</w:t>
      </w:r>
      <w:r w:rsidRPr="006B4F20">
        <w:rPr>
          <w:rFonts w:eastAsia="Arial" w:cstheme="minorHAnsi"/>
          <w:spacing w:val="1"/>
          <w:szCs w:val="20"/>
          <w:lang w:val="en-US"/>
        </w:rPr>
        <w:t>н</w:t>
      </w:r>
      <w:r w:rsidRPr="006B4F20">
        <w:rPr>
          <w:rFonts w:eastAsia="Arial" w:cstheme="minorHAnsi"/>
          <w:szCs w:val="20"/>
          <w:lang w:val="en-US"/>
        </w:rPr>
        <w:t>о</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о</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м</w:t>
      </w:r>
      <w:r w:rsidRPr="006B4F20">
        <w:rPr>
          <w:rFonts w:eastAsia="Arial" w:cstheme="minorHAnsi"/>
          <w:szCs w:val="20"/>
          <w:lang w:val="en-US"/>
        </w:rPr>
        <w:t>е</w:t>
      </w:r>
      <w:r w:rsidRPr="006B4F20">
        <w:rPr>
          <w:rFonts w:eastAsia="Arial" w:cstheme="minorHAnsi"/>
          <w:spacing w:val="-3"/>
          <w:szCs w:val="20"/>
          <w:lang w:val="en-US"/>
        </w:rPr>
        <w:t>р</w:t>
      </w:r>
      <w:r w:rsidRPr="006B4F20">
        <w:rPr>
          <w:rFonts w:eastAsia="Arial" w:cstheme="minorHAnsi"/>
          <w:spacing w:val="1"/>
          <w:szCs w:val="20"/>
          <w:lang w:val="en-US"/>
        </w:rPr>
        <w:t>н</w:t>
      </w:r>
      <w:r w:rsidRPr="006B4F20">
        <w:rPr>
          <w:rFonts w:eastAsia="Arial" w:cstheme="minorHAnsi"/>
          <w:spacing w:val="-1"/>
          <w:szCs w:val="20"/>
          <w:lang w:val="en-US"/>
        </w:rPr>
        <w:t>и</w:t>
      </w:r>
      <w:r w:rsidRPr="006B4F20">
        <w:rPr>
          <w:rFonts w:eastAsia="Arial" w:cstheme="minorHAnsi"/>
          <w:szCs w:val="20"/>
          <w:lang w:val="en-US"/>
        </w:rPr>
        <w:t>м</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1"/>
          <w:szCs w:val="20"/>
          <w:lang w:val="en-US"/>
        </w:rPr>
        <w:t>м</w:t>
      </w:r>
      <w:r w:rsidRPr="006B4F20">
        <w:rPr>
          <w:rFonts w:eastAsia="Arial" w:cstheme="minorHAnsi"/>
          <w:szCs w:val="20"/>
          <w:lang w:val="en-US"/>
        </w:rPr>
        <w:t>ест</w:t>
      </w:r>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Arial" w:cstheme="minorHAnsi"/>
          <w:szCs w:val="20"/>
          <w:lang w:val="en-US"/>
        </w:rPr>
        <w:t>,</w:t>
      </w:r>
      <w:r w:rsidRPr="006B4F20">
        <w:rPr>
          <w:rFonts w:eastAsia="Times New Roman" w:cstheme="minorHAnsi"/>
          <w:spacing w:val="13"/>
          <w:szCs w:val="20"/>
          <w:lang w:val="en-US"/>
        </w:rPr>
        <w:t xml:space="preserve"> </w:t>
      </w:r>
      <w:proofErr w:type="spellStart"/>
      <w:r w:rsidRPr="006B4F20">
        <w:rPr>
          <w:rFonts w:eastAsia="Arial" w:cstheme="minorHAnsi"/>
          <w:spacing w:val="1"/>
          <w:szCs w:val="20"/>
          <w:lang w:val="en-US"/>
        </w:rPr>
        <w:t>н</w:t>
      </w:r>
      <w:r w:rsidRPr="006B4F20">
        <w:rPr>
          <w:rFonts w:eastAsia="Arial" w:cstheme="minorHAnsi"/>
          <w:szCs w:val="20"/>
          <w:lang w:val="en-US"/>
        </w:rPr>
        <w:t>а</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1"/>
          <w:szCs w:val="20"/>
          <w:lang w:val="en-US"/>
        </w:rPr>
        <w:t>м</w:t>
      </w:r>
      <w:r w:rsidRPr="006B4F20">
        <w:rPr>
          <w:rFonts w:eastAsia="Arial" w:cstheme="minorHAnsi"/>
          <w:szCs w:val="20"/>
          <w:lang w:val="en-US"/>
        </w:rPr>
        <w:t>ер</w:t>
      </w:r>
      <w:r w:rsidRPr="006B4F20">
        <w:rPr>
          <w:rFonts w:eastAsia="Arial" w:cstheme="minorHAnsi"/>
          <w:spacing w:val="1"/>
          <w:szCs w:val="20"/>
          <w:lang w:val="en-US"/>
        </w:rPr>
        <w:t>н</w:t>
      </w:r>
      <w:r w:rsidRPr="006B4F20">
        <w:rPr>
          <w:rFonts w:eastAsia="Arial" w:cstheme="minorHAnsi"/>
          <w:szCs w:val="20"/>
          <w:lang w:val="en-US"/>
        </w:rPr>
        <w:t>ом</w:t>
      </w:r>
      <w:proofErr w:type="spellEnd"/>
      <w:r w:rsidRPr="006B4F20">
        <w:rPr>
          <w:rFonts w:eastAsia="Times New Roman" w:cstheme="minorHAnsi"/>
          <w:spacing w:val="12"/>
          <w:szCs w:val="20"/>
          <w:lang w:val="en-US"/>
        </w:rPr>
        <w:t xml:space="preserve"> </w:t>
      </w:r>
      <w:proofErr w:type="spellStart"/>
      <w:r w:rsidRPr="006B4F20">
        <w:rPr>
          <w:rFonts w:eastAsia="Arial" w:cstheme="minorHAnsi"/>
          <w:spacing w:val="-3"/>
          <w:szCs w:val="20"/>
          <w:lang w:val="en-US"/>
        </w:rPr>
        <w:t>м</w:t>
      </w:r>
      <w:r w:rsidRPr="006B4F20">
        <w:rPr>
          <w:rFonts w:eastAsia="Arial" w:cstheme="minorHAnsi"/>
          <w:szCs w:val="20"/>
          <w:lang w:val="en-US"/>
        </w:rPr>
        <w:t>ес</w:t>
      </w:r>
      <w:r w:rsidRPr="006B4F20">
        <w:rPr>
          <w:rFonts w:eastAsia="Arial" w:cstheme="minorHAnsi"/>
          <w:spacing w:val="2"/>
          <w:szCs w:val="20"/>
          <w:lang w:val="en-US"/>
        </w:rPr>
        <w:t>т</w:t>
      </w:r>
      <w:r w:rsidRPr="006B4F20">
        <w:rPr>
          <w:rFonts w:eastAsia="Arial" w:cstheme="minorHAnsi"/>
          <w:szCs w:val="20"/>
          <w:lang w:val="en-US"/>
        </w:rPr>
        <w:t>у</w:t>
      </w:r>
      <w:proofErr w:type="spellEnd"/>
      <w:r w:rsidRPr="006B4F20">
        <w:rPr>
          <w:rFonts w:eastAsia="Times New Roman" w:cstheme="minorHAnsi"/>
          <w:spacing w:val="15"/>
          <w:szCs w:val="20"/>
          <w:lang w:val="en-US"/>
        </w:rPr>
        <w:t xml:space="preserve"> </w:t>
      </w:r>
      <w:proofErr w:type="spellStart"/>
      <w:r w:rsidRPr="006B4F20">
        <w:rPr>
          <w:rFonts w:eastAsia="Arial" w:cstheme="minorHAnsi"/>
          <w:spacing w:val="-1"/>
          <w:szCs w:val="20"/>
          <w:lang w:val="en-US"/>
        </w:rPr>
        <w:t>Б</w:t>
      </w:r>
      <w:r w:rsidRPr="006B4F20">
        <w:rPr>
          <w:rFonts w:eastAsia="Arial" w:cstheme="minorHAnsi"/>
          <w:szCs w:val="20"/>
          <w:lang w:val="en-US"/>
        </w:rPr>
        <w:t>ео</w:t>
      </w:r>
      <w:r w:rsidRPr="006B4F20">
        <w:rPr>
          <w:rFonts w:eastAsia="Arial" w:cstheme="minorHAnsi"/>
          <w:spacing w:val="1"/>
          <w:szCs w:val="20"/>
          <w:lang w:val="en-US"/>
        </w:rPr>
        <w:t>г</w:t>
      </w:r>
      <w:r w:rsidRPr="006B4F20">
        <w:rPr>
          <w:rFonts w:eastAsia="Arial" w:cstheme="minorHAnsi"/>
          <w:szCs w:val="20"/>
          <w:lang w:val="en-US"/>
        </w:rPr>
        <w:t>р</w:t>
      </w:r>
      <w:r w:rsidRPr="006B4F20">
        <w:rPr>
          <w:rFonts w:eastAsia="Arial" w:cstheme="minorHAnsi"/>
          <w:spacing w:val="-3"/>
          <w:szCs w:val="20"/>
          <w:lang w:val="en-US"/>
        </w:rPr>
        <w:t>а</w:t>
      </w:r>
      <w:r w:rsidRPr="006B4F20">
        <w:rPr>
          <w:rFonts w:eastAsia="Arial" w:cstheme="minorHAnsi"/>
          <w:szCs w:val="20"/>
          <w:lang w:val="en-US"/>
        </w:rPr>
        <w:t>д</w:t>
      </w:r>
      <w:proofErr w:type="spellEnd"/>
      <w:r w:rsidRPr="006B4F20">
        <w:rPr>
          <w:rFonts w:eastAsia="Times New Roman" w:cstheme="minorHAnsi"/>
          <w:spacing w:val="13"/>
          <w:szCs w:val="20"/>
          <w:lang w:val="en-US"/>
        </w:rPr>
        <w:t xml:space="preserve"> </w:t>
      </w:r>
      <w:proofErr w:type="spellStart"/>
      <w:r w:rsidRPr="006B4F20">
        <w:rPr>
          <w:rFonts w:eastAsia="Arial" w:cstheme="minorHAnsi"/>
          <w:spacing w:val="-1"/>
          <w:szCs w:val="20"/>
          <w:lang w:val="en-US"/>
        </w:rPr>
        <w:t>им</w:t>
      </w:r>
      <w:r w:rsidRPr="006B4F20">
        <w:rPr>
          <w:rFonts w:eastAsia="Arial" w:cstheme="minorHAnsi"/>
          <w:szCs w:val="20"/>
          <w:lang w:val="en-US"/>
        </w:rPr>
        <w:t>а</w:t>
      </w:r>
      <w:proofErr w:type="spellEnd"/>
      <w:r w:rsidRPr="006B4F20">
        <w:rPr>
          <w:rFonts w:eastAsia="Times New Roman" w:cstheme="minorHAnsi"/>
          <w:spacing w:val="14"/>
          <w:szCs w:val="20"/>
          <w:lang w:val="en-US"/>
        </w:rPr>
        <w:t xml:space="preserve"> </w:t>
      </w:r>
      <w:proofErr w:type="spellStart"/>
      <w:r w:rsidRPr="006B4F20">
        <w:rPr>
          <w:rFonts w:eastAsia="Arial" w:cstheme="minorHAnsi"/>
          <w:spacing w:val="-2"/>
          <w:szCs w:val="20"/>
          <w:lang w:val="en-US"/>
        </w:rPr>
        <w:t>в</w:t>
      </w:r>
      <w:r w:rsidRPr="006B4F20">
        <w:rPr>
          <w:rFonts w:eastAsia="Arial" w:cstheme="minorHAnsi"/>
          <w:szCs w:val="20"/>
          <w:lang w:val="en-US"/>
        </w:rPr>
        <w:t>ећи</w:t>
      </w:r>
      <w:proofErr w:type="spellEnd"/>
      <w:r w:rsidRPr="006B4F20">
        <w:rPr>
          <w:rFonts w:eastAsia="Times New Roman" w:cstheme="minorHAnsi"/>
          <w:spacing w:val="11"/>
          <w:szCs w:val="20"/>
          <w:lang w:val="en-US"/>
        </w:rPr>
        <w:t xml:space="preserve"> </w:t>
      </w:r>
      <w:proofErr w:type="spellStart"/>
      <w:r w:rsidRPr="006B4F20">
        <w:rPr>
          <w:rFonts w:eastAsia="Arial" w:cstheme="minorHAnsi"/>
          <w:spacing w:val="1"/>
          <w:szCs w:val="20"/>
          <w:lang w:val="en-US"/>
        </w:rPr>
        <w:t>п</w:t>
      </w:r>
      <w:r w:rsidRPr="006B4F20">
        <w:rPr>
          <w:rFonts w:eastAsia="Arial" w:cstheme="minorHAnsi"/>
          <w:szCs w:val="20"/>
          <w:lang w:val="en-US"/>
        </w:rPr>
        <w:t>р</w:t>
      </w:r>
      <w:r w:rsidRPr="006B4F20">
        <w:rPr>
          <w:rFonts w:eastAsia="Arial" w:cstheme="minorHAnsi"/>
          <w:spacing w:val="-3"/>
          <w:szCs w:val="20"/>
          <w:lang w:val="en-US"/>
        </w:rPr>
        <w:t>о</w:t>
      </w:r>
      <w:r w:rsidRPr="006B4F20">
        <w:rPr>
          <w:rFonts w:eastAsia="Arial" w:cstheme="minorHAnsi"/>
          <w:spacing w:val="-2"/>
          <w:szCs w:val="20"/>
          <w:lang w:val="en-US"/>
        </w:rPr>
        <w:t>ц</w:t>
      </w:r>
      <w:r w:rsidRPr="006B4F20">
        <w:rPr>
          <w:rFonts w:eastAsia="Arial" w:cstheme="minorHAnsi"/>
          <w:spacing w:val="-3"/>
          <w:szCs w:val="20"/>
          <w:lang w:val="en-US"/>
        </w:rPr>
        <w:t>е</w:t>
      </w:r>
      <w:r w:rsidRPr="006B4F20">
        <w:rPr>
          <w:rFonts w:eastAsia="Arial" w:cstheme="minorHAnsi"/>
          <w:spacing w:val="1"/>
          <w:szCs w:val="20"/>
          <w:lang w:val="en-US"/>
        </w:rPr>
        <w:t>н</w:t>
      </w:r>
      <w:r w:rsidRPr="006B4F20">
        <w:rPr>
          <w:rFonts w:eastAsia="Arial" w:cstheme="minorHAnsi"/>
          <w:spacing w:val="-5"/>
          <w:szCs w:val="20"/>
          <w:lang w:val="en-US"/>
        </w:rPr>
        <w:t>а</w:t>
      </w:r>
      <w:r w:rsidRPr="006B4F20">
        <w:rPr>
          <w:rFonts w:eastAsia="Arial" w:cstheme="minorHAnsi"/>
          <w:szCs w:val="20"/>
          <w:lang w:val="en-US"/>
        </w:rPr>
        <w:t>т</w:t>
      </w:r>
      <w:proofErr w:type="spellEnd"/>
      <w:r w:rsidRPr="006B4F20">
        <w:rPr>
          <w:rFonts w:eastAsia="Times New Roman" w:cstheme="minorHAnsi"/>
          <w:szCs w:val="20"/>
          <w:lang w:val="en-US"/>
        </w:rPr>
        <w:t xml:space="preserve"> </w:t>
      </w:r>
      <w:proofErr w:type="spellStart"/>
      <w:r w:rsidRPr="006B4F20">
        <w:rPr>
          <w:rFonts w:eastAsia="Arial" w:cstheme="minorHAnsi"/>
          <w:spacing w:val="-1"/>
          <w:szCs w:val="20"/>
          <w:lang w:val="en-US"/>
        </w:rPr>
        <w:t>и</w:t>
      </w:r>
      <w:r w:rsidRPr="006B4F20">
        <w:rPr>
          <w:rFonts w:eastAsia="Arial" w:cstheme="minorHAnsi"/>
          <w:spacing w:val="1"/>
          <w:szCs w:val="20"/>
          <w:lang w:val="en-US"/>
        </w:rPr>
        <w:t>нд</w:t>
      </w:r>
      <w:r w:rsidRPr="006B4F20">
        <w:rPr>
          <w:rFonts w:eastAsia="Arial" w:cstheme="minorHAnsi"/>
          <w:szCs w:val="20"/>
          <w:lang w:val="en-US"/>
        </w:rPr>
        <w:t>е</w:t>
      </w:r>
      <w:r w:rsidRPr="006B4F20">
        <w:rPr>
          <w:rFonts w:eastAsia="Arial" w:cstheme="minorHAnsi"/>
          <w:spacing w:val="2"/>
          <w:szCs w:val="20"/>
          <w:lang w:val="en-US"/>
        </w:rPr>
        <w:t>к</w:t>
      </w:r>
      <w:r w:rsidRPr="006B4F20">
        <w:rPr>
          <w:rFonts w:eastAsia="Arial" w:cstheme="minorHAnsi"/>
          <w:szCs w:val="20"/>
          <w:lang w:val="en-US"/>
        </w:rPr>
        <w:t>са</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2"/>
          <w:szCs w:val="20"/>
          <w:lang w:val="en-US"/>
        </w:rPr>
        <w:t>к</w:t>
      </w:r>
      <w:r w:rsidRPr="006B4F20">
        <w:rPr>
          <w:rFonts w:eastAsia="Arial" w:cstheme="minorHAnsi"/>
          <w:spacing w:val="-3"/>
          <w:szCs w:val="20"/>
          <w:lang w:val="en-US"/>
        </w:rPr>
        <w:t>о</w:t>
      </w:r>
      <w:r w:rsidRPr="006B4F20">
        <w:rPr>
          <w:rFonts w:eastAsia="Arial" w:cstheme="minorHAnsi"/>
          <w:spacing w:val="1"/>
          <w:szCs w:val="20"/>
          <w:lang w:val="en-US"/>
        </w:rPr>
        <w:t>ј</w:t>
      </w:r>
      <w:r w:rsidRPr="006B4F20">
        <w:rPr>
          <w:rFonts w:eastAsia="Arial" w:cstheme="minorHAnsi"/>
          <w:szCs w:val="20"/>
          <w:lang w:val="en-US"/>
        </w:rPr>
        <w:t>и</w:t>
      </w:r>
      <w:proofErr w:type="spellEnd"/>
      <w:r w:rsidRPr="006B4F20">
        <w:rPr>
          <w:rFonts w:eastAsia="Times New Roman" w:cstheme="minorHAnsi"/>
          <w:spacing w:val="7"/>
          <w:szCs w:val="20"/>
          <w:lang w:val="en-US"/>
        </w:rPr>
        <w:t xml:space="preserve"> </w:t>
      </w:r>
      <w:proofErr w:type="spellStart"/>
      <w:r w:rsidRPr="006B4F20">
        <w:rPr>
          <w:rFonts w:eastAsia="Arial" w:cstheme="minorHAnsi"/>
          <w:spacing w:val="-8"/>
          <w:szCs w:val="20"/>
          <w:lang w:val="en-US"/>
        </w:rPr>
        <w:t>о</w:t>
      </w:r>
      <w:r w:rsidRPr="006B4F20">
        <w:rPr>
          <w:rFonts w:eastAsia="Arial" w:cstheme="minorHAnsi"/>
          <w:spacing w:val="1"/>
          <w:szCs w:val="20"/>
          <w:lang w:val="en-US"/>
        </w:rPr>
        <w:t>д</w:t>
      </w:r>
      <w:r w:rsidRPr="006B4F20">
        <w:rPr>
          <w:rFonts w:eastAsia="Arial" w:cstheme="minorHAnsi"/>
          <w:szCs w:val="20"/>
          <w:lang w:val="en-US"/>
        </w:rPr>
        <w:t>ра</w:t>
      </w:r>
      <w:r w:rsidRPr="006B4F20">
        <w:rPr>
          <w:rFonts w:eastAsia="Arial" w:cstheme="minorHAnsi"/>
          <w:spacing w:val="1"/>
          <w:szCs w:val="20"/>
          <w:lang w:val="en-US"/>
        </w:rPr>
        <w:t>ж</w:t>
      </w:r>
      <w:r w:rsidRPr="006B4F20">
        <w:rPr>
          <w:rFonts w:eastAsia="Arial" w:cstheme="minorHAnsi"/>
          <w:spacing w:val="-3"/>
          <w:szCs w:val="20"/>
          <w:lang w:val="en-US"/>
        </w:rPr>
        <w:t>а</w:t>
      </w:r>
      <w:r w:rsidRPr="006B4F20">
        <w:rPr>
          <w:rFonts w:eastAsia="Arial" w:cstheme="minorHAnsi"/>
          <w:spacing w:val="-2"/>
          <w:szCs w:val="20"/>
          <w:lang w:val="en-US"/>
        </w:rPr>
        <w:t>в</w:t>
      </w:r>
      <w:r w:rsidRPr="006B4F20">
        <w:rPr>
          <w:rFonts w:eastAsia="Arial" w:cstheme="minorHAnsi"/>
          <w:szCs w:val="20"/>
          <w:lang w:val="en-US"/>
        </w:rPr>
        <w:t>а</w:t>
      </w:r>
      <w:proofErr w:type="spellEnd"/>
      <w:r w:rsidRPr="006B4F20">
        <w:rPr>
          <w:rFonts w:eastAsia="Times New Roman" w:cstheme="minorHAnsi"/>
          <w:spacing w:val="5"/>
          <w:szCs w:val="20"/>
          <w:lang w:val="en-US"/>
        </w:rPr>
        <w:t xml:space="preserve"> </w:t>
      </w:r>
      <w:r w:rsidRPr="006B4F20">
        <w:rPr>
          <w:rFonts w:eastAsia="Arial" w:cstheme="minorHAnsi"/>
          <w:spacing w:val="1"/>
          <w:szCs w:val="20"/>
          <w:lang w:val="en-US"/>
        </w:rPr>
        <w:t>„</w:t>
      </w:r>
      <w:proofErr w:type="spellStart"/>
      <w:r w:rsidRPr="006B4F20">
        <w:rPr>
          <w:rFonts w:eastAsia="Arial" w:cstheme="minorHAnsi"/>
          <w:spacing w:val="1"/>
          <w:szCs w:val="20"/>
          <w:lang w:val="en-US"/>
        </w:rPr>
        <w:t>н</w:t>
      </w:r>
      <w:r w:rsidRPr="006B4F20">
        <w:rPr>
          <w:rFonts w:eastAsia="Arial" w:cstheme="minorHAnsi"/>
          <w:spacing w:val="-5"/>
          <w:szCs w:val="20"/>
          <w:lang w:val="en-US"/>
        </w:rPr>
        <w:t>е</w:t>
      </w:r>
      <w:r w:rsidRPr="006B4F20">
        <w:rPr>
          <w:rFonts w:eastAsia="Arial" w:cstheme="minorHAnsi"/>
          <w:szCs w:val="20"/>
          <w:lang w:val="en-US"/>
        </w:rPr>
        <w:t>за</w:t>
      </w:r>
      <w:r w:rsidRPr="006B4F20">
        <w:rPr>
          <w:rFonts w:eastAsia="Arial" w:cstheme="minorHAnsi"/>
          <w:spacing w:val="-4"/>
          <w:szCs w:val="20"/>
          <w:lang w:val="en-US"/>
        </w:rPr>
        <w:t>г</w:t>
      </w:r>
      <w:r w:rsidRPr="006B4F20">
        <w:rPr>
          <w:rFonts w:eastAsia="Arial" w:cstheme="minorHAnsi"/>
          <w:szCs w:val="20"/>
          <w:lang w:val="en-US"/>
        </w:rPr>
        <w:t>ађ</w:t>
      </w:r>
      <w:r w:rsidRPr="006B4F20">
        <w:rPr>
          <w:rFonts w:eastAsia="Arial" w:cstheme="minorHAnsi"/>
          <w:spacing w:val="-3"/>
          <w:szCs w:val="20"/>
          <w:lang w:val="en-US"/>
        </w:rPr>
        <w:t>е</w:t>
      </w:r>
      <w:r w:rsidRPr="006B4F20">
        <w:rPr>
          <w:rFonts w:eastAsia="Arial" w:cstheme="minorHAnsi"/>
          <w:szCs w:val="20"/>
          <w:lang w:val="en-US"/>
        </w:rPr>
        <w:t>н</w:t>
      </w:r>
      <w:proofErr w:type="spellEnd"/>
      <w:r w:rsidRPr="006B4F20">
        <w:rPr>
          <w:rFonts w:eastAsia="Times New Roman" w:cstheme="minorHAnsi"/>
          <w:spacing w:val="6"/>
          <w:szCs w:val="20"/>
          <w:lang w:val="en-US"/>
        </w:rPr>
        <w:t xml:space="preserve"> </w:t>
      </w:r>
      <w:proofErr w:type="spellStart"/>
      <w:r w:rsidRPr="006B4F20">
        <w:rPr>
          <w:rFonts w:eastAsia="Arial" w:cstheme="minorHAnsi"/>
          <w:spacing w:val="-2"/>
          <w:szCs w:val="20"/>
          <w:lang w:val="en-US"/>
        </w:rPr>
        <w:t>в</w:t>
      </w:r>
      <w:r w:rsidRPr="006B4F20">
        <w:rPr>
          <w:rFonts w:eastAsia="Arial" w:cstheme="minorHAnsi"/>
          <w:spacing w:val="-3"/>
          <w:szCs w:val="20"/>
          <w:lang w:val="en-US"/>
        </w:rPr>
        <w:t>а</w:t>
      </w:r>
      <w:r w:rsidRPr="006B4F20">
        <w:rPr>
          <w:rFonts w:eastAsia="Arial" w:cstheme="minorHAnsi"/>
          <w:spacing w:val="-5"/>
          <w:szCs w:val="20"/>
          <w:lang w:val="en-US"/>
        </w:rPr>
        <w:t>з</w:t>
      </w:r>
      <w:r w:rsidRPr="006B4F20">
        <w:rPr>
          <w:rFonts w:eastAsia="Arial" w:cstheme="minorHAnsi"/>
          <w:spacing w:val="1"/>
          <w:szCs w:val="20"/>
          <w:lang w:val="en-US"/>
        </w:rPr>
        <w:t>д</w:t>
      </w:r>
      <w:r w:rsidRPr="006B4F20">
        <w:rPr>
          <w:rFonts w:eastAsia="Arial" w:cstheme="minorHAnsi"/>
          <w:spacing w:val="-2"/>
          <w:szCs w:val="20"/>
          <w:lang w:val="en-US"/>
        </w:rPr>
        <w:t>у</w:t>
      </w:r>
      <w:r w:rsidRPr="006B4F20">
        <w:rPr>
          <w:rFonts w:eastAsia="Arial" w:cstheme="minorHAnsi"/>
          <w:szCs w:val="20"/>
          <w:lang w:val="en-US"/>
        </w:rPr>
        <w:t>х</w:t>
      </w:r>
      <w:proofErr w:type="spellEnd"/>
      <w:r w:rsidRPr="006B4F20">
        <w:rPr>
          <w:rFonts w:eastAsia="Arial" w:cstheme="minorHAnsi"/>
          <w:szCs w:val="20"/>
          <w:lang w:val="en-US"/>
        </w:rPr>
        <w:t>”</w:t>
      </w:r>
      <w:r w:rsidRPr="006B4F20">
        <w:rPr>
          <w:rFonts w:eastAsia="Times New Roman" w:cstheme="minorHAnsi"/>
          <w:spacing w:val="6"/>
          <w:szCs w:val="20"/>
          <w:lang w:val="en-US"/>
        </w:rPr>
        <w:t xml:space="preserve"> </w:t>
      </w:r>
      <w:r w:rsidRPr="006B4F20">
        <w:rPr>
          <w:rFonts w:eastAsia="Arial" w:cstheme="minorHAnsi"/>
          <w:spacing w:val="1"/>
          <w:szCs w:val="20"/>
          <w:lang w:val="en-US"/>
        </w:rPr>
        <w:t>(</w:t>
      </w:r>
      <w:r w:rsidRPr="006B4F20">
        <w:rPr>
          <w:rFonts w:eastAsia="Arial" w:cstheme="minorHAnsi"/>
          <w:szCs w:val="20"/>
          <w:lang w:val="en-US"/>
        </w:rPr>
        <w:t>7</w:t>
      </w:r>
      <w:r w:rsidRPr="006B4F20">
        <w:rPr>
          <w:rFonts w:eastAsia="Arial" w:cstheme="minorHAnsi"/>
          <w:spacing w:val="-3"/>
          <w:szCs w:val="20"/>
          <w:lang w:val="en-US"/>
        </w:rPr>
        <w:t>8</w:t>
      </w:r>
      <w:r w:rsidRPr="006B4F20">
        <w:rPr>
          <w:rFonts w:eastAsia="Arial" w:cstheme="minorHAnsi"/>
          <w:spacing w:val="1"/>
          <w:szCs w:val="20"/>
          <w:lang w:val="en-US"/>
        </w:rPr>
        <w:t>%)</w:t>
      </w:r>
      <w:r w:rsidRPr="006B4F20">
        <w:rPr>
          <w:rFonts w:eastAsia="Arial" w:cstheme="minorHAnsi"/>
          <w:szCs w:val="20"/>
          <w:lang w:val="en-US"/>
        </w:rPr>
        <w:t>.</w:t>
      </w:r>
    </w:p>
    <w:p w14:paraId="1BCA9630" w14:textId="77777777" w:rsidR="001B1FB1" w:rsidRPr="001B1FB1" w:rsidRDefault="001B1FB1" w:rsidP="001B1FB1">
      <w:pPr>
        <w:widowControl w:val="0"/>
        <w:spacing w:before="10" w:after="0" w:line="240" w:lineRule="exact"/>
        <w:rPr>
          <w:rFonts w:ascii="Calibri" w:eastAsia="Calibri" w:hAnsi="Calibri" w:cs="Times New Roman"/>
          <w:sz w:val="24"/>
          <w:szCs w:val="24"/>
          <w:lang w:val="en-US"/>
        </w:rPr>
      </w:pPr>
    </w:p>
    <w:p w14:paraId="45F073D9" w14:textId="2AA98DCC" w:rsidR="001B1FB1" w:rsidRPr="001B1FB1" w:rsidRDefault="001B1FB1" w:rsidP="001B1FB1">
      <w:pPr>
        <w:widowControl w:val="0"/>
        <w:spacing w:after="0" w:line="240" w:lineRule="auto"/>
        <w:ind w:left="2185" w:right="-20"/>
        <w:rPr>
          <w:rFonts w:ascii="Times New Roman" w:eastAsia="Times New Roman" w:hAnsi="Times New Roman" w:cs="Times New Roman"/>
          <w:sz w:val="20"/>
          <w:szCs w:val="20"/>
          <w:lang w:val="en-US"/>
        </w:rPr>
      </w:pPr>
      <w:r>
        <w:rPr>
          <w:rFonts w:ascii="Calibri" w:eastAsia="Calibri" w:hAnsi="Calibri" w:cs="Times New Roman"/>
          <w:noProof/>
          <w:lang w:val="en-US"/>
        </w:rPr>
        <w:lastRenderedPageBreak/>
        <w:drawing>
          <wp:anchor distT="0" distB="0" distL="114300" distR="114300" simplePos="0" relativeHeight="251658752" behindDoc="1" locked="0" layoutInCell="1" allowOverlap="1" wp14:anchorId="6B49CB72" wp14:editId="6E54CED0">
            <wp:simplePos x="0" y="0"/>
            <wp:positionH relativeFrom="page">
              <wp:posOffset>3512820</wp:posOffset>
            </wp:positionH>
            <wp:positionV relativeFrom="paragraph">
              <wp:posOffset>667385</wp:posOffset>
            </wp:positionV>
            <wp:extent cx="2381250" cy="76454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1250" cy="76454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val="en-US"/>
        </w:rPr>
        <w:drawing>
          <wp:inline distT="0" distB="0" distL="0" distR="0" wp14:anchorId="090EC350" wp14:editId="468EE73D">
            <wp:extent cx="1258570" cy="14306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8570" cy="1430655"/>
                    </a:xfrm>
                    <a:prstGeom prst="rect">
                      <a:avLst/>
                    </a:prstGeom>
                    <a:noFill/>
                    <a:ln>
                      <a:noFill/>
                    </a:ln>
                  </pic:spPr>
                </pic:pic>
              </a:graphicData>
            </a:graphic>
          </wp:inline>
        </w:drawing>
      </w:r>
    </w:p>
    <w:p w14:paraId="6962C7FE" w14:textId="77777777" w:rsidR="001B1FB1" w:rsidRPr="001B1FB1" w:rsidRDefault="001B1FB1" w:rsidP="001B1FB1">
      <w:pPr>
        <w:widowControl w:val="0"/>
        <w:spacing w:after="0" w:line="200" w:lineRule="exact"/>
        <w:rPr>
          <w:rFonts w:ascii="Calibri" w:eastAsia="Calibri" w:hAnsi="Calibri" w:cs="Times New Roman"/>
          <w:sz w:val="20"/>
          <w:szCs w:val="20"/>
          <w:lang w:val="sr-Cyrl-RS"/>
        </w:rPr>
      </w:pPr>
    </w:p>
    <w:p w14:paraId="0D9F5722" w14:textId="2C28BD5B" w:rsidR="001B1FB1" w:rsidRPr="001B1FB1" w:rsidRDefault="001B1FB1" w:rsidP="001B1FB1">
      <w:pPr>
        <w:widowControl w:val="0"/>
        <w:spacing w:after="0" w:line="232" w:lineRule="exact"/>
        <w:ind w:left="236" w:right="215"/>
        <w:jc w:val="center"/>
        <w:rPr>
          <w:rFonts w:eastAsia="Arial" w:cstheme="minorHAnsi"/>
          <w:i/>
          <w:sz w:val="20"/>
          <w:szCs w:val="20"/>
          <w:lang w:val="en-US"/>
        </w:rPr>
      </w:pPr>
      <w:proofErr w:type="spellStart"/>
      <w:r w:rsidRPr="001B1FB1">
        <w:rPr>
          <w:rFonts w:eastAsia="Arial" w:cstheme="minorHAnsi"/>
          <w:i/>
          <w:spacing w:val="-1"/>
          <w:position w:val="2"/>
          <w:sz w:val="20"/>
          <w:szCs w:val="20"/>
          <w:lang w:val="en-US"/>
        </w:rPr>
        <w:t>С</w:t>
      </w:r>
      <w:r w:rsidRPr="001B1FB1">
        <w:rPr>
          <w:rFonts w:eastAsia="Arial" w:cstheme="minorHAnsi"/>
          <w:i/>
          <w:spacing w:val="1"/>
          <w:position w:val="2"/>
          <w:sz w:val="20"/>
          <w:szCs w:val="20"/>
          <w:lang w:val="en-US"/>
        </w:rPr>
        <w:t>л</w:t>
      </w:r>
      <w:r w:rsidRPr="001B1FB1">
        <w:rPr>
          <w:rFonts w:eastAsia="Arial" w:cstheme="minorHAnsi"/>
          <w:i/>
          <w:spacing w:val="-1"/>
          <w:position w:val="2"/>
          <w:sz w:val="20"/>
          <w:szCs w:val="20"/>
          <w:lang w:val="en-US"/>
        </w:rPr>
        <w:t>и</w:t>
      </w:r>
      <w:r w:rsidRPr="001B1FB1">
        <w:rPr>
          <w:rFonts w:eastAsia="Arial" w:cstheme="minorHAnsi"/>
          <w:i/>
          <w:spacing w:val="4"/>
          <w:position w:val="2"/>
          <w:sz w:val="20"/>
          <w:szCs w:val="20"/>
          <w:lang w:val="en-US"/>
        </w:rPr>
        <w:t>к</w:t>
      </w:r>
      <w:r w:rsidRPr="001B1FB1">
        <w:rPr>
          <w:rFonts w:eastAsia="Arial" w:cstheme="minorHAnsi"/>
          <w:i/>
          <w:position w:val="2"/>
          <w:sz w:val="20"/>
          <w:szCs w:val="20"/>
          <w:lang w:val="en-US"/>
        </w:rPr>
        <w:t>а</w:t>
      </w:r>
      <w:proofErr w:type="spellEnd"/>
      <w:r w:rsidRPr="001B1FB1">
        <w:rPr>
          <w:rFonts w:eastAsia="Times New Roman" w:cstheme="minorHAnsi"/>
          <w:i/>
          <w:spacing w:val="7"/>
          <w:position w:val="2"/>
          <w:sz w:val="20"/>
          <w:szCs w:val="20"/>
          <w:lang w:val="en-US"/>
        </w:rPr>
        <w:t xml:space="preserve"> </w:t>
      </w:r>
      <w:r w:rsidRPr="001B1FB1">
        <w:rPr>
          <w:rFonts w:eastAsia="Arial" w:cstheme="minorHAnsi"/>
          <w:i/>
          <w:position w:val="2"/>
          <w:sz w:val="20"/>
          <w:szCs w:val="20"/>
          <w:lang w:val="sr-Cyrl-RS"/>
        </w:rPr>
        <w:t>8</w:t>
      </w:r>
      <w:r w:rsidRPr="001B1FB1">
        <w:rPr>
          <w:rFonts w:eastAsia="Arial" w:cstheme="minorHAnsi"/>
          <w:i/>
          <w:position w:val="2"/>
          <w:sz w:val="20"/>
          <w:szCs w:val="20"/>
          <w:lang w:val="en-US"/>
        </w:rPr>
        <w:t>.</w:t>
      </w:r>
      <w:r w:rsidRPr="001B1FB1">
        <w:rPr>
          <w:rFonts w:eastAsia="Times New Roman" w:cstheme="minorHAnsi"/>
          <w:i/>
          <w:spacing w:val="6"/>
          <w:position w:val="2"/>
          <w:sz w:val="20"/>
          <w:szCs w:val="20"/>
          <w:lang w:val="en-US"/>
        </w:rPr>
        <w:t xml:space="preserve"> </w:t>
      </w:r>
      <w:proofErr w:type="spellStart"/>
      <w:r w:rsidRPr="001B1FB1">
        <w:rPr>
          <w:rFonts w:eastAsia="Arial" w:cstheme="minorHAnsi"/>
          <w:i/>
          <w:spacing w:val="-8"/>
          <w:position w:val="2"/>
          <w:sz w:val="20"/>
          <w:szCs w:val="20"/>
          <w:lang w:val="en-US"/>
        </w:rPr>
        <w:t>Р</w:t>
      </w:r>
      <w:r w:rsidRPr="001B1FB1">
        <w:rPr>
          <w:rFonts w:eastAsia="Arial" w:cstheme="minorHAnsi"/>
          <w:i/>
          <w:position w:val="2"/>
          <w:sz w:val="20"/>
          <w:szCs w:val="20"/>
          <w:lang w:val="en-US"/>
        </w:rPr>
        <w:t>ас</w:t>
      </w:r>
      <w:r w:rsidRPr="001B1FB1">
        <w:rPr>
          <w:rFonts w:eastAsia="Arial" w:cstheme="minorHAnsi"/>
          <w:i/>
          <w:spacing w:val="1"/>
          <w:position w:val="2"/>
          <w:sz w:val="20"/>
          <w:szCs w:val="20"/>
          <w:lang w:val="en-US"/>
        </w:rPr>
        <w:t>п</w:t>
      </w:r>
      <w:r w:rsidRPr="001B1FB1">
        <w:rPr>
          <w:rFonts w:eastAsia="Arial" w:cstheme="minorHAnsi"/>
          <w:i/>
          <w:spacing w:val="-8"/>
          <w:position w:val="2"/>
          <w:sz w:val="20"/>
          <w:szCs w:val="20"/>
          <w:lang w:val="en-US"/>
        </w:rPr>
        <w:t>о</w:t>
      </w:r>
      <w:r w:rsidRPr="001B1FB1">
        <w:rPr>
          <w:rFonts w:eastAsia="Arial" w:cstheme="minorHAnsi"/>
          <w:i/>
          <w:spacing w:val="1"/>
          <w:position w:val="2"/>
          <w:sz w:val="20"/>
          <w:szCs w:val="20"/>
          <w:lang w:val="en-US"/>
        </w:rPr>
        <w:t>д</w:t>
      </w:r>
      <w:r w:rsidRPr="001B1FB1">
        <w:rPr>
          <w:rFonts w:eastAsia="Arial" w:cstheme="minorHAnsi"/>
          <w:i/>
          <w:spacing w:val="-8"/>
          <w:position w:val="2"/>
          <w:sz w:val="20"/>
          <w:szCs w:val="20"/>
          <w:lang w:val="en-US"/>
        </w:rPr>
        <w:t>е</w:t>
      </w:r>
      <w:r w:rsidRPr="001B1FB1">
        <w:rPr>
          <w:rFonts w:eastAsia="Arial" w:cstheme="minorHAnsi"/>
          <w:i/>
          <w:spacing w:val="1"/>
          <w:position w:val="2"/>
          <w:sz w:val="20"/>
          <w:szCs w:val="20"/>
          <w:lang w:val="en-US"/>
        </w:rPr>
        <w:t>л</w:t>
      </w:r>
      <w:r w:rsidRPr="001B1FB1">
        <w:rPr>
          <w:rFonts w:eastAsia="Arial" w:cstheme="minorHAnsi"/>
          <w:i/>
          <w:position w:val="2"/>
          <w:sz w:val="20"/>
          <w:szCs w:val="20"/>
          <w:lang w:val="en-US"/>
        </w:rPr>
        <w:t>а</w:t>
      </w:r>
      <w:proofErr w:type="spellEnd"/>
      <w:r w:rsidRPr="001B1FB1">
        <w:rPr>
          <w:rFonts w:eastAsia="Times New Roman" w:cstheme="minorHAnsi"/>
          <w:i/>
          <w:spacing w:val="5"/>
          <w:position w:val="2"/>
          <w:sz w:val="20"/>
          <w:szCs w:val="20"/>
          <w:lang w:val="en-US"/>
        </w:rPr>
        <w:t xml:space="preserve"> </w:t>
      </w:r>
      <w:proofErr w:type="spellStart"/>
      <w:r w:rsidRPr="001B1FB1">
        <w:rPr>
          <w:rFonts w:eastAsia="Arial" w:cstheme="minorHAnsi"/>
          <w:i/>
          <w:spacing w:val="-1"/>
          <w:position w:val="2"/>
          <w:sz w:val="20"/>
          <w:szCs w:val="20"/>
          <w:lang w:val="en-US"/>
        </w:rPr>
        <w:t>и</w:t>
      </w:r>
      <w:r w:rsidRPr="001B1FB1">
        <w:rPr>
          <w:rFonts w:eastAsia="Arial" w:cstheme="minorHAnsi"/>
          <w:i/>
          <w:spacing w:val="1"/>
          <w:position w:val="2"/>
          <w:sz w:val="20"/>
          <w:szCs w:val="20"/>
          <w:lang w:val="en-US"/>
        </w:rPr>
        <w:t>нд</w:t>
      </w:r>
      <w:r w:rsidRPr="001B1FB1">
        <w:rPr>
          <w:rFonts w:eastAsia="Arial" w:cstheme="minorHAnsi"/>
          <w:i/>
          <w:position w:val="2"/>
          <w:sz w:val="20"/>
          <w:szCs w:val="20"/>
          <w:lang w:val="en-US"/>
        </w:rPr>
        <w:t>е</w:t>
      </w:r>
      <w:r w:rsidRPr="001B1FB1">
        <w:rPr>
          <w:rFonts w:eastAsia="Arial" w:cstheme="minorHAnsi"/>
          <w:i/>
          <w:spacing w:val="2"/>
          <w:position w:val="2"/>
          <w:sz w:val="20"/>
          <w:szCs w:val="20"/>
          <w:lang w:val="en-US"/>
        </w:rPr>
        <w:t>к</w:t>
      </w:r>
      <w:r w:rsidRPr="001B1FB1">
        <w:rPr>
          <w:rFonts w:eastAsia="Arial" w:cstheme="minorHAnsi"/>
          <w:i/>
          <w:position w:val="2"/>
          <w:sz w:val="20"/>
          <w:szCs w:val="20"/>
          <w:lang w:val="en-US"/>
        </w:rPr>
        <w:t>са</w:t>
      </w:r>
      <w:proofErr w:type="spellEnd"/>
      <w:r w:rsidRPr="001B1FB1">
        <w:rPr>
          <w:rFonts w:eastAsia="Times New Roman" w:cstheme="minorHAnsi"/>
          <w:i/>
          <w:spacing w:val="5"/>
          <w:position w:val="2"/>
          <w:sz w:val="20"/>
          <w:szCs w:val="20"/>
          <w:lang w:val="en-US"/>
        </w:rPr>
        <w:t xml:space="preserve"> </w:t>
      </w:r>
      <w:proofErr w:type="spellStart"/>
      <w:r w:rsidRPr="001B1FB1">
        <w:rPr>
          <w:rFonts w:eastAsia="Arial" w:cstheme="minorHAnsi"/>
          <w:i/>
          <w:spacing w:val="-1"/>
          <w:position w:val="2"/>
          <w:sz w:val="20"/>
          <w:szCs w:val="20"/>
          <w:lang w:val="en-US"/>
        </w:rPr>
        <w:t>к</w:t>
      </w:r>
      <w:r w:rsidRPr="001B1FB1">
        <w:rPr>
          <w:rFonts w:eastAsia="Arial" w:cstheme="minorHAnsi"/>
          <w:i/>
          <w:spacing w:val="-2"/>
          <w:position w:val="2"/>
          <w:sz w:val="20"/>
          <w:szCs w:val="20"/>
          <w:lang w:val="en-US"/>
        </w:rPr>
        <w:t>в</w:t>
      </w:r>
      <w:r w:rsidRPr="001B1FB1">
        <w:rPr>
          <w:rFonts w:eastAsia="Arial" w:cstheme="minorHAnsi"/>
          <w:i/>
          <w:spacing w:val="-3"/>
          <w:position w:val="2"/>
          <w:sz w:val="20"/>
          <w:szCs w:val="20"/>
          <w:lang w:val="en-US"/>
        </w:rPr>
        <w:t>а</w:t>
      </w:r>
      <w:r w:rsidRPr="001B1FB1">
        <w:rPr>
          <w:rFonts w:eastAsia="Arial" w:cstheme="minorHAnsi"/>
          <w:i/>
          <w:spacing w:val="1"/>
          <w:position w:val="2"/>
          <w:sz w:val="20"/>
          <w:szCs w:val="20"/>
          <w:lang w:val="en-US"/>
        </w:rPr>
        <w:t>л</w:t>
      </w:r>
      <w:r w:rsidRPr="001B1FB1">
        <w:rPr>
          <w:rFonts w:eastAsia="Arial" w:cstheme="minorHAnsi"/>
          <w:i/>
          <w:spacing w:val="-1"/>
          <w:position w:val="2"/>
          <w:sz w:val="20"/>
          <w:szCs w:val="20"/>
          <w:lang w:val="en-US"/>
        </w:rPr>
        <w:t>и</w:t>
      </w:r>
      <w:r w:rsidRPr="001B1FB1">
        <w:rPr>
          <w:rFonts w:eastAsia="Arial" w:cstheme="minorHAnsi"/>
          <w:i/>
          <w:spacing w:val="-3"/>
          <w:position w:val="2"/>
          <w:sz w:val="20"/>
          <w:szCs w:val="20"/>
          <w:lang w:val="en-US"/>
        </w:rPr>
        <w:t>т</w:t>
      </w:r>
      <w:r w:rsidRPr="001B1FB1">
        <w:rPr>
          <w:rFonts w:eastAsia="Arial" w:cstheme="minorHAnsi"/>
          <w:i/>
          <w:spacing w:val="-8"/>
          <w:position w:val="2"/>
          <w:sz w:val="20"/>
          <w:szCs w:val="20"/>
          <w:lang w:val="en-US"/>
        </w:rPr>
        <w:t>е</w:t>
      </w:r>
      <w:r w:rsidRPr="001B1FB1">
        <w:rPr>
          <w:rFonts w:eastAsia="Arial" w:cstheme="minorHAnsi"/>
          <w:i/>
          <w:spacing w:val="-3"/>
          <w:position w:val="2"/>
          <w:sz w:val="20"/>
          <w:szCs w:val="20"/>
          <w:lang w:val="en-US"/>
        </w:rPr>
        <w:t>т</w:t>
      </w:r>
      <w:r w:rsidRPr="001B1FB1">
        <w:rPr>
          <w:rFonts w:eastAsia="Arial" w:cstheme="minorHAnsi"/>
          <w:i/>
          <w:position w:val="2"/>
          <w:sz w:val="20"/>
          <w:szCs w:val="20"/>
          <w:lang w:val="en-US"/>
        </w:rPr>
        <w:t>а</w:t>
      </w:r>
      <w:proofErr w:type="spellEnd"/>
      <w:r w:rsidRPr="001B1FB1">
        <w:rPr>
          <w:rFonts w:eastAsia="Times New Roman" w:cstheme="minorHAnsi"/>
          <w:i/>
          <w:spacing w:val="7"/>
          <w:position w:val="2"/>
          <w:sz w:val="20"/>
          <w:szCs w:val="20"/>
          <w:lang w:val="en-US"/>
        </w:rPr>
        <w:t xml:space="preserve"> </w:t>
      </w:r>
      <w:proofErr w:type="spellStart"/>
      <w:r w:rsidRPr="001B1FB1">
        <w:rPr>
          <w:rFonts w:eastAsia="Arial" w:cstheme="minorHAnsi"/>
          <w:i/>
          <w:spacing w:val="-2"/>
          <w:position w:val="2"/>
          <w:sz w:val="20"/>
          <w:szCs w:val="20"/>
          <w:lang w:val="en-US"/>
        </w:rPr>
        <w:t>в</w:t>
      </w:r>
      <w:r w:rsidRPr="001B1FB1">
        <w:rPr>
          <w:rFonts w:eastAsia="Arial" w:cstheme="minorHAnsi"/>
          <w:i/>
          <w:spacing w:val="-3"/>
          <w:position w:val="2"/>
          <w:sz w:val="20"/>
          <w:szCs w:val="20"/>
          <w:lang w:val="en-US"/>
        </w:rPr>
        <w:t>а</w:t>
      </w:r>
      <w:r w:rsidRPr="001B1FB1">
        <w:rPr>
          <w:rFonts w:eastAsia="Arial" w:cstheme="minorHAnsi"/>
          <w:i/>
          <w:spacing w:val="-8"/>
          <w:position w:val="2"/>
          <w:sz w:val="20"/>
          <w:szCs w:val="20"/>
          <w:lang w:val="en-US"/>
        </w:rPr>
        <w:t>з</w:t>
      </w:r>
      <w:r w:rsidRPr="001B1FB1">
        <w:rPr>
          <w:rFonts w:eastAsia="Arial" w:cstheme="minorHAnsi"/>
          <w:i/>
          <w:spacing w:val="1"/>
          <w:position w:val="2"/>
          <w:sz w:val="20"/>
          <w:szCs w:val="20"/>
          <w:lang w:val="en-US"/>
        </w:rPr>
        <w:t>д</w:t>
      </w:r>
      <w:r w:rsidRPr="001B1FB1">
        <w:rPr>
          <w:rFonts w:eastAsia="Arial" w:cstheme="minorHAnsi"/>
          <w:i/>
          <w:position w:val="2"/>
          <w:sz w:val="20"/>
          <w:szCs w:val="20"/>
          <w:lang w:val="en-US"/>
        </w:rPr>
        <w:t>у</w:t>
      </w:r>
      <w:r w:rsidRPr="001B1FB1">
        <w:rPr>
          <w:rFonts w:eastAsia="Arial" w:cstheme="minorHAnsi"/>
          <w:i/>
          <w:spacing w:val="-2"/>
          <w:position w:val="2"/>
          <w:sz w:val="20"/>
          <w:szCs w:val="20"/>
          <w:lang w:val="en-US"/>
        </w:rPr>
        <w:t>х</w:t>
      </w:r>
      <w:r w:rsidRPr="001B1FB1">
        <w:rPr>
          <w:rFonts w:eastAsia="Arial" w:cstheme="minorHAnsi"/>
          <w:i/>
          <w:position w:val="2"/>
          <w:sz w:val="20"/>
          <w:szCs w:val="20"/>
          <w:lang w:val="en-US"/>
        </w:rPr>
        <w:t>а</w:t>
      </w:r>
      <w:proofErr w:type="spellEnd"/>
      <w:r w:rsidRPr="001B1FB1">
        <w:rPr>
          <w:rFonts w:eastAsia="Times New Roman" w:cstheme="minorHAnsi"/>
          <w:i/>
          <w:spacing w:val="7"/>
          <w:position w:val="2"/>
          <w:sz w:val="20"/>
          <w:szCs w:val="20"/>
          <w:lang w:val="en-US"/>
        </w:rPr>
        <w:t xml:space="preserve"> </w:t>
      </w:r>
      <w:proofErr w:type="spellStart"/>
      <w:r w:rsidRPr="001B1FB1">
        <w:rPr>
          <w:rFonts w:eastAsia="Arial" w:cstheme="minorHAnsi"/>
          <w:i/>
          <w:position w:val="2"/>
          <w:sz w:val="20"/>
          <w:szCs w:val="20"/>
          <w:lang w:val="en-US"/>
        </w:rPr>
        <w:t>за</w:t>
      </w:r>
      <w:proofErr w:type="spellEnd"/>
      <w:r w:rsidRPr="001B1FB1">
        <w:rPr>
          <w:rFonts w:eastAsia="Times New Roman" w:cstheme="minorHAnsi"/>
          <w:i/>
          <w:spacing w:val="5"/>
          <w:position w:val="2"/>
          <w:sz w:val="20"/>
          <w:szCs w:val="20"/>
          <w:lang w:val="en-US"/>
        </w:rPr>
        <w:t xml:space="preserve"> </w:t>
      </w:r>
      <w:r w:rsidRPr="001B1FB1">
        <w:rPr>
          <w:rFonts w:eastAsia="Arial" w:cstheme="minorHAnsi"/>
          <w:i/>
          <w:spacing w:val="-1"/>
          <w:position w:val="2"/>
          <w:sz w:val="20"/>
          <w:szCs w:val="20"/>
          <w:lang w:val="en-US"/>
        </w:rPr>
        <w:t>P</w:t>
      </w:r>
      <w:r w:rsidRPr="001B1FB1">
        <w:rPr>
          <w:rFonts w:eastAsia="Arial" w:cstheme="minorHAnsi"/>
          <w:i/>
          <w:spacing w:val="1"/>
          <w:position w:val="2"/>
          <w:sz w:val="20"/>
          <w:szCs w:val="20"/>
          <w:lang w:val="en-US"/>
        </w:rPr>
        <w:t>M</w:t>
      </w:r>
      <w:r w:rsidRPr="001B1FB1">
        <w:rPr>
          <w:rFonts w:eastAsia="Arial" w:cstheme="minorHAnsi"/>
          <w:i/>
          <w:spacing w:val="-1"/>
          <w:sz w:val="20"/>
          <w:szCs w:val="20"/>
          <w:lang w:val="en-US"/>
        </w:rPr>
        <w:t>2</w:t>
      </w:r>
      <w:r w:rsidRPr="001B1FB1">
        <w:rPr>
          <w:rFonts w:eastAsia="Arial" w:cstheme="minorHAnsi"/>
          <w:i/>
          <w:sz w:val="20"/>
          <w:szCs w:val="20"/>
          <w:lang w:val="en-US"/>
        </w:rPr>
        <w:t>.5</w:t>
      </w:r>
      <w:r w:rsidRPr="001B1FB1">
        <w:rPr>
          <w:rFonts w:eastAsia="Times New Roman" w:cstheme="minorHAnsi"/>
          <w:i/>
          <w:spacing w:val="25"/>
          <w:sz w:val="20"/>
          <w:szCs w:val="20"/>
          <w:lang w:val="en-US"/>
        </w:rPr>
        <w:t xml:space="preserve"> </w:t>
      </w:r>
      <w:r w:rsidRPr="001B1FB1">
        <w:rPr>
          <w:rFonts w:eastAsia="Arial" w:cstheme="minorHAnsi"/>
          <w:i/>
          <w:position w:val="2"/>
          <w:sz w:val="20"/>
          <w:szCs w:val="20"/>
          <w:lang w:val="en-US"/>
        </w:rPr>
        <w:t>у</w:t>
      </w:r>
      <w:r w:rsidRPr="001B1FB1">
        <w:rPr>
          <w:rFonts w:eastAsia="Times New Roman" w:cstheme="minorHAnsi"/>
          <w:i/>
          <w:spacing w:val="5"/>
          <w:position w:val="2"/>
          <w:sz w:val="20"/>
          <w:szCs w:val="20"/>
          <w:lang w:val="en-US"/>
        </w:rPr>
        <w:t xml:space="preserve"> </w:t>
      </w:r>
      <w:proofErr w:type="spellStart"/>
      <w:r w:rsidRPr="001B1FB1">
        <w:rPr>
          <w:rFonts w:eastAsia="Arial" w:cstheme="minorHAnsi"/>
          <w:i/>
          <w:spacing w:val="4"/>
          <w:position w:val="2"/>
          <w:sz w:val="20"/>
          <w:szCs w:val="20"/>
          <w:lang w:val="en-US"/>
        </w:rPr>
        <w:t>к</w:t>
      </w:r>
      <w:r w:rsidRPr="001B1FB1">
        <w:rPr>
          <w:rFonts w:eastAsia="Arial" w:cstheme="minorHAnsi"/>
          <w:i/>
          <w:spacing w:val="-5"/>
          <w:position w:val="2"/>
          <w:sz w:val="20"/>
          <w:szCs w:val="20"/>
          <w:lang w:val="en-US"/>
        </w:rPr>
        <w:t>а</w:t>
      </w:r>
      <w:r w:rsidRPr="001B1FB1">
        <w:rPr>
          <w:rFonts w:eastAsia="Arial" w:cstheme="minorHAnsi"/>
          <w:i/>
          <w:spacing w:val="-3"/>
          <w:position w:val="2"/>
          <w:sz w:val="20"/>
          <w:szCs w:val="20"/>
          <w:lang w:val="en-US"/>
        </w:rPr>
        <w:t>т</w:t>
      </w:r>
      <w:r w:rsidRPr="001B1FB1">
        <w:rPr>
          <w:rFonts w:eastAsia="Arial" w:cstheme="minorHAnsi"/>
          <w:i/>
          <w:position w:val="2"/>
          <w:sz w:val="20"/>
          <w:szCs w:val="20"/>
          <w:lang w:val="en-US"/>
        </w:rPr>
        <w:t>е</w:t>
      </w:r>
      <w:r w:rsidRPr="001B1FB1">
        <w:rPr>
          <w:rFonts w:eastAsia="Arial" w:cstheme="minorHAnsi"/>
          <w:i/>
          <w:spacing w:val="-4"/>
          <w:position w:val="2"/>
          <w:sz w:val="20"/>
          <w:szCs w:val="20"/>
          <w:lang w:val="en-US"/>
        </w:rPr>
        <w:t>г</w:t>
      </w:r>
      <w:r w:rsidRPr="001B1FB1">
        <w:rPr>
          <w:rFonts w:eastAsia="Arial" w:cstheme="minorHAnsi"/>
          <w:i/>
          <w:position w:val="2"/>
          <w:sz w:val="20"/>
          <w:szCs w:val="20"/>
          <w:lang w:val="en-US"/>
        </w:rPr>
        <w:t>ор</w:t>
      </w:r>
      <w:r w:rsidRPr="001B1FB1">
        <w:rPr>
          <w:rFonts w:eastAsia="Arial" w:cstheme="minorHAnsi"/>
          <w:i/>
          <w:spacing w:val="-3"/>
          <w:position w:val="2"/>
          <w:sz w:val="20"/>
          <w:szCs w:val="20"/>
          <w:lang w:val="en-US"/>
        </w:rPr>
        <w:t>и</w:t>
      </w:r>
      <w:r w:rsidRPr="001B1FB1">
        <w:rPr>
          <w:rFonts w:eastAsia="Arial" w:cstheme="minorHAnsi"/>
          <w:i/>
          <w:spacing w:val="1"/>
          <w:position w:val="2"/>
          <w:sz w:val="20"/>
          <w:szCs w:val="20"/>
          <w:lang w:val="en-US"/>
        </w:rPr>
        <w:t>ј</w:t>
      </w:r>
      <w:r w:rsidRPr="001B1FB1">
        <w:rPr>
          <w:rFonts w:eastAsia="Arial" w:cstheme="minorHAnsi"/>
          <w:i/>
          <w:position w:val="2"/>
          <w:sz w:val="20"/>
          <w:szCs w:val="20"/>
          <w:lang w:val="en-US"/>
        </w:rPr>
        <w:t>а</w:t>
      </w:r>
      <w:r w:rsidRPr="001B1FB1">
        <w:rPr>
          <w:rFonts w:eastAsia="Arial" w:cstheme="minorHAnsi"/>
          <w:i/>
          <w:spacing w:val="-1"/>
          <w:position w:val="2"/>
          <w:sz w:val="20"/>
          <w:szCs w:val="20"/>
          <w:lang w:val="en-US"/>
        </w:rPr>
        <w:t>м</w:t>
      </w:r>
      <w:r w:rsidRPr="001B1FB1">
        <w:rPr>
          <w:rFonts w:eastAsia="Arial" w:cstheme="minorHAnsi"/>
          <w:i/>
          <w:position w:val="2"/>
          <w:sz w:val="20"/>
          <w:szCs w:val="20"/>
          <w:lang w:val="en-US"/>
        </w:rPr>
        <w:t>а</w:t>
      </w:r>
      <w:proofErr w:type="spellEnd"/>
      <w:r w:rsidRPr="001B1FB1">
        <w:rPr>
          <w:rFonts w:eastAsia="Times New Roman" w:cstheme="minorHAnsi"/>
          <w:i/>
          <w:spacing w:val="7"/>
          <w:position w:val="2"/>
          <w:sz w:val="20"/>
          <w:szCs w:val="20"/>
          <w:lang w:val="en-US"/>
        </w:rPr>
        <w:t xml:space="preserve"> </w:t>
      </w:r>
      <w:proofErr w:type="spellStart"/>
      <w:r w:rsidRPr="001B1FB1">
        <w:rPr>
          <w:rFonts w:eastAsia="Arial" w:cstheme="minorHAnsi"/>
          <w:i/>
          <w:position w:val="2"/>
          <w:sz w:val="20"/>
          <w:szCs w:val="20"/>
          <w:lang w:val="en-US"/>
        </w:rPr>
        <w:t>з</w:t>
      </w:r>
      <w:r w:rsidRPr="001B1FB1">
        <w:rPr>
          <w:rFonts w:eastAsia="Arial" w:cstheme="minorHAnsi"/>
          <w:i/>
          <w:spacing w:val="-3"/>
          <w:position w:val="2"/>
          <w:sz w:val="20"/>
          <w:szCs w:val="20"/>
          <w:lang w:val="en-US"/>
        </w:rPr>
        <w:t>а</w:t>
      </w:r>
      <w:r w:rsidRPr="001B1FB1">
        <w:rPr>
          <w:rFonts w:eastAsia="Arial" w:cstheme="minorHAnsi"/>
          <w:i/>
          <w:spacing w:val="-4"/>
          <w:position w:val="2"/>
          <w:sz w:val="20"/>
          <w:szCs w:val="20"/>
          <w:lang w:val="en-US"/>
        </w:rPr>
        <w:t>г</w:t>
      </w:r>
      <w:r w:rsidRPr="001B1FB1">
        <w:rPr>
          <w:rFonts w:eastAsia="Arial" w:cstheme="minorHAnsi"/>
          <w:i/>
          <w:position w:val="2"/>
          <w:sz w:val="20"/>
          <w:szCs w:val="20"/>
          <w:lang w:val="en-US"/>
        </w:rPr>
        <w:t>ађен</w:t>
      </w:r>
      <w:proofErr w:type="spellEnd"/>
      <w:r w:rsidRPr="001B1FB1">
        <w:rPr>
          <w:rFonts w:eastAsia="Times New Roman" w:cstheme="minorHAnsi"/>
          <w:i/>
          <w:spacing w:val="6"/>
          <w:position w:val="2"/>
          <w:sz w:val="20"/>
          <w:szCs w:val="20"/>
          <w:lang w:val="en-US"/>
        </w:rPr>
        <w:t xml:space="preserve"> </w:t>
      </w:r>
      <w:r w:rsidRPr="001B1FB1">
        <w:rPr>
          <w:rFonts w:eastAsia="Arial" w:cstheme="minorHAnsi"/>
          <w:i/>
          <w:spacing w:val="-1"/>
          <w:position w:val="2"/>
          <w:sz w:val="20"/>
          <w:szCs w:val="20"/>
          <w:lang w:val="en-US"/>
        </w:rPr>
        <w:t>(</w:t>
      </w:r>
      <w:proofErr w:type="spellStart"/>
      <w:r w:rsidRPr="001B1FB1">
        <w:rPr>
          <w:rFonts w:eastAsia="Arial" w:cstheme="minorHAnsi"/>
          <w:i/>
          <w:spacing w:val="1"/>
          <w:position w:val="2"/>
          <w:sz w:val="20"/>
          <w:szCs w:val="20"/>
          <w:lang w:val="en-US"/>
        </w:rPr>
        <w:t>ц</w:t>
      </w:r>
      <w:r w:rsidRPr="001B1FB1">
        <w:rPr>
          <w:rFonts w:eastAsia="Arial" w:cstheme="minorHAnsi"/>
          <w:i/>
          <w:position w:val="2"/>
          <w:sz w:val="20"/>
          <w:szCs w:val="20"/>
          <w:lang w:val="en-US"/>
        </w:rPr>
        <w:t>р</w:t>
      </w:r>
      <w:r w:rsidRPr="001B1FB1">
        <w:rPr>
          <w:rFonts w:eastAsia="Arial" w:cstheme="minorHAnsi"/>
          <w:i/>
          <w:spacing w:val="-2"/>
          <w:position w:val="2"/>
          <w:sz w:val="20"/>
          <w:szCs w:val="20"/>
          <w:lang w:val="en-US"/>
        </w:rPr>
        <w:t>в</w:t>
      </w:r>
      <w:r w:rsidRPr="001B1FB1">
        <w:rPr>
          <w:rFonts w:eastAsia="Arial" w:cstheme="minorHAnsi"/>
          <w:i/>
          <w:position w:val="2"/>
          <w:sz w:val="20"/>
          <w:szCs w:val="20"/>
          <w:lang w:val="en-US"/>
        </w:rPr>
        <w:t>е</w:t>
      </w:r>
      <w:r w:rsidRPr="001B1FB1">
        <w:rPr>
          <w:rFonts w:eastAsia="Arial" w:cstheme="minorHAnsi"/>
          <w:i/>
          <w:spacing w:val="1"/>
          <w:position w:val="2"/>
          <w:sz w:val="20"/>
          <w:szCs w:val="20"/>
          <w:lang w:val="en-US"/>
        </w:rPr>
        <w:t>н</w:t>
      </w:r>
      <w:r w:rsidRPr="001B1FB1">
        <w:rPr>
          <w:rFonts w:eastAsia="Arial" w:cstheme="minorHAnsi"/>
          <w:i/>
          <w:spacing w:val="-3"/>
          <w:position w:val="2"/>
          <w:sz w:val="20"/>
          <w:szCs w:val="20"/>
          <w:lang w:val="en-US"/>
        </w:rPr>
        <w:t>о</w:t>
      </w:r>
      <w:proofErr w:type="spellEnd"/>
      <w:r w:rsidRPr="001B1FB1">
        <w:rPr>
          <w:rFonts w:eastAsia="Arial" w:cstheme="minorHAnsi"/>
          <w:i/>
          <w:position w:val="2"/>
          <w:sz w:val="20"/>
          <w:szCs w:val="20"/>
          <w:lang w:val="en-US"/>
        </w:rPr>
        <w:t>)</w:t>
      </w:r>
      <w:r w:rsidRPr="001B1FB1">
        <w:rPr>
          <w:rFonts w:eastAsia="Times New Roman" w:cstheme="minorHAnsi"/>
          <w:i/>
          <w:spacing w:val="8"/>
          <w:position w:val="2"/>
          <w:sz w:val="20"/>
          <w:szCs w:val="20"/>
          <w:lang w:val="en-US"/>
        </w:rPr>
        <w:t xml:space="preserve"> </w:t>
      </w:r>
      <w:r w:rsidRPr="001B1FB1">
        <w:rPr>
          <w:rFonts w:eastAsia="Arial" w:cstheme="minorHAnsi"/>
          <w:i/>
          <w:position w:val="2"/>
          <w:sz w:val="20"/>
          <w:szCs w:val="20"/>
          <w:lang w:val="en-US"/>
        </w:rPr>
        <w:t>и</w:t>
      </w:r>
      <w:r w:rsidRPr="001B1FB1">
        <w:rPr>
          <w:rFonts w:eastAsia="Times New Roman" w:cstheme="minorHAnsi"/>
          <w:i/>
          <w:position w:val="2"/>
          <w:sz w:val="20"/>
          <w:szCs w:val="20"/>
          <w:lang w:val="en-US"/>
        </w:rPr>
        <w:t xml:space="preserve"> </w:t>
      </w:r>
      <w:proofErr w:type="spellStart"/>
      <w:r w:rsidRPr="001B1FB1">
        <w:rPr>
          <w:rFonts w:eastAsia="Arial" w:cstheme="minorHAnsi"/>
          <w:i/>
          <w:spacing w:val="1"/>
          <w:sz w:val="20"/>
          <w:szCs w:val="20"/>
          <w:lang w:val="en-US"/>
        </w:rPr>
        <w:t>н</w:t>
      </w:r>
      <w:r w:rsidRPr="001B1FB1">
        <w:rPr>
          <w:rFonts w:eastAsia="Arial" w:cstheme="minorHAnsi"/>
          <w:i/>
          <w:spacing w:val="-5"/>
          <w:sz w:val="20"/>
          <w:szCs w:val="20"/>
          <w:lang w:val="en-US"/>
        </w:rPr>
        <w:t>е</w:t>
      </w:r>
      <w:r w:rsidRPr="001B1FB1">
        <w:rPr>
          <w:rFonts w:eastAsia="Arial" w:cstheme="minorHAnsi"/>
          <w:i/>
          <w:sz w:val="20"/>
          <w:szCs w:val="20"/>
          <w:lang w:val="en-US"/>
        </w:rPr>
        <w:t>за</w:t>
      </w:r>
      <w:r w:rsidRPr="001B1FB1">
        <w:rPr>
          <w:rFonts w:eastAsia="Arial" w:cstheme="minorHAnsi"/>
          <w:i/>
          <w:spacing w:val="-4"/>
          <w:sz w:val="20"/>
          <w:szCs w:val="20"/>
          <w:lang w:val="en-US"/>
        </w:rPr>
        <w:t>г</w:t>
      </w:r>
      <w:r w:rsidRPr="001B1FB1">
        <w:rPr>
          <w:rFonts w:eastAsia="Arial" w:cstheme="minorHAnsi"/>
          <w:i/>
          <w:sz w:val="20"/>
          <w:szCs w:val="20"/>
          <w:lang w:val="en-US"/>
        </w:rPr>
        <w:t>ађен</w:t>
      </w:r>
      <w:proofErr w:type="spellEnd"/>
      <w:r w:rsidRPr="001B1FB1">
        <w:rPr>
          <w:rFonts w:eastAsia="Times New Roman" w:cstheme="minorHAnsi"/>
          <w:i/>
          <w:spacing w:val="6"/>
          <w:sz w:val="20"/>
          <w:szCs w:val="20"/>
          <w:lang w:val="en-US"/>
        </w:rPr>
        <w:t xml:space="preserve"> </w:t>
      </w:r>
      <w:r w:rsidRPr="001B1FB1">
        <w:rPr>
          <w:rFonts w:eastAsia="Arial" w:cstheme="minorHAnsi"/>
          <w:i/>
          <w:spacing w:val="1"/>
          <w:sz w:val="20"/>
          <w:szCs w:val="20"/>
          <w:lang w:val="en-US"/>
        </w:rPr>
        <w:t>(</w:t>
      </w:r>
      <w:proofErr w:type="spellStart"/>
      <w:r w:rsidRPr="001B1FB1">
        <w:rPr>
          <w:rFonts w:eastAsia="Arial" w:cstheme="minorHAnsi"/>
          <w:i/>
          <w:spacing w:val="-3"/>
          <w:sz w:val="20"/>
          <w:szCs w:val="20"/>
          <w:lang w:val="en-US"/>
        </w:rPr>
        <w:t>з</w:t>
      </w:r>
      <w:r w:rsidRPr="001B1FB1">
        <w:rPr>
          <w:rFonts w:eastAsia="Arial" w:cstheme="minorHAnsi"/>
          <w:i/>
          <w:spacing w:val="-10"/>
          <w:sz w:val="20"/>
          <w:szCs w:val="20"/>
          <w:lang w:val="en-US"/>
        </w:rPr>
        <w:t>е</w:t>
      </w:r>
      <w:r w:rsidRPr="001B1FB1">
        <w:rPr>
          <w:rFonts w:eastAsia="Arial" w:cstheme="minorHAnsi"/>
          <w:i/>
          <w:spacing w:val="1"/>
          <w:sz w:val="20"/>
          <w:szCs w:val="20"/>
          <w:lang w:val="en-US"/>
        </w:rPr>
        <w:t>л</w:t>
      </w:r>
      <w:r w:rsidRPr="001B1FB1">
        <w:rPr>
          <w:rFonts w:eastAsia="Arial" w:cstheme="minorHAnsi"/>
          <w:i/>
          <w:sz w:val="20"/>
          <w:szCs w:val="20"/>
          <w:lang w:val="en-US"/>
        </w:rPr>
        <w:t>е</w:t>
      </w:r>
      <w:r w:rsidRPr="001B1FB1">
        <w:rPr>
          <w:rFonts w:eastAsia="Arial" w:cstheme="minorHAnsi"/>
          <w:i/>
          <w:spacing w:val="1"/>
          <w:sz w:val="20"/>
          <w:szCs w:val="20"/>
          <w:lang w:val="en-US"/>
        </w:rPr>
        <w:t>н</w:t>
      </w:r>
      <w:r w:rsidRPr="001B1FB1">
        <w:rPr>
          <w:rFonts w:eastAsia="Arial" w:cstheme="minorHAnsi"/>
          <w:i/>
          <w:spacing w:val="-3"/>
          <w:sz w:val="20"/>
          <w:szCs w:val="20"/>
          <w:lang w:val="en-US"/>
        </w:rPr>
        <w:t>о</w:t>
      </w:r>
      <w:proofErr w:type="spellEnd"/>
      <w:r w:rsidRPr="001B1FB1">
        <w:rPr>
          <w:rFonts w:eastAsia="Arial" w:cstheme="minorHAnsi"/>
          <w:i/>
          <w:sz w:val="20"/>
          <w:szCs w:val="20"/>
          <w:lang w:val="en-US"/>
        </w:rPr>
        <w:t>)</w:t>
      </w:r>
      <w:r w:rsidRPr="001B1FB1">
        <w:rPr>
          <w:rFonts w:eastAsia="Times New Roman" w:cstheme="minorHAnsi"/>
          <w:i/>
          <w:spacing w:val="8"/>
          <w:sz w:val="20"/>
          <w:szCs w:val="20"/>
          <w:lang w:val="en-US"/>
        </w:rPr>
        <w:t xml:space="preserve"> </w:t>
      </w:r>
      <w:proofErr w:type="spellStart"/>
      <w:r w:rsidRPr="001B1FB1">
        <w:rPr>
          <w:rFonts w:eastAsia="Arial" w:cstheme="minorHAnsi"/>
          <w:i/>
          <w:sz w:val="20"/>
          <w:szCs w:val="20"/>
          <w:lang w:val="en-US"/>
        </w:rPr>
        <w:t>за</w:t>
      </w:r>
      <w:proofErr w:type="spellEnd"/>
      <w:r w:rsidRPr="001B1FB1">
        <w:rPr>
          <w:rFonts w:eastAsia="Times New Roman" w:cstheme="minorHAnsi"/>
          <w:i/>
          <w:spacing w:val="5"/>
          <w:sz w:val="20"/>
          <w:szCs w:val="20"/>
          <w:lang w:val="en-US"/>
        </w:rPr>
        <w:t xml:space="preserve"> </w:t>
      </w:r>
      <w:proofErr w:type="spellStart"/>
      <w:r w:rsidRPr="001B1FB1">
        <w:rPr>
          <w:rFonts w:eastAsia="Arial" w:cstheme="minorHAnsi"/>
          <w:i/>
          <w:spacing w:val="-3"/>
          <w:sz w:val="20"/>
          <w:szCs w:val="20"/>
          <w:lang w:val="en-US"/>
        </w:rPr>
        <w:t>м</w:t>
      </w:r>
      <w:r w:rsidRPr="001B1FB1">
        <w:rPr>
          <w:rFonts w:eastAsia="Arial" w:cstheme="minorHAnsi"/>
          <w:i/>
          <w:sz w:val="20"/>
          <w:szCs w:val="20"/>
          <w:lang w:val="en-US"/>
        </w:rPr>
        <w:t>ер</w:t>
      </w:r>
      <w:r w:rsidRPr="001B1FB1">
        <w:rPr>
          <w:rFonts w:eastAsia="Arial" w:cstheme="minorHAnsi"/>
          <w:i/>
          <w:spacing w:val="1"/>
          <w:sz w:val="20"/>
          <w:szCs w:val="20"/>
          <w:lang w:val="en-US"/>
        </w:rPr>
        <w:t>н</w:t>
      </w:r>
      <w:r w:rsidRPr="001B1FB1">
        <w:rPr>
          <w:rFonts w:eastAsia="Arial" w:cstheme="minorHAnsi"/>
          <w:i/>
          <w:sz w:val="20"/>
          <w:szCs w:val="20"/>
          <w:lang w:val="en-US"/>
        </w:rPr>
        <w:t>о</w:t>
      </w:r>
      <w:proofErr w:type="spellEnd"/>
      <w:r w:rsidRPr="001B1FB1">
        <w:rPr>
          <w:rFonts w:eastAsia="Times New Roman" w:cstheme="minorHAnsi"/>
          <w:i/>
          <w:spacing w:val="7"/>
          <w:sz w:val="20"/>
          <w:szCs w:val="20"/>
          <w:lang w:val="en-US"/>
        </w:rPr>
        <w:t xml:space="preserve"> </w:t>
      </w:r>
      <w:proofErr w:type="spellStart"/>
      <w:r w:rsidRPr="001B1FB1">
        <w:rPr>
          <w:rFonts w:eastAsia="Arial" w:cstheme="minorHAnsi"/>
          <w:i/>
          <w:spacing w:val="-1"/>
          <w:sz w:val="20"/>
          <w:szCs w:val="20"/>
          <w:lang w:val="en-US"/>
        </w:rPr>
        <w:t>м</w:t>
      </w:r>
      <w:r w:rsidRPr="001B1FB1">
        <w:rPr>
          <w:rFonts w:eastAsia="Arial" w:cstheme="minorHAnsi"/>
          <w:i/>
          <w:sz w:val="20"/>
          <w:szCs w:val="20"/>
          <w:lang w:val="en-US"/>
        </w:rPr>
        <w:t>ес</w:t>
      </w:r>
      <w:r w:rsidRPr="001B1FB1">
        <w:rPr>
          <w:rFonts w:eastAsia="Arial" w:cstheme="minorHAnsi"/>
          <w:i/>
          <w:spacing w:val="-3"/>
          <w:sz w:val="20"/>
          <w:szCs w:val="20"/>
          <w:lang w:val="en-US"/>
        </w:rPr>
        <w:t>т</w:t>
      </w:r>
      <w:r w:rsidRPr="001B1FB1">
        <w:rPr>
          <w:rFonts w:eastAsia="Arial" w:cstheme="minorHAnsi"/>
          <w:i/>
          <w:sz w:val="20"/>
          <w:szCs w:val="20"/>
          <w:lang w:val="en-US"/>
        </w:rPr>
        <w:t>о</w:t>
      </w:r>
      <w:proofErr w:type="spellEnd"/>
      <w:r w:rsidRPr="001B1FB1">
        <w:rPr>
          <w:rFonts w:eastAsia="Times New Roman" w:cstheme="minorHAnsi"/>
          <w:i/>
          <w:spacing w:val="5"/>
          <w:sz w:val="20"/>
          <w:szCs w:val="20"/>
          <w:lang w:val="en-US"/>
        </w:rPr>
        <w:t xml:space="preserve"> </w:t>
      </w:r>
      <w:proofErr w:type="spellStart"/>
      <w:r w:rsidRPr="001B1FB1">
        <w:rPr>
          <w:rFonts w:eastAsia="Arial" w:cstheme="minorHAnsi"/>
          <w:i/>
          <w:spacing w:val="-1"/>
          <w:sz w:val="20"/>
          <w:szCs w:val="20"/>
          <w:lang w:val="en-US"/>
        </w:rPr>
        <w:t>Б</w:t>
      </w:r>
      <w:r w:rsidRPr="001B1FB1">
        <w:rPr>
          <w:rFonts w:eastAsia="Arial" w:cstheme="minorHAnsi"/>
          <w:i/>
          <w:sz w:val="20"/>
          <w:szCs w:val="20"/>
          <w:lang w:val="en-US"/>
        </w:rPr>
        <w:t>ео</w:t>
      </w:r>
      <w:r w:rsidRPr="001B1FB1">
        <w:rPr>
          <w:rFonts w:eastAsia="Arial" w:cstheme="minorHAnsi"/>
          <w:i/>
          <w:spacing w:val="1"/>
          <w:sz w:val="20"/>
          <w:szCs w:val="20"/>
          <w:lang w:val="en-US"/>
        </w:rPr>
        <w:t>г</w:t>
      </w:r>
      <w:r w:rsidRPr="001B1FB1">
        <w:rPr>
          <w:rFonts w:eastAsia="Arial" w:cstheme="minorHAnsi"/>
          <w:i/>
          <w:sz w:val="20"/>
          <w:szCs w:val="20"/>
          <w:lang w:val="en-US"/>
        </w:rPr>
        <w:t>р</w:t>
      </w:r>
      <w:r w:rsidRPr="001B1FB1">
        <w:rPr>
          <w:rFonts w:eastAsia="Arial" w:cstheme="minorHAnsi"/>
          <w:i/>
          <w:spacing w:val="-3"/>
          <w:sz w:val="20"/>
          <w:szCs w:val="20"/>
          <w:lang w:val="en-US"/>
        </w:rPr>
        <w:t>а</w:t>
      </w:r>
      <w:r w:rsidRPr="001B1FB1">
        <w:rPr>
          <w:rFonts w:eastAsia="Arial" w:cstheme="minorHAnsi"/>
          <w:i/>
          <w:sz w:val="20"/>
          <w:szCs w:val="20"/>
          <w:lang w:val="en-US"/>
        </w:rPr>
        <w:t>д</w:t>
      </w:r>
      <w:proofErr w:type="spellEnd"/>
      <w:r w:rsidRPr="001B1FB1">
        <w:rPr>
          <w:rFonts w:eastAsia="Times New Roman" w:cstheme="minorHAnsi"/>
          <w:i/>
          <w:spacing w:val="6"/>
          <w:sz w:val="20"/>
          <w:szCs w:val="20"/>
          <w:lang w:val="en-US"/>
        </w:rPr>
        <w:t xml:space="preserve"> </w:t>
      </w:r>
      <w:r w:rsidRPr="001B1FB1">
        <w:rPr>
          <w:rFonts w:eastAsia="Arial" w:cstheme="minorHAnsi"/>
          <w:i/>
          <w:sz w:val="20"/>
          <w:szCs w:val="20"/>
          <w:lang w:val="en-US"/>
        </w:rPr>
        <w:t>у</w:t>
      </w:r>
      <w:r w:rsidRPr="001B1FB1">
        <w:rPr>
          <w:rFonts w:eastAsia="Times New Roman" w:cstheme="minorHAnsi"/>
          <w:i/>
          <w:spacing w:val="7"/>
          <w:sz w:val="20"/>
          <w:szCs w:val="20"/>
          <w:lang w:val="en-US"/>
        </w:rPr>
        <w:t xml:space="preserve"> </w:t>
      </w:r>
      <w:r w:rsidRPr="001B1FB1">
        <w:rPr>
          <w:rFonts w:eastAsia="Arial" w:cstheme="minorHAnsi"/>
          <w:i/>
          <w:sz w:val="20"/>
          <w:szCs w:val="20"/>
          <w:lang w:val="en-US"/>
        </w:rPr>
        <w:t>202</w:t>
      </w:r>
      <w:r w:rsidRPr="001B1FB1">
        <w:rPr>
          <w:rFonts w:eastAsia="Arial" w:cstheme="minorHAnsi"/>
          <w:i/>
          <w:spacing w:val="-3"/>
          <w:sz w:val="20"/>
          <w:szCs w:val="20"/>
          <w:lang w:val="en-US"/>
        </w:rPr>
        <w:t>3</w:t>
      </w:r>
      <w:r w:rsidRPr="001B1FB1">
        <w:rPr>
          <w:rFonts w:eastAsia="Arial" w:cstheme="minorHAnsi"/>
          <w:i/>
          <w:sz w:val="20"/>
          <w:szCs w:val="20"/>
          <w:lang w:val="en-US"/>
        </w:rPr>
        <w:t>.</w:t>
      </w:r>
      <w:r w:rsidRPr="001B1FB1">
        <w:rPr>
          <w:rFonts w:eastAsia="Times New Roman" w:cstheme="minorHAnsi"/>
          <w:i/>
          <w:spacing w:val="6"/>
          <w:sz w:val="20"/>
          <w:szCs w:val="20"/>
          <w:lang w:val="en-US"/>
        </w:rPr>
        <w:t xml:space="preserve"> </w:t>
      </w:r>
      <w:proofErr w:type="spellStart"/>
      <w:r w:rsidRPr="001B1FB1">
        <w:rPr>
          <w:rFonts w:eastAsia="Arial" w:cstheme="minorHAnsi"/>
          <w:i/>
          <w:spacing w:val="-4"/>
          <w:sz w:val="20"/>
          <w:szCs w:val="20"/>
          <w:lang w:val="en-US"/>
        </w:rPr>
        <w:t>г</w:t>
      </w:r>
      <w:r w:rsidRPr="001B1FB1">
        <w:rPr>
          <w:rFonts w:eastAsia="Arial" w:cstheme="minorHAnsi"/>
          <w:i/>
          <w:spacing w:val="-8"/>
          <w:sz w:val="20"/>
          <w:szCs w:val="20"/>
          <w:lang w:val="en-US"/>
        </w:rPr>
        <w:t>о</w:t>
      </w:r>
      <w:r w:rsidRPr="001B1FB1">
        <w:rPr>
          <w:rFonts w:eastAsia="Arial" w:cstheme="minorHAnsi"/>
          <w:i/>
          <w:spacing w:val="1"/>
          <w:sz w:val="20"/>
          <w:szCs w:val="20"/>
          <w:lang w:val="en-US"/>
        </w:rPr>
        <w:t>д</w:t>
      </w:r>
      <w:r w:rsidRPr="001B1FB1">
        <w:rPr>
          <w:rFonts w:eastAsia="Arial" w:cstheme="minorHAnsi"/>
          <w:i/>
          <w:spacing w:val="-1"/>
          <w:sz w:val="20"/>
          <w:szCs w:val="20"/>
          <w:lang w:val="en-US"/>
        </w:rPr>
        <w:t>и</w:t>
      </w:r>
      <w:r w:rsidRPr="001B1FB1">
        <w:rPr>
          <w:rFonts w:eastAsia="Arial" w:cstheme="minorHAnsi"/>
          <w:i/>
          <w:spacing w:val="1"/>
          <w:sz w:val="20"/>
          <w:szCs w:val="20"/>
          <w:lang w:val="en-US"/>
        </w:rPr>
        <w:t>н</w:t>
      </w:r>
      <w:r w:rsidRPr="001B1FB1">
        <w:rPr>
          <w:rFonts w:eastAsia="Arial" w:cstheme="minorHAnsi"/>
          <w:i/>
          <w:sz w:val="20"/>
          <w:szCs w:val="20"/>
          <w:lang w:val="en-US"/>
        </w:rPr>
        <w:t>и</w:t>
      </w:r>
      <w:proofErr w:type="spellEnd"/>
    </w:p>
    <w:p w14:paraId="34E82A22" w14:textId="77777777" w:rsidR="00682726" w:rsidRDefault="00682726" w:rsidP="000E5CC4">
      <w:pPr>
        <w:jc w:val="both"/>
        <w:rPr>
          <w:lang w:val="sr-Cyrl-RS"/>
        </w:rPr>
      </w:pPr>
    </w:p>
    <w:p w14:paraId="54C1289B" w14:textId="6E2314E3" w:rsidR="00DE36D3" w:rsidRPr="005B27DA" w:rsidRDefault="00A35EBB" w:rsidP="00A35EBB">
      <w:pPr>
        <w:jc w:val="both"/>
        <w:rPr>
          <w:i/>
          <w:sz w:val="24"/>
          <w:u w:val="single"/>
          <w:lang w:val="sr-Cyrl-RS"/>
        </w:rPr>
      </w:pPr>
      <w:r w:rsidRPr="005B27DA">
        <w:rPr>
          <w:i/>
          <w:sz w:val="24"/>
          <w:u w:val="single"/>
          <w:lang w:val="sr-Cyrl-RS"/>
        </w:rPr>
        <w:t>ђ) Климатски чиниоци</w:t>
      </w:r>
      <w:r w:rsidR="009A579C" w:rsidRPr="005B27DA">
        <w:rPr>
          <w:rStyle w:val="FootnoteReference"/>
          <w:i/>
          <w:sz w:val="24"/>
          <w:u w:val="single"/>
          <w:lang w:val="sr-Cyrl-RS"/>
        </w:rPr>
        <w:footnoteReference w:id="1"/>
      </w:r>
    </w:p>
    <w:p w14:paraId="48B795D8" w14:textId="65A78EB0" w:rsidR="00A35EBB" w:rsidRPr="006B4F20" w:rsidRDefault="00A35EBB" w:rsidP="00A35EBB">
      <w:pPr>
        <w:jc w:val="both"/>
        <w:rPr>
          <w:szCs w:val="20"/>
          <w:lang w:val="sr-Cyrl-RS"/>
        </w:rPr>
      </w:pPr>
      <w:r w:rsidRPr="006B4F20">
        <w:rPr>
          <w:szCs w:val="20"/>
          <w:lang w:val="sr-Cyrl-RS"/>
        </w:rPr>
        <w:t>Клима Београда је умерено континентална, са четири годишња доба</w:t>
      </w:r>
      <w:r w:rsidR="009A579C" w:rsidRPr="006B4F20">
        <w:rPr>
          <w:szCs w:val="20"/>
          <w:lang w:val="sr-Cyrl-RS"/>
        </w:rPr>
        <w:t xml:space="preserve">. Јесен је дужа од пролећа, са дужим сунчаним и топлим периодима тзв. михољско лето. Зима није тако оштра, са у </w:t>
      </w:r>
      <w:r w:rsidRPr="006B4F20">
        <w:rPr>
          <w:szCs w:val="20"/>
          <w:lang w:val="sr-Cyrl-RS"/>
        </w:rPr>
        <w:t>просеку</w:t>
      </w:r>
      <w:r w:rsidR="009A579C" w:rsidRPr="006B4F20">
        <w:rPr>
          <w:szCs w:val="20"/>
          <w:lang w:val="sr-Cyrl-RS"/>
        </w:rPr>
        <w:t xml:space="preserve">, 21 даном са температуром испод нуле. Јануар је најхладнији са просечном </w:t>
      </w:r>
      <w:r w:rsidRPr="006B4F20">
        <w:rPr>
          <w:szCs w:val="20"/>
          <w:lang w:val="sr-Cyrl-RS"/>
        </w:rPr>
        <w:t>температуром 0,10</w:t>
      </w:r>
      <w:r w:rsidR="009A579C" w:rsidRPr="006B4F20">
        <w:rPr>
          <w:szCs w:val="20"/>
          <w:lang w:val="sr-Cyrl-RS"/>
        </w:rPr>
        <w:t xml:space="preserve"> </w:t>
      </w:r>
      <w:r w:rsidR="009A579C" w:rsidRPr="006B4F20">
        <w:rPr>
          <w:rFonts w:cstheme="minorHAnsi"/>
          <w:szCs w:val="20"/>
          <w:lang w:val="sr-Cyrl-RS"/>
        </w:rPr>
        <w:t>⁰</w:t>
      </w:r>
      <w:r w:rsidRPr="006B4F20">
        <w:rPr>
          <w:szCs w:val="20"/>
          <w:lang w:val="sr-Cyrl-RS"/>
        </w:rPr>
        <w:t>C. Пролеће је кратко и кишовито. Лето нагло долази.</w:t>
      </w:r>
    </w:p>
    <w:p w14:paraId="4B53720D" w14:textId="57E46366" w:rsidR="00A35EBB" w:rsidRPr="006B4F20" w:rsidRDefault="00A35EBB" w:rsidP="00A35EBB">
      <w:pPr>
        <w:jc w:val="both"/>
        <w:rPr>
          <w:szCs w:val="20"/>
          <w:lang w:val="sr-Cyrl-RS"/>
        </w:rPr>
      </w:pPr>
      <w:r w:rsidRPr="006B4F20">
        <w:rPr>
          <w:szCs w:val="20"/>
          <w:lang w:val="sr-Cyrl-RS"/>
        </w:rPr>
        <w:t>Просечна годишња температура ваздуха је 11,70</w:t>
      </w:r>
      <w:r w:rsidR="009A579C" w:rsidRPr="006B4F20">
        <w:rPr>
          <w:szCs w:val="20"/>
          <w:lang w:val="sr-Cyrl-RS"/>
        </w:rPr>
        <w:t xml:space="preserve"> </w:t>
      </w:r>
      <w:r w:rsidR="009A579C" w:rsidRPr="006B4F20">
        <w:rPr>
          <w:rFonts w:cstheme="minorHAnsi"/>
          <w:szCs w:val="20"/>
          <w:lang w:val="sr-Cyrl-RS"/>
        </w:rPr>
        <w:t>⁰</w:t>
      </w:r>
      <w:r w:rsidRPr="006B4F20">
        <w:rPr>
          <w:szCs w:val="20"/>
          <w:lang w:val="sr-Cyrl-RS"/>
        </w:rPr>
        <w:t>C. Најтоплији месец је јул (22,10</w:t>
      </w:r>
      <w:r w:rsidR="009A579C" w:rsidRPr="006B4F20">
        <w:rPr>
          <w:szCs w:val="20"/>
          <w:lang w:val="sr-Cyrl-RS"/>
        </w:rPr>
        <w:t xml:space="preserve"> </w:t>
      </w:r>
      <w:r w:rsidR="009A579C" w:rsidRPr="006B4F20">
        <w:rPr>
          <w:rFonts w:cstheme="minorHAnsi"/>
          <w:szCs w:val="20"/>
          <w:lang w:val="sr-Cyrl-RS"/>
        </w:rPr>
        <w:t>⁰</w:t>
      </w:r>
      <w:r w:rsidRPr="006B4F20">
        <w:rPr>
          <w:szCs w:val="20"/>
          <w:lang w:val="sr-Cyrl-RS"/>
        </w:rPr>
        <w:t>C). Најнижа температура измерена је у Београду 10. јануара 1893. године (-26,20</w:t>
      </w:r>
      <w:r w:rsidR="009A579C" w:rsidRPr="006B4F20">
        <w:rPr>
          <w:szCs w:val="20"/>
          <w:lang w:val="sr-Cyrl-RS"/>
        </w:rPr>
        <w:t xml:space="preserve"> </w:t>
      </w:r>
      <w:r w:rsidR="009A579C" w:rsidRPr="006B4F20">
        <w:rPr>
          <w:rFonts w:cstheme="minorHAnsi"/>
          <w:szCs w:val="20"/>
          <w:lang w:val="sr-Cyrl-RS"/>
        </w:rPr>
        <w:t>⁰</w:t>
      </w:r>
      <w:r w:rsidR="009A579C" w:rsidRPr="006B4F20">
        <w:rPr>
          <w:szCs w:val="20"/>
          <w:lang w:val="sr-Cyrl-RS"/>
        </w:rPr>
        <w:t xml:space="preserve">C), а највиша 12. Августа </w:t>
      </w:r>
      <w:r w:rsidRPr="006B4F20">
        <w:rPr>
          <w:szCs w:val="20"/>
          <w:lang w:val="sr-Cyrl-RS"/>
        </w:rPr>
        <w:t>1921. године и 9. септембра 1946. године (41,80</w:t>
      </w:r>
      <w:r w:rsidR="009A579C" w:rsidRPr="006B4F20">
        <w:rPr>
          <w:szCs w:val="20"/>
          <w:lang w:val="sr-Cyrl-RS"/>
        </w:rPr>
        <w:t xml:space="preserve"> </w:t>
      </w:r>
      <w:r w:rsidR="009A579C" w:rsidRPr="006B4F20">
        <w:rPr>
          <w:rFonts w:cstheme="minorHAnsi"/>
          <w:szCs w:val="20"/>
          <w:lang w:val="sr-Cyrl-RS"/>
        </w:rPr>
        <w:t>⁰</w:t>
      </w:r>
      <w:r w:rsidRPr="006B4F20">
        <w:rPr>
          <w:szCs w:val="20"/>
          <w:lang w:val="sr-Cyrl-RS"/>
        </w:rPr>
        <w:t>C). Од 1888. д</w:t>
      </w:r>
      <w:r w:rsidR="009A579C" w:rsidRPr="006B4F20">
        <w:rPr>
          <w:szCs w:val="20"/>
          <w:lang w:val="sr-Cyrl-RS"/>
        </w:rPr>
        <w:t xml:space="preserve">о 1995. године, регистровано је </w:t>
      </w:r>
      <w:r w:rsidRPr="006B4F20">
        <w:rPr>
          <w:szCs w:val="20"/>
          <w:lang w:val="sr-Cyrl-RS"/>
        </w:rPr>
        <w:t>само шес</w:t>
      </w:r>
      <w:r w:rsidR="009A579C" w:rsidRPr="006B4F20">
        <w:rPr>
          <w:szCs w:val="20"/>
          <w:lang w:val="sr-Cyrl-RS"/>
        </w:rPr>
        <w:t xml:space="preserve">т дана са температуром изнад 40 </w:t>
      </w:r>
      <w:r w:rsidR="009A579C" w:rsidRPr="006B4F20">
        <w:rPr>
          <w:rFonts w:cstheme="minorHAnsi"/>
          <w:szCs w:val="20"/>
          <w:lang w:val="sr-Cyrl-RS"/>
        </w:rPr>
        <w:t>⁰</w:t>
      </w:r>
      <w:r w:rsidRPr="006B4F20">
        <w:rPr>
          <w:szCs w:val="20"/>
          <w:lang w:val="sr-Cyrl-RS"/>
        </w:rPr>
        <w:t>C. Број дана са температуром ви</w:t>
      </w:r>
      <w:r w:rsidR="009A579C" w:rsidRPr="006B4F20">
        <w:rPr>
          <w:szCs w:val="20"/>
          <w:lang w:val="sr-Cyrl-RS"/>
        </w:rPr>
        <w:t xml:space="preserve">шом од 30 </w:t>
      </w:r>
      <w:r w:rsidR="009A579C" w:rsidRPr="006B4F20">
        <w:rPr>
          <w:rFonts w:cstheme="minorHAnsi"/>
          <w:szCs w:val="20"/>
          <w:lang w:val="sr-Cyrl-RS"/>
        </w:rPr>
        <w:t>⁰</w:t>
      </w:r>
      <w:r w:rsidRPr="006B4F20">
        <w:rPr>
          <w:szCs w:val="20"/>
          <w:lang w:val="sr-Cyrl-RS"/>
        </w:rPr>
        <w:t>C тзв. тропских дана, у просеку је 31, а летњих д</w:t>
      </w:r>
      <w:r w:rsidR="009A579C" w:rsidRPr="006B4F20">
        <w:rPr>
          <w:szCs w:val="20"/>
          <w:lang w:val="sr-Cyrl-RS"/>
        </w:rPr>
        <w:t xml:space="preserve">ана са температуром вишом од 25 </w:t>
      </w:r>
      <w:r w:rsidR="009A579C" w:rsidRPr="006B4F20">
        <w:rPr>
          <w:rFonts w:cstheme="minorHAnsi"/>
          <w:szCs w:val="20"/>
          <w:lang w:val="sr-Cyrl-RS"/>
        </w:rPr>
        <w:t>⁰</w:t>
      </w:r>
      <w:r w:rsidRPr="006B4F20">
        <w:rPr>
          <w:szCs w:val="20"/>
          <w:lang w:val="sr-Cyrl-RS"/>
        </w:rPr>
        <w:t>C је 95 у години.</w:t>
      </w:r>
    </w:p>
    <w:p w14:paraId="6003D151" w14:textId="7677F806" w:rsidR="00A35EBB" w:rsidRPr="006B4F20" w:rsidRDefault="00A35EBB" w:rsidP="00A35EBB">
      <w:pPr>
        <w:jc w:val="both"/>
        <w:rPr>
          <w:szCs w:val="20"/>
          <w:lang w:val="sr-Cyrl-RS"/>
        </w:rPr>
      </w:pPr>
      <w:r w:rsidRPr="006B4F20">
        <w:rPr>
          <w:szCs w:val="20"/>
          <w:lang w:val="sr-Cyrl-RS"/>
        </w:rPr>
        <w:t>Карактеристика београдске климе је и кошава, југоисточни и ист</w:t>
      </w:r>
      <w:r w:rsidR="009A579C" w:rsidRPr="006B4F20">
        <w:rPr>
          <w:szCs w:val="20"/>
          <w:lang w:val="sr-Cyrl-RS"/>
        </w:rPr>
        <w:t xml:space="preserve">очни ветар, који доноси ведро и </w:t>
      </w:r>
      <w:r w:rsidRPr="006B4F20">
        <w:rPr>
          <w:szCs w:val="20"/>
          <w:lang w:val="sr-Cyrl-RS"/>
        </w:rPr>
        <w:t xml:space="preserve">суво време. Најчешће дува у јесен и зиму, у интервалима </w:t>
      </w:r>
      <w:r w:rsidR="009A579C" w:rsidRPr="006B4F20">
        <w:rPr>
          <w:szCs w:val="20"/>
          <w:lang w:val="sr-Cyrl-RS"/>
        </w:rPr>
        <w:t xml:space="preserve">од 2 до 3 дана. Просечна брзина </w:t>
      </w:r>
      <w:r w:rsidRPr="006B4F20">
        <w:rPr>
          <w:szCs w:val="20"/>
          <w:lang w:val="sr-Cyrl-RS"/>
        </w:rPr>
        <w:t>кошаве је 25-43 km/h, а у појединим ударима може достићи брзину до 130 km/h. Кошава је највећи пречишћивач ваздуха Београда.</w:t>
      </w:r>
    </w:p>
    <w:p w14:paraId="61C017D0" w14:textId="77EA8DF1" w:rsidR="00A35EBB" w:rsidRPr="005B27DA" w:rsidRDefault="009A579C" w:rsidP="00A35EBB">
      <w:pPr>
        <w:jc w:val="both"/>
        <w:rPr>
          <w:sz w:val="24"/>
          <w:lang w:val="sr-Cyrl-RS"/>
        </w:rPr>
      </w:pPr>
      <w:r w:rsidRPr="006B4F20">
        <w:rPr>
          <w:szCs w:val="20"/>
          <w:lang w:val="sr-Cyrl-RS"/>
        </w:rPr>
        <w:t xml:space="preserve">На Београд и околину, годишње падне, просечно 669,5 mm падавина. Највећу </w:t>
      </w:r>
      <w:r w:rsidR="00A35EBB" w:rsidRPr="006B4F20">
        <w:rPr>
          <w:szCs w:val="20"/>
          <w:lang w:val="sr-Cyrl-RS"/>
        </w:rPr>
        <w:t xml:space="preserve">количину падавина имају мај и јун. Просечно трајање сунчевог сјаја је </w:t>
      </w:r>
      <w:r w:rsidRPr="006B4F20">
        <w:rPr>
          <w:szCs w:val="20"/>
          <w:lang w:val="sr-Cyrl-RS"/>
        </w:rPr>
        <w:t xml:space="preserve">2.096 сати. Највећа инсолација, </w:t>
      </w:r>
      <w:r w:rsidR="00A35EBB" w:rsidRPr="006B4F20">
        <w:rPr>
          <w:szCs w:val="20"/>
          <w:lang w:val="sr-Cyrl-RS"/>
        </w:rPr>
        <w:t>око 10 часова дневно, је у јулу и августу, док је највећа облачност у децембру и јануару, када сунце сија у просеку, 2 до 2,3 сата дневно. Просечан број дана са пада</w:t>
      </w:r>
      <w:r w:rsidRPr="006B4F20">
        <w:rPr>
          <w:szCs w:val="20"/>
          <w:lang w:val="sr-Cyrl-RS"/>
        </w:rPr>
        <w:t xml:space="preserve">њем </w:t>
      </w:r>
      <w:r w:rsidRPr="005B27DA">
        <w:rPr>
          <w:sz w:val="24"/>
          <w:lang w:val="sr-Cyrl-RS"/>
        </w:rPr>
        <w:t xml:space="preserve">снега је 27, дужина </w:t>
      </w:r>
      <w:r w:rsidR="00A35EBB" w:rsidRPr="005B27DA">
        <w:rPr>
          <w:sz w:val="24"/>
          <w:lang w:val="sr-Cyrl-RS"/>
        </w:rPr>
        <w:t>задржавања снежног покривача је 30 до 44 дана, а дебљина износи 14 до 25 cm.</w:t>
      </w:r>
    </w:p>
    <w:p w14:paraId="3E378EFC" w14:textId="6E5D1F9B" w:rsidR="00A35EBB" w:rsidRPr="006B4F20" w:rsidRDefault="00A35EBB" w:rsidP="00A35EBB">
      <w:pPr>
        <w:jc w:val="both"/>
        <w:rPr>
          <w:szCs w:val="20"/>
          <w:lang w:val="sr-Cyrl-RS"/>
        </w:rPr>
      </w:pPr>
      <w:r w:rsidRPr="006B4F20">
        <w:rPr>
          <w:szCs w:val="20"/>
          <w:lang w:val="sr-Cyrl-RS"/>
        </w:rPr>
        <w:t>Средњи атмосферски притисак у Београду је 1001 mb, а средња релат</w:t>
      </w:r>
      <w:r w:rsidR="005B27DA" w:rsidRPr="006B4F20">
        <w:rPr>
          <w:szCs w:val="20"/>
          <w:lang w:val="sr-Cyrl-RS"/>
        </w:rPr>
        <w:t>ивна влажност ваздуха је 69,5%.</w:t>
      </w:r>
    </w:p>
    <w:p w14:paraId="4EF67200" w14:textId="77777777" w:rsidR="00A35EBB" w:rsidRPr="00A35EBB" w:rsidRDefault="00A35EBB" w:rsidP="00A35EBB">
      <w:pPr>
        <w:jc w:val="both"/>
        <w:rPr>
          <w:lang w:val="sr-Cyrl-RS"/>
        </w:rPr>
      </w:pPr>
    </w:p>
    <w:p w14:paraId="04620878" w14:textId="77777777" w:rsidR="005B27DA" w:rsidRPr="005B27DA" w:rsidRDefault="00A35EBB" w:rsidP="00A35EBB">
      <w:pPr>
        <w:jc w:val="both"/>
        <w:rPr>
          <w:i/>
          <w:sz w:val="24"/>
          <w:u w:val="single"/>
          <w:lang w:val="sr-Cyrl-RS"/>
        </w:rPr>
      </w:pPr>
      <w:r w:rsidRPr="005B27DA">
        <w:rPr>
          <w:i/>
          <w:sz w:val="24"/>
          <w:u w:val="single"/>
          <w:lang w:val="sr-Cyrl-RS"/>
        </w:rPr>
        <w:t>е) З</w:t>
      </w:r>
      <w:r w:rsidR="005B27DA" w:rsidRPr="005B27DA">
        <w:rPr>
          <w:i/>
          <w:sz w:val="24"/>
          <w:u w:val="single"/>
          <w:lang w:val="sr-Cyrl-RS"/>
        </w:rPr>
        <w:t xml:space="preserve">аштићена </w:t>
      </w:r>
      <w:r w:rsidRPr="005B27DA">
        <w:rPr>
          <w:i/>
          <w:sz w:val="24"/>
          <w:u w:val="single"/>
          <w:lang w:val="sr-Cyrl-RS"/>
        </w:rPr>
        <w:t xml:space="preserve">природна добра, непокретна културна добра и археолошка налазишта </w:t>
      </w:r>
    </w:p>
    <w:p w14:paraId="5F803B72" w14:textId="3FEBA216" w:rsidR="00A35EBB" w:rsidRPr="006B4F20" w:rsidRDefault="00A35EBB" w:rsidP="00A35EBB">
      <w:pPr>
        <w:jc w:val="both"/>
        <w:rPr>
          <w:lang w:val="sr-Cyrl-RS"/>
        </w:rPr>
      </w:pPr>
      <w:r w:rsidRPr="006B4F20">
        <w:rPr>
          <w:lang w:val="sr-Cyrl-RS"/>
        </w:rPr>
        <w:lastRenderedPageBreak/>
        <w:t>Према доступним подацима на предметној локацији, се не налазе заштићена природна добра, еколошки значајна подручја (делови Еколошке мреже Србије), евидентирана природна добра или добра која се налазе у поступку заштите.</w:t>
      </w:r>
    </w:p>
    <w:p w14:paraId="7F516199" w14:textId="57AEDD64" w:rsidR="00A35EBB" w:rsidRPr="006B4F20" w:rsidRDefault="00A35EBB" w:rsidP="00A35EBB">
      <w:pPr>
        <w:jc w:val="both"/>
        <w:rPr>
          <w:lang w:val="sr-Cyrl-RS"/>
        </w:rPr>
      </w:pPr>
      <w:r w:rsidRPr="006B4F20">
        <w:rPr>
          <w:lang w:val="sr-Cyrl-RS"/>
        </w:rPr>
        <w:t>Са аспекта заштите непокретних културних добара и у складу</w:t>
      </w:r>
      <w:r w:rsidR="005B27DA" w:rsidRPr="006B4F20">
        <w:rPr>
          <w:lang w:val="sr-Cyrl-RS"/>
        </w:rPr>
        <w:t xml:space="preserve"> са Законом о културном наслеђу </w:t>
      </w:r>
      <w:r w:rsidRPr="006B4F20">
        <w:rPr>
          <w:lang w:val="sr-Cyrl-RS"/>
        </w:rPr>
        <w:t xml:space="preserve">(„Службени гласник РС“ бр. 129/21) </w:t>
      </w:r>
      <w:r w:rsidR="005B27DA" w:rsidRPr="006B4F20">
        <w:rPr>
          <w:lang w:val="sr-Cyrl-RS"/>
        </w:rPr>
        <w:t xml:space="preserve">, </w:t>
      </w:r>
      <w:r w:rsidR="00B16147" w:rsidRPr="006B4F20">
        <w:rPr>
          <w:lang w:val="sr-Cyrl-RS"/>
        </w:rPr>
        <w:t>локација предметног пројекта</w:t>
      </w:r>
      <w:r w:rsidRPr="006B4F20">
        <w:rPr>
          <w:lang w:val="sr-Cyrl-RS"/>
        </w:rPr>
        <w:t>, није утврђен</w:t>
      </w:r>
      <w:r w:rsidR="00B16147" w:rsidRPr="006B4F20">
        <w:rPr>
          <w:lang w:val="sr-Cyrl-RS"/>
        </w:rPr>
        <w:t>а</w:t>
      </w:r>
      <w:r w:rsidRPr="006B4F20">
        <w:rPr>
          <w:lang w:val="sr-Cyrl-RS"/>
        </w:rPr>
        <w:t xml:space="preserve"> за културно добро, не налази се у оквиру просторно културно-историјске целине, не ужива статус добра под претходном заштитом и не налази се у оквиру претходно заштићене целине.</w:t>
      </w:r>
    </w:p>
    <w:p w14:paraId="6E901671" w14:textId="77777777" w:rsidR="00A82D84" w:rsidRPr="00A82D84" w:rsidRDefault="00A82D84" w:rsidP="00A82D84">
      <w:pPr>
        <w:shd w:val="clear" w:color="auto" w:fill="FFFFFF"/>
        <w:spacing w:after="0" w:line="264" w:lineRule="auto"/>
        <w:jc w:val="both"/>
        <w:rPr>
          <w:rFonts w:eastAsia="Cambria Math" w:cs="Arial"/>
          <w:i/>
          <w:iCs/>
          <w:lang w:val="sr-Cyrl-RS"/>
        </w:rPr>
      </w:pPr>
      <w:r w:rsidRPr="00A82D84">
        <w:rPr>
          <w:rFonts w:eastAsia="Cambria Math" w:cs="Arial"/>
          <w:lang w:val="en-US"/>
        </w:rPr>
        <w:t xml:space="preserve">У </w:t>
      </w:r>
      <w:proofErr w:type="spellStart"/>
      <w:r w:rsidRPr="00A82D84">
        <w:rPr>
          <w:rFonts w:eastAsia="Cambria Math" w:cs="Arial"/>
          <w:lang w:val="en-US"/>
        </w:rPr>
        <w:t>границама</w:t>
      </w:r>
      <w:proofErr w:type="spellEnd"/>
      <w:r w:rsidRPr="00A82D84">
        <w:rPr>
          <w:rFonts w:eastAsia="Cambria Math" w:cs="Arial"/>
          <w:lang w:val="en-US"/>
        </w:rPr>
        <w:t xml:space="preserve"> </w:t>
      </w:r>
      <w:proofErr w:type="spellStart"/>
      <w:r w:rsidRPr="00A82D84">
        <w:rPr>
          <w:rFonts w:eastAsia="Cambria Math" w:cs="Arial"/>
          <w:lang w:val="en-US"/>
        </w:rPr>
        <w:t>обухвата</w:t>
      </w:r>
      <w:proofErr w:type="spellEnd"/>
      <w:r w:rsidRPr="00A82D84">
        <w:rPr>
          <w:rFonts w:eastAsia="Cambria Math" w:cs="Arial"/>
          <w:lang w:val="en-US"/>
        </w:rPr>
        <w:t xml:space="preserve"> </w:t>
      </w:r>
      <w:r w:rsidRPr="00A82D84">
        <w:rPr>
          <w:rFonts w:eastAsia="Cambria Math" w:cs="Arial"/>
          <w:lang w:val="sr-Cyrl-RS"/>
        </w:rPr>
        <w:t>Просторног п</w:t>
      </w:r>
      <w:proofErr w:type="spellStart"/>
      <w:r w:rsidRPr="00A82D84">
        <w:rPr>
          <w:rFonts w:eastAsia="Cambria Math" w:cs="Arial"/>
          <w:lang w:val="en-US"/>
        </w:rPr>
        <w:t>лана</w:t>
      </w:r>
      <w:proofErr w:type="spellEnd"/>
      <w:r w:rsidRPr="00A82D84">
        <w:rPr>
          <w:rFonts w:eastAsia="Cambria Math" w:cs="Arial"/>
          <w:lang w:val="en-US"/>
        </w:rPr>
        <w:t xml:space="preserve"> </w:t>
      </w:r>
      <w:r w:rsidRPr="00A82D84">
        <w:rPr>
          <w:rFonts w:eastAsia="Cambria Math" w:cs="Arial"/>
          <w:lang w:val="sr-Cyrl-RS"/>
        </w:rPr>
        <w:t>на простору од Аутокоманде до Торлака налази се неколико евидентираних</w:t>
      </w:r>
      <w:r w:rsidRPr="00A82D84">
        <w:rPr>
          <w:rFonts w:eastAsia="Cambria Math" w:cs="Arial"/>
          <w:lang w:val="en-US"/>
        </w:rPr>
        <w:t xml:space="preserve"> </w:t>
      </w:r>
      <w:proofErr w:type="spellStart"/>
      <w:r w:rsidRPr="00A82D84">
        <w:rPr>
          <w:rFonts w:eastAsia="Cambria Math" w:cs="Arial"/>
          <w:lang w:val="en-US"/>
        </w:rPr>
        <w:t>археолошких</w:t>
      </w:r>
      <w:proofErr w:type="spellEnd"/>
      <w:r w:rsidRPr="00A82D84">
        <w:rPr>
          <w:rFonts w:eastAsia="Cambria Math" w:cs="Arial"/>
          <w:lang w:val="en-US"/>
        </w:rPr>
        <w:t xml:space="preserve"> </w:t>
      </w:r>
      <w:proofErr w:type="spellStart"/>
      <w:r w:rsidRPr="00A82D84">
        <w:rPr>
          <w:rFonts w:eastAsia="Cambria Math" w:cs="Arial"/>
          <w:lang w:val="en-US"/>
        </w:rPr>
        <w:t>локалитета</w:t>
      </w:r>
      <w:proofErr w:type="spellEnd"/>
      <w:r w:rsidRPr="00A82D84">
        <w:rPr>
          <w:rFonts w:eastAsia="Cambria Math" w:cs="Arial"/>
          <w:lang w:val="en-US"/>
        </w:rPr>
        <w:t xml:space="preserve"> </w:t>
      </w:r>
      <w:r w:rsidRPr="00A82D84">
        <w:rPr>
          <w:rFonts w:eastAsia="Cambria Math" w:cs="Arial"/>
          <w:lang w:val="sr-Cyrl-RS"/>
        </w:rPr>
        <w:t xml:space="preserve">са појединачним налазима. У непосредној близини, северозападне границе планског обухвата налази се  археолошко налазиште </w:t>
      </w:r>
      <w:r w:rsidRPr="00A82D84">
        <w:rPr>
          <w:rFonts w:eastAsia="Cambria Math" w:cs="Arial"/>
        </w:rPr>
        <w:t>„</w:t>
      </w:r>
      <w:r w:rsidRPr="00A82D84">
        <w:rPr>
          <w:rFonts w:eastAsia="Cambria Math" w:cs="Arial"/>
          <w:lang w:val="sr-Cyrl-RS"/>
        </w:rPr>
        <w:t>Усек</w:t>
      </w:r>
      <w:r w:rsidRPr="00A82D84">
        <w:rPr>
          <w:rFonts w:eastAsia="Cambria Math" w:cs="Arial"/>
        </w:rPr>
        <w:t>“</w:t>
      </w:r>
      <w:r w:rsidRPr="00A82D84">
        <w:rPr>
          <w:rFonts w:eastAsia="Cambria Math" w:cs="Arial"/>
          <w:lang w:val="sr-Cyrl-RS"/>
        </w:rPr>
        <w:t>, Бањица</w:t>
      </w:r>
      <w:r w:rsidRPr="00A82D84">
        <w:rPr>
          <w:rFonts w:eastAsia="Cambria Math" w:cs="Arial"/>
        </w:rPr>
        <w:t xml:space="preserve">, </w:t>
      </w:r>
      <w:r w:rsidRPr="00A82D84">
        <w:rPr>
          <w:rFonts w:eastAsia="Cambria Math" w:cs="Arial"/>
          <w:lang w:val="sr-Cyrl-RS"/>
        </w:rPr>
        <w:t>утврђено за културно добро Решењем Завода за заштиту споменика културе града Београда бр. 124/1 од 7.2.1964.</w:t>
      </w:r>
      <w:r w:rsidRPr="00A82D84">
        <w:rPr>
          <w:rFonts w:eastAsia="Cambria Math" w:cs="Arial"/>
          <w:i/>
          <w:iCs/>
        </w:rPr>
        <w:t>(</w:t>
      </w:r>
      <w:r w:rsidRPr="00A82D84">
        <w:rPr>
          <w:rFonts w:eastAsia="Cambria Math" w:cs="Arial"/>
          <w:i/>
          <w:iCs/>
          <w:lang w:val="sr-Cyrl-RS"/>
        </w:rPr>
        <w:t xml:space="preserve">катастарске парцеле културног добра: кат.парц.бр. 1968/7, 1968/18, 1968/19, 1968/2, 1968/9, 1968/6, 1968/4, 1968/11, 1968/3, 1968/5, 1668/8, 1968/10, 1970, 1966, 1968/14, 1969, 1968/20, 1968/17, ЗКУЛ бр. 1648, 1990, 2033, 1691, 1681, 2040, 1647, 1645, 1644, 1643, 1633, 1862, 922, 115, 1823, 1889, 1798 и 1988, КО Београд). </w:t>
      </w:r>
    </w:p>
    <w:p w14:paraId="28B9D02F" w14:textId="77777777" w:rsidR="00A82D84" w:rsidRPr="00A82D84" w:rsidRDefault="00A82D84" w:rsidP="00A82D84">
      <w:pPr>
        <w:shd w:val="clear" w:color="auto" w:fill="FFFFFF"/>
        <w:spacing w:after="0" w:line="264" w:lineRule="auto"/>
        <w:jc w:val="both"/>
        <w:rPr>
          <w:rFonts w:eastAsia="Cambria Math" w:cs="Arial"/>
          <w:i/>
          <w:iCs/>
          <w:lang w:val="sr-Cyrl-RS"/>
        </w:rPr>
      </w:pPr>
    </w:p>
    <w:p w14:paraId="7B745A89" w14:textId="77777777" w:rsidR="00A82D84" w:rsidRPr="00A82D84" w:rsidRDefault="00A82D84" w:rsidP="00A82D84">
      <w:pPr>
        <w:shd w:val="clear" w:color="auto" w:fill="FFFFFF"/>
        <w:spacing w:after="0" w:line="264" w:lineRule="auto"/>
        <w:jc w:val="both"/>
        <w:rPr>
          <w:rFonts w:eastAsia="Cambria Math" w:cs="Arial"/>
          <w:lang w:val="sr-Cyrl-RS"/>
        </w:rPr>
      </w:pPr>
      <w:r w:rsidRPr="00A82D84">
        <w:rPr>
          <w:rFonts w:eastAsia="Cambria Math" w:cs="Arial"/>
          <w:lang w:val="sr-Cyrl-RS"/>
        </w:rPr>
        <w:t>До сада на простору планског подручја нису евидентирани археолошки локалитети, али могу се очекивати нови археолошки остаци. Простор у земљи или води који садржи трагове човековог трајања кроз време, укључујући и места на којима нема видљивих трагова на површини земље, а није утврђено за археолошко налазиште препознаје се као археолошки локалитет. Претходна заштита археолошких локалитета (евидентираних и неевидентираних) односно археолошког подручја је трајна у вези са чл. 32 Закона о културном наслеђу.</w:t>
      </w:r>
    </w:p>
    <w:p w14:paraId="701A26CF" w14:textId="77777777" w:rsidR="00A35EBB" w:rsidRPr="006B4F20" w:rsidRDefault="00A35EBB" w:rsidP="00A35EBB">
      <w:pPr>
        <w:jc w:val="both"/>
        <w:rPr>
          <w:lang w:val="sr-Cyrl-RS"/>
        </w:rPr>
      </w:pPr>
    </w:p>
    <w:p w14:paraId="364FD98C" w14:textId="77777777" w:rsidR="00A35EBB" w:rsidRPr="006B4F20" w:rsidRDefault="00A35EBB" w:rsidP="00A35EBB">
      <w:pPr>
        <w:jc w:val="both"/>
        <w:rPr>
          <w:i/>
          <w:u w:val="single"/>
          <w:lang w:val="sr-Cyrl-RS"/>
        </w:rPr>
      </w:pPr>
      <w:r w:rsidRPr="006B4F20">
        <w:rPr>
          <w:i/>
          <w:u w:val="single"/>
          <w:lang w:val="sr-Cyrl-RS"/>
        </w:rPr>
        <w:t>ж) Пејзаж</w:t>
      </w:r>
    </w:p>
    <w:p w14:paraId="78FE5EA6" w14:textId="711D042B" w:rsidR="00A35EBB" w:rsidRPr="006B4F20" w:rsidRDefault="00A35EBB" w:rsidP="00A35EBB">
      <w:pPr>
        <w:jc w:val="both"/>
        <w:rPr>
          <w:lang w:val="sr-Cyrl-RS"/>
        </w:rPr>
      </w:pPr>
      <w:r w:rsidRPr="006B4F20">
        <w:rPr>
          <w:lang w:val="sr-Cyrl-RS"/>
        </w:rPr>
        <w:t xml:space="preserve">Простор на коме се планира изградња </w:t>
      </w:r>
      <w:r w:rsidR="00A82D84" w:rsidRPr="006B4F20">
        <w:rPr>
          <w:lang w:val="sr-Cyrl-RS"/>
        </w:rPr>
        <w:t>предметног комплекса</w:t>
      </w:r>
      <w:r w:rsidR="00B16147" w:rsidRPr="006B4F20">
        <w:rPr>
          <w:lang w:val="sr-Cyrl-RS"/>
        </w:rPr>
        <w:t>, налази се у урбаном подручју.</w:t>
      </w:r>
    </w:p>
    <w:p w14:paraId="3532C33E" w14:textId="77777777" w:rsidR="00A35EBB" w:rsidRPr="006B4F20" w:rsidRDefault="00A35EBB" w:rsidP="00A35EBB">
      <w:pPr>
        <w:jc w:val="both"/>
        <w:rPr>
          <w:lang w:val="sr-Cyrl-RS"/>
        </w:rPr>
      </w:pPr>
    </w:p>
    <w:p w14:paraId="7778DFA3" w14:textId="77777777" w:rsidR="00A35EBB" w:rsidRPr="006B4F20" w:rsidRDefault="00A35EBB" w:rsidP="00A35EBB">
      <w:pPr>
        <w:jc w:val="both"/>
        <w:rPr>
          <w:i/>
          <w:u w:val="single"/>
          <w:lang w:val="sr-Cyrl-RS"/>
        </w:rPr>
      </w:pPr>
      <w:r w:rsidRPr="006B4F20">
        <w:rPr>
          <w:i/>
          <w:u w:val="single"/>
          <w:lang w:val="sr-Cyrl-RS"/>
        </w:rPr>
        <w:t>з)Бука</w:t>
      </w:r>
    </w:p>
    <w:p w14:paraId="6F038658" w14:textId="53C33FD0" w:rsidR="00A35EBB" w:rsidRPr="006B4F20" w:rsidRDefault="00A35EBB" w:rsidP="00A35EBB">
      <w:pPr>
        <w:jc w:val="both"/>
        <w:rPr>
          <w:lang w:val="sr-Cyrl-RS"/>
        </w:rPr>
      </w:pPr>
      <w:r w:rsidRPr="006B4F20">
        <w:rPr>
          <w:lang w:val="sr-Cyrl-RS"/>
        </w:rPr>
        <w:t xml:space="preserve">Доминантни извори буке на подручју </w:t>
      </w:r>
      <w:r w:rsidR="003078F8">
        <w:rPr>
          <w:lang w:val="sr-Cyrl-RS"/>
        </w:rPr>
        <w:t>будућег комплекса</w:t>
      </w:r>
      <w:r w:rsidRPr="006B4F20">
        <w:rPr>
          <w:lang w:val="sr-Cyrl-RS"/>
        </w:rPr>
        <w:t xml:space="preserve"> су друмски саобраћај.</w:t>
      </w:r>
    </w:p>
    <w:p w14:paraId="7545E177" w14:textId="77777777" w:rsidR="00A35EBB" w:rsidRPr="006B4F20" w:rsidRDefault="00A35EBB" w:rsidP="00A35EBB">
      <w:pPr>
        <w:jc w:val="both"/>
        <w:rPr>
          <w:lang w:val="sr-Cyrl-RS"/>
        </w:rPr>
      </w:pPr>
      <w:r w:rsidRPr="006B4F20">
        <w:rPr>
          <w:lang w:val="sr-Cyrl-RS"/>
        </w:rPr>
        <w:t xml:space="preserve"> </w:t>
      </w:r>
    </w:p>
    <w:p w14:paraId="14E78A0B" w14:textId="77777777" w:rsidR="00A35EBB" w:rsidRPr="006B4F20" w:rsidRDefault="00A35EBB" w:rsidP="00A35EBB">
      <w:pPr>
        <w:jc w:val="both"/>
        <w:rPr>
          <w:i/>
          <w:u w:val="single"/>
          <w:lang w:val="sr-Cyrl-RS"/>
        </w:rPr>
      </w:pPr>
      <w:r w:rsidRPr="006B4F20">
        <w:rPr>
          <w:i/>
          <w:u w:val="single"/>
          <w:lang w:val="sr-Cyrl-RS"/>
        </w:rPr>
        <w:t>и) Међусобни односи наведених чинилаца</w:t>
      </w:r>
    </w:p>
    <w:p w14:paraId="44D1FC77" w14:textId="45E046A3" w:rsidR="00536B6F" w:rsidRPr="006B4F20" w:rsidRDefault="00B16147" w:rsidP="00A35EBB">
      <w:pPr>
        <w:jc w:val="both"/>
        <w:rPr>
          <w:lang w:val="sr-Cyrl-RS"/>
        </w:rPr>
      </w:pPr>
      <w:r w:rsidRPr="006B4F20">
        <w:rPr>
          <w:lang w:val="sr-Cyrl-RS"/>
        </w:rPr>
        <w:t>Анализа постојећег стања животне средине предметне локације указује да се ради</w:t>
      </w:r>
      <w:r w:rsidR="00A35EBB" w:rsidRPr="006B4F20">
        <w:rPr>
          <w:lang w:val="sr-Cyrl-RS"/>
        </w:rPr>
        <w:t xml:space="preserve"> о антропогено измењеном подручју на коме се не налазе заштићена природна и културна</w:t>
      </w:r>
      <w:r w:rsidRPr="006B4F20">
        <w:rPr>
          <w:lang w:val="sr-Cyrl-RS"/>
        </w:rPr>
        <w:t xml:space="preserve"> добра.</w:t>
      </w:r>
    </w:p>
    <w:p w14:paraId="706388C7" w14:textId="77777777" w:rsidR="00FA31A3" w:rsidRDefault="00FA31A3" w:rsidP="00A35EBB">
      <w:pPr>
        <w:jc w:val="both"/>
        <w:rPr>
          <w:sz w:val="24"/>
          <w:lang w:val="sr-Cyrl-RS"/>
        </w:rPr>
      </w:pPr>
    </w:p>
    <w:p w14:paraId="35833AF2" w14:textId="77777777" w:rsidR="00FA31A3" w:rsidRDefault="00FA31A3" w:rsidP="00A35EBB">
      <w:pPr>
        <w:jc w:val="both"/>
        <w:rPr>
          <w:sz w:val="24"/>
          <w:lang w:val="sr-Cyrl-RS"/>
        </w:rPr>
      </w:pPr>
    </w:p>
    <w:p w14:paraId="06792B1D" w14:textId="0E4686C1" w:rsidR="00FA31A3" w:rsidRDefault="00C164BA" w:rsidP="006B7D45">
      <w:pPr>
        <w:pStyle w:val="Heading1"/>
        <w:numPr>
          <w:ilvl w:val="0"/>
          <w:numId w:val="1"/>
        </w:numPr>
        <w:rPr>
          <w:lang w:val="sr-Cyrl-RS"/>
        </w:rPr>
      </w:pPr>
      <w:r>
        <w:rPr>
          <w:lang w:val="sr-Cyrl-RS"/>
        </w:rPr>
        <w:lastRenderedPageBreak/>
        <w:t>Опис могућих значајнијих утицаја пројекта на чиниоце животне средине</w:t>
      </w:r>
    </w:p>
    <w:p w14:paraId="717798CD" w14:textId="77777777" w:rsidR="00FA31A3" w:rsidRDefault="00FA31A3" w:rsidP="00A35EBB">
      <w:pPr>
        <w:jc w:val="both"/>
        <w:rPr>
          <w:sz w:val="24"/>
          <w:lang w:val="sr-Cyrl-RS"/>
        </w:rPr>
      </w:pPr>
    </w:p>
    <w:p w14:paraId="359C587B" w14:textId="7736B33B" w:rsidR="007775D5" w:rsidRPr="007775D5" w:rsidRDefault="007775D5" w:rsidP="007775D5">
      <w:pPr>
        <w:jc w:val="both"/>
        <w:rPr>
          <w:i/>
          <w:sz w:val="24"/>
          <w:u w:val="single"/>
          <w:lang w:val="sr-Cyrl-RS"/>
        </w:rPr>
      </w:pPr>
      <w:r w:rsidRPr="007775D5">
        <w:rPr>
          <w:i/>
          <w:sz w:val="24"/>
          <w:u w:val="single"/>
          <w:lang w:val="sr-Cyrl-RS"/>
        </w:rPr>
        <w:t>(а) Обим утицаја (географско подручје и бројност становништва изложеног ризику)</w:t>
      </w:r>
    </w:p>
    <w:p w14:paraId="0886E4C9" w14:textId="62199730" w:rsidR="007775D5" w:rsidRPr="006B4F20" w:rsidRDefault="007775D5" w:rsidP="007775D5">
      <w:pPr>
        <w:jc w:val="both"/>
        <w:rPr>
          <w:szCs w:val="20"/>
          <w:lang w:val="sr-Cyrl-RS"/>
        </w:rPr>
      </w:pPr>
      <w:r w:rsidRPr="006B4F20">
        <w:rPr>
          <w:szCs w:val="20"/>
          <w:lang w:val="sr-Cyrl-RS"/>
        </w:rPr>
        <w:t xml:space="preserve">Предметна локација налази се на </w:t>
      </w:r>
      <w:r w:rsidR="00277050" w:rsidRPr="006B4F20">
        <w:rPr>
          <w:szCs w:val="20"/>
          <w:lang w:val="sr-Cyrl-RS"/>
        </w:rPr>
        <w:t>на грађевинској парцели Ј1.1 (КО Кумодраж, целе к.п. 412/3, 411/2, 411/1, 410, 409, 412/1, 412/2, 413/1, 413/3, 1560, 1559, 1577/128, 1563/1, 1563/2, 1562, 1561, 413/2, 414/1, 490/5, 415/1, део к.п. 1577/129, 1558/1, 373, 372/1, 372/2, 371, 368/2, 370, 376, 374) која се налази на углу улица Војводе Степе и булевара Пеке Дапчевиоћа, КО Кумудраж, Београд.</w:t>
      </w:r>
    </w:p>
    <w:p w14:paraId="1D41C95D" w14:textId="77777777" w:rsidR="007775D5" w:rsidRPr="006B4F20" w:rsidRDefault="007775D5" w:rsidP="007775D5">
      <w:pPr>
        <w:jc w:val="both"/>
        <w:rPr>
          <w:szCs w:val="20"/>
          <w:lang w:val="sr-Cyrl-RS"/>
        </w:rPr>
      </w:pPr>
      <w:r w:rsidRPr="006B4F20">
        <w:rPr>
          <w:szCs w:val="20"/>
          <w:lang w:val="sr-Cyrl-RS"/>
        </w:rPr>
        <w:t>Становништво неће бити изложено ризику од негативних утицаја од реализације предметног пројекта.</w:t>
      </w:r>
    </w:p>
    <w:p w14:paraId="7FD6AE2D" w14:textId="77777777" w:rsidR="007775D5" w:rsidRPr="007775D5" w:rsidRDefault="007775D5" w:rsidP="007775D5">
      <w:pPr>
        <w:jc w:val="both"/>
        <w:rPr>
          <w:sz w:val="24"/>
          <w:lang w:val="sr-Cyrl-RS"/>
        </w:rPr>
      </w:pPr>
    </w:p>
    <w:p w14:paraId="69E4F9CB" w14:textId="27123288" w:rsidR="007775D5" w:rsidRPr="007775D5" w:rsidRDefault="007775D5" w:rsidP="007775D5">
      <w:pPr>
        <w:jc w:val="both"/>
        <w:rPr>
          <w:sz w:val="24"/>
          <w:lang w:val="sr-Cyrl-RS"/>
        </w:rPr>
      </w:pPr>
      <w:r w:rsidRPr="007775D5">
        <w:rPr>
          <w:i/>
          <w:sz w:val="24"/>
          <w:lang w:val="sr-Cyrl-RS"/>
        </w:rPr>
        <w:t>(б) природа прекограничног утицаја</w:t>
      </w:r>
    </w:p>
    <w:p w14:paraId="104FCDEB" w14:textId="77777777" w:rsidR="007775D5" w:rsidRPr="006B4F20" w:rsidRDefault="007775D5" w:rsidP="007775D5">
      <w:pPr>
        <w:jc w:val="both"/>
        <w:rPr>
          <w:szCs w:val="20"/>
          <w:lang w:val="sr-Cyrl-RS"/>
        </w:rPr>
      </w:pPr>
      <w:r w:rsidRPr="006B4F20">
        <w:rPr>
          <w:szCs w:val="20"/>
          <w:lang w:val="sr-Cyrl-RS"/>
        </w:rPr>
        <w:t>Прекограничних утицаја неће бити. Сви утицаји и у току изградње објеката и у току њихове експлоатације ће бити локалног карактера.</w:t>
      </w:r>
    </w:p>
    <w:p w14:paraId="609B7CCC" w14:textId="77777777" w:rsidR="007775D5" w:rsidRPr="007775D5" w:rsidRDefault="007775D5" w:rsidP="007775D5">
      <w:pPr>
        <w:jc w:val="both"/>
        <w:rPr>
          <w:i/>
          <w:sz w:val="24"/>
          <w:u w:val="single"/>
          <w:lang w:val="sr-Cyrl-RS"/>
        </w:rPr>
      </w:pPr>
    </w:p>
    <w:p w14:paraId="480F8270" w14:textId="4994D351" w:rsidR="007775D5" w:rsidRPr="007775D5" w:rsidRDefault="007775D5" w:rsidP="007775D5">
      <w:pPr>
        <w:jc w:val="both"/>
        <w:rPr>
          <w:sz w:val="24"/>
          <w:lang w:val="sr-Cyrl-RS"/>
        </w:rPr>
      </w:pPr>
      <w:r w:rsidRPr="007775D5">
        <w:rPr>
          <w:i/>
          <w:sz w:val="24"/>
          <w:u w:val="single"/>
          <w:lang w:val="sr-Cyrl-RS"/>
        </w:rPr>
        <w:t>(в) величина и сложеност утицаја</w:t>
      </w:r>
    </w:p>
    <w:p w14:paraId="160BE4D9" w14:textId="77777777" w:rsidR="007775D5" w:rsidRPr="006B4F20" w:rsidRDefault="007775D5" w:rsidP="007775D5">
      <w:pPr>
        <w:jc w:val="both"/>
        <w:rPr>
          <w:szCs w:val="20"/>
          <w:lang w:val="sr-Cyrl-RS"/>
        </w:rPr>
      </w:pPr>
      <w:r w:rsidRPr="006B4F20">
        <w:rPr>
          <w:szCs w:val="20"/>
          <w:lang w:val="sr-Cyrl-RS"/>
        </w:rPr>
        <w:t>Уз примењене мере заштите утицаји ће бити минорног карактера.</w:t>
      </w:r>
    </w:p>
    <w:p w14:paraId="61570A5C" w14:textId="77777777" w:rsidR="007775D5" w:rsidRPr="007775D5" w:rsidRDefault="007775D5" w:rsidP="007775D5">
      <w:pPr>
        <w:jc w:val="both"/>
        <w:rPr>
          <w:sz w:val="24"/>
          <w:lang w:val="sr-Cyrl-RS"/>
        </w:rPr>
      </w:pPr>
    </w:p>
    <w:p w14:paraId="633547BB" w14:textId="31D42B1F" w:rsidR="007775D5" w:rsidRPr="007775D5" w:rsidRDefault="007775D5" w:rsidP="007775D5">
      <w:pPr>
        <w:jc w:val="both"/>
        <w:rPr>
          <w:i/>
          <w:sz w:val="24"/>
          <w:u w:val="single"/>
          <w:lang w:val="sr-Cyrl-RS"/>
        </w:rPr>
      </w:pPr>
      <w:r w:rsidRPr="007775D5">
        <w:rPr>
          <w:i/>
          <w:sz w:val="24"/>
          <w:u w:val="single"/>
          <w:lang w:val="sr-Cyrl-RS"/>
        </w:rPr>
        <w:t>(г) вероватноћа утицаја</w:t>
      </w:r>
    </w:p>
    <w:p w14:paraId="41DB0BDF" w14:textId="5E5622C0" w:rsidR="007775D5" w:rsidRPr="006B4F20" w:rsidRDefault="007775D5" w:rsidP="007775D5">
      <w:pPr>
        <w:jc w:val="both"/>
        <w:rPr>
          <w:szCs w:val="20"/>
          <w:lang w:val="sr-Cyrl-RS"/>
        </w:rPr>
      </w:pPr>
      <w:r w:rsidRPr="006B4F20">
        <w:rPr>
          <w:szCs w:val="20"/>
          <w:lang w:val="sr-Cyrl-RS"/>
        </w:rPr>
        <w:t>Утицаји у фази изградње  и експлоатације су очекивани.</w:t>
      </w:r>
    </w:p>
    <w:p w14:paraId="2980031B" w14:textId="77777777" w:rsidR="007775D5" w:rsidRPr="007775D5" w:rsidRDefault="007775D5" w:rsidP="007775D5">
      <w:pPr>
        <w:jc w:val="both"/>
        <w:rPr>
          <w:sz w:val="24"/>
          <w:lang w:val="sr-Cyrl-RS"/>
        </w:rPr>
      </w:pPr>
    </w:p>
    <w:p w14:paraId="0B63449B" w14:textId="77777777" w:rsidR="007775D5" w:rsidRPr="007775D5" w:rsidRDefault="007775D5" w:rsidP="007775D5">
      <w:pPr>
        <w:jc w:val="both"/>
        <w:rPr>
          <w:i/>
          <w:sz w:val="24"/>
          <w:u w:val="single"/>
          <w:lang w:val="sr-Cyrl-RS"/>
        </w:rPr>
      </w:pPr>
      <w:r w:rsidRPr="007775D5">
        <w:rPr>
          <w:i/>
          <w:sz w:val="24"/>
          <w:lang w:val="sr-Cyrl-RS"/>
        </w:rPr>
        <w:t>(</w:t>
      </w:r>
      <w:r w:rsidRPr="007775D5">
        <w:rPr>
          <w:i/>
          <w:sz w:val="24"/>
          <w:u w:val="single"/>
          <w:lang w:val="sr-Cyrl-RS"/>
        </w:rPr>
        <w:t>д) трајање, учесталост и вероватноћа понављања утицаја;</w:t>
      </w:r>
    </w:p>
    <w:p w14:paraId="142DE331" w14:textId="7A4B9292" w:rsidR="00FA31A3" w:rsidRPr="006B4F20" w:rsidRDefault="007775D5" w:rsidP="007775D5">
      <w:pPr>
        <w:jc w:val="both"/>
        <w:rPr>
          <w:szCs w:val="20"/>
          <w:lang w:val="sr-Cyrl-RS"/>
        </w:rPr>
      </w:pPr>
      <w:r w:rsidRPr="006B4F20">
        <w:rPr>
          <w:szCs w:val="20"/>
          <w:lang w:val="sr-Cyrl-RS"/>
        </w:rPr>
        <w:t>Утицаји у фази изградње су привременог карактера, а у току експлоатације перманентни.</w:t>
      </w:r>
    </w:p>
    <w:p w14:paraId="42AC5648" w14:textId="77777777" w:rsidR="00C164BA" w:rsidRDefault="00C164BA" w:rsidP="00A35EBB">
      <w:pPr>
        <w:jc w:val="both"/>
        <w:rPr>
          <w:sz w:val="24"/>
          <w:lang w:val="sr-Cyrl-RS"/>
        </w:rPr>
      </w:pPr>
    </w:p>
    <w:p w14:paraId="6876DC86" w14:textId="523F24B8" w:rsidR="00C164BA" w:rsidRDefault="00A570F8" w:rsidP="006B7D45">
      <w:pPr>
        <w:pStyle w:val="Heading2"/>
        <w:numPr>
          <w:ilvl w:val="1"/>
          <w:numId w:val="1"/>
        </w:numPr>
        <w:rPr>
          <w:lang w:val="sr-Cyrl-RS"/>
        </w:rPr>
      </w:pPr>
      <w:r>
        <w:rPr>
          <w:lang w:val="sr-Cyrl-RS"/>
        </w:rPr>
        <w:t>Утицај на ваздух</w:t>
      </w:r>
    </w:p>
    <w:p w14:paraId="6540F3EB" w14:textId="77777777" w:rsidR="00A570F8" w:rsidRDefault="00A570F8" w:rsidP="00A570F8">
      <w:pPr>
        <w:jc w:val="both"/>
        <w:rPr>
          <w:sz w:val="24"/>
          <w:lang w:val="sr-Cyrl-RS"/>
        </w:rPr>
      </w:pPr>
    </w:p>
    <w:p w14:paraId="7715F92B" w14:textId="790A53CB" w:rsidR="00A570F8" w:rsidRPr="00A570F8" w:rsidRDefault="00A570F8" w:rsidP="00293405">
      <w:pPr>
        <w:widowControl w:val="0"/>
        <w:spacing w:after="120" w:line="360" w:lineRule="auto"/>
        <w:ind w:left="118"/>
        <w:jc w:val="both"/>
        <w:rPr>
          <w:rFonts w:eastAsia="Arial" w:cstheme="minorHAnsi"/>
          <w:i/>
          <w:sz w:val="24"/>
          <w:szCs w:val="24"/>
          <w:u w:val="single" w:color="000000"/>
          <w:lang w:val="sr-Cyrl-RS"/>
        </w:rPr>
      </w:pPr>
      <w:proofErr w:type="spellStart"/>
      <w:r w:rsidRPr="00A570F8">
        <w:rPr>
          <w:rFonts w:eastAsia="Arial" w:cstheme="minorHAnsi"/>
          <w:i/>
          <w:sz w:val="24"/>
          <w:szCs w:val="24"/>
          <w:u w:val="single" w:color="000000"/>
          <w:lang w:val="en-US"/>
        </w:rPr>
        <w:t>Фаза</w:t>
      </w:r>
      <w:proofErr w:type="spellEnd"/>
      <w:r w:rsidR="00277050">
        <w:rPr>
          <w:rFonts w:eastAsia="Arial" w:cstheme="minorHAnsi"/>
          <w:i/>
          <w:sz w:val="24"/>
          <w:szCs w:val="24"/>
          <w:u w:val="single" w:color="000000"/>
          <w:lang w:val="sr-Cyrl-RS"/>
        </w:rPr>
        <w:t xml:space="preserve"> </w:t>
      </w:r>
      <w:r w:rsidRPr="00A570F8">
        <w:rPr>
          <w:rFonts w:eastAsia="Arial" w:cstheme="minorHAnsi"/>
          <w:i/>
          <w:spacing w:val="-53"/>
          <w:sz w:val="24"/>
          <w:szCs w:val="24"/>
          <w:u w:val="single" w:color="000000"/>
          <w:lang w:val="sr-Cyrl-RS"/>
        </w:rPr>
        <w:t xml:space="preserve"> </w:t>
      </w:r>
      <w:r>
        <w:rPr>
          <w:rFonts w:eastAsia="Arial" w:cstheme="minorHAnsi"/>
          <w:i/>
          <w:spacing w:val="-53"/>
          <w:sz w:val="24"/>
          <w:szCs w:val="24"/>
          <w:u w:val="single" w:color="000000"/>
          <w:lang w:val="sr-Cyrl-RS"/>
        </w:rPr>
        <w:t xml:space="preserve"> </w:t>
      </w:r>
      <w:proofErr w:type="spellStart"/>
      <w:r w:rsidRPr="00A570F8">
        <w:rPr>
          <w:rFonts w:eastAsia="Arial" w:cstheme="minorHAnsi"/>
          <w:i/>
          <w:spacing w:val="-1"/>
          <w:sz w:val="24"/>
          <w:szCs w:val="24"/>
          <w:u w:val="single" w:color="000000"/>
          <w:lang w:val="en-US"/>
        </w:rPr>
        <w:t>и</w:t>
      </w:r>
      <w:r w:rsidRPr="00A570F8">
        <w:rPr>
          <w:rFonts w:eastAsia="Arial" w:cstheme="minorHAnsi"/>
          <w:i/>
          <w:sz w:val="24"/>
          <w:szCs w:val="24"/>
          <w:u w:val="single" w:color="000000"/>
          <w:lang w:val="en-US"/>
        </w:rPr>
        <w:t>з</w:t>
      </w:r>
      <w:r w:rsidRPr="00A570F8">
        <w:rPr>
          <w:rFonts w:eastAsia="Arial" w:cstheme="minorHAnsi"/>
          <w:i/>
          <w:spacing w:val="1"/>
          <w:sz w:val="24"/>
          <w:szCs w:val="24"/>
          <w:u w:val="single" w:color="000000"/>
          <w:lang w:val="en-US"/>
        </w:rPr>
        <w:t>г</w:t>
      </w:r>
      <w:r w:rsidRPr="00A570F8">
        <w:rPr>
          <w:rFonts w:eastAsia="Arial" w:cstheme="minorHAnsi"/>
          <w:i/>
          <w:sz w:val="24"/>
          <w:szCs w:val="24"/>
          <w:u w:val="single" w:color="000000"/>
          <w:lang w:val="en-US"/>
        </w:rPr>
        <w:t>р</w:t>
      </w:r>
      <w:r w:rsidRPr="00A570F8">
        <w:rPr>
          <w:rFonts w:eastAsia="Arial" w:cstheme="minorHAnsi"/>
          <w:i/>
          <w:spacing w:val="-3"/>
          <w:sz w:val="24"/>
          <w:szCs w:val="24"/>
          <w:u w:val="single" w:color="000000"/>
          <w:lang w:val="en-US"/>
        </w:rPr>
        <w:t>а</w:t>
      </w:r>
      <w:r w:rsidRPr="00A570F8">
        <w:rPr>
          <w:rFonts w:eastAsia="Arial" w:cstheme="minorHAnsi"/>
          <w:i/>
          <w:spacing w:val="1"/>
          <w:sz w:val="24"/>
          <w:szCs w:val="24"/>
          <w:u w:val="single" w:color="000000"/>
          <w:lang w:val="en-US"/>
        </w:rPr>
        <w:t>дњ</w:t>
      </w:r>
      <w:r w:rsidRPr="00A570F8">
        <w:rPr>
          <w:rFonts w:eastAsia="Arial" w:cstheme="minorHAnsi"/>
          <w:i/>
          <w:sz w:val="24"/>
          <w:szCs w:val="24"/>
          <w:u w:val="single" w:color="000000"/>
          <w:lang w:val="en-US"/>
        </w:rPr>
        <w:t>е</w:t>
      </w:r>
      <w:proofErr w:type="spellEnd"/>
    </w:p>
    <w:p w14:paraId="0DD36B39" w14:textId="6BDA1FAC" w:rsidR="00A570F8" w:rsidRPr="006B4F20" w:rsidRDefault="00A570F8" w:rsidP="00293405">
      <w:pPr>
        <w:widowControl w:val="0"/>
        <w:spacing w:after="120" w:line="360" w:lineRule="auto"/>
        <w:ind w:left="118" w:right="59"/>
        <w:jc w:val="both"/>
        <w:rPr>
          <w:rFonts w:eastAsia="Arial" w:cstheme="minorHAnsi"/>
          <w:lang w:val="en-US"/>
        </w:rPr>
      </w:pPr>
      <w:proofErr w:type="spellStart"/>
      <w:r w:rsidRPr="006B4F20">
        <w:rPr>
          <w:rFonts w:eastAsia="Arial" w:cstheme="minorHAnsi"/>
          <w:spacing w:val="1"/>
          <w:lang w:val="en-US"/>
        </w:rPr>
        <w:t>З</w:t>
      </w:r>
      <w:r w:rsidRPr="006B4F20">
        <w:rPr>
          <w:rFonts w:eastAsia="Arial" w:cstheme="minorHAnsi"/>
          <w:lang w:val="en-US"/>
        </w:rPr>
        <w:t>а</w:t>
      </w:r>
      <w:proofErr w:type="spellEnd"/>
      <w:r w:rsidRPr="006B4F20">
        <w:rPr>
          <w:rFonts w:eastAsia="Times New Roman" w:cstheme="minorHAnsi"/>
          <w:spacing w:val="2"/>
          <w:lang w:val="en-US"/>
        </w:rPr>
        <w:t xml:space="preserve"> </w:t>
      </w:r>
      <w:proofErr w:type="spellStart"/>
      <w:r w:rsidRPr="006B4F20">
        <w:rPr>
          <w:rFonts w:eastAsia="Arial" w:cstheme="minorHAnsi"/>
          <w:lang w:val="en-US"/>
        </w:rPr>
        <w:t>вре</w:t>
      </w:r>
      <w:r w:rsidRPr="006B4F20">
        <w:rPr>
          <w:rFonts w:eastAsia="Arial" w:cstheme="minorHAnsi"/>
          <w:spacing w:val="-1"/>
          <w:lang w:val="en-US"/>
        </w:rPr>
        <w:t>м</w:t>
      </w:r>
      <w:r w:rsidRPr="006B4F20">
        <w:rPr>
          <w:rFonts w:eastAsia="Arial" w:cstheme="minorHAnsi"/>
          <w:lang w:val="en-US"/>
        </w:rPr>
        <w:t>е</w:t>
      </w:r>
      <w:proofErr w:type="spellEnd"/>
      <w:r w:rsidRPr="006B4F20">
        <w:rPr>
          <w:rFonts w:eastAsia="Times New Roman" w:cstheme="minorHAnsi"/>
          <w:lang w:val="en-US"/>
        </w:rPr>
        <w:t xml:space="preserve"> </w:t>
      </w:r>
      <w:proofErr w:type="spellStart"/>
      <w:r w:rsidRPr="006B4F20">
        <w:rPr>
          <w:rFonts w:eastAsia="Arial" w:cstheme="minorHAnsi"/>
          <w:lang w:val="en-US"/>
        </w:rPr>
        <w:t>о</w:t>
      </w:r>
      <w:r w:rsidRPr="006B4F20">
        <w:rPr>
          <w:rFonts w:eastAsia="Arial" w:cstheme="minorHAnsi"/>
          <w:spacing w:val="1"/>
          <w:lang w:val="en-US"/>
        </w:rPr>
        <w:t>б</w:t>
      </w:r>
      <w:r w:rsidRPr="006B4F20">
        <w:rPr>
          <w:rFonts w:eastAsia="Arial" w:cstheme="minorHAnsi"/>
          <w:spacing w:val="-3"/>
          <w:lang w:val="en-US"/>
        </w:rPr>
        <w:t>а</w:t>
      </w:r>
      <w:r w:rsidRPr="006B4F20">
        <w:rPr>
          <w:rFonts w:eastAsia="Arial" w:cstheme="minorHAnsi"/>
          <w:lang w:val="en-US"/>
        </w:rPr>
        <w:t>в</w:t>
      </w:r>
      <w:r w:rsidRPr="006B4F20">
        <w:rPr>
          <w:rFonts w:eastAsia="Arial" w:cstheme="minorHAnsi"/>
          <w:spacing w:val="-1"/>
          <w:lang w:val="en-US"/>
        </w:rPr>
        <w:t>љ</w:t>
      </w:r>
      <w:r w:rsidRPr="006B4F20">
        <w:rPr>
          <w:rFonts w:eastAsia="Arial" w:cstheme="minorHAnsi"/>
          <w:lang w:val="en-US"/>
        </w:rPr>
        <w:t>а</w:t>
      </w:r>
      <w:r w:rsidRPr="006B4F20">
        <w:rPr>
          <w:rFonts w:eastAsia="Arial" w:cstheme="minorHAnsi"/>
          <w:spacing w:val="1"/>
          <w:lang w:val="en-US"/>
        </w:rPr>
        <w:t>њ</w:t>
      </w:r>
      <w:r w:rsidRPr="006B4F20">
        <w:rPr>
          <w:rFonts w:eastAsia="Arial" w:cstheme="minorHAnsi"/>
          <w:lang w:val="en-US"/>
        </w:rPr>
        <w:t>а</w:t>
      </w:r>
      <w:proofErr w:type="spellEnd"/>
      <w:r w:rsidRPr="006B4F20">
        <w:rPr>
          <w:rFonts w:eastAsia="Times New Roman" w:cstheme="minorHAnsi"/>
          <w:lang w:val="en-US"/>
        </w:rPr>
        <w:t xml:space="preserve"> </w:t>
      </w:r>
      <w:proofErr w:type="spellStart"/>
      <w:r w:rsidRPr="006B4F20">
        <w:rPr>
          <w:rFonts w:eastAsia="Arial" w:cstheme="minorHAnsi"/>
          <w:spacing w:val="-2"/>
          <w:lang w:val="en-US"/>
        </w:rPr>
        <w:t>п</w:t>
      </w:r>
      <w:r w:rsidRPr="006B4F20">
        <w:rPr>
          <w:rFonts w:eastAsia="Arial" w:cstheme="minorHAnsi"/>
          <w:lang w:val="en-US"/>
        </w:rPr>
        <w:t>р</w:t>
      </w:r>
      <w:r w:rsidRPr="006B4F20">
        <w:rPr>
          <w:rFonts w:eastAsia="Arial" w:cstheme="minorHAnsi"/>
          <w:spacing w:val="-1"/>
          <w:lang w:val="en-US"/>
        </w:rPr>
        <w:t>и</w:t>
      </w:r>
      <w:r w:rsidRPr="006B4F20">
        <w:rPr>
          <w:rFonts w:eastAsia="Arial" w:cstheme="minorHAnsi"/>
          <w:spacing w:val="1"/>
          <w:lang w:val="en-US"/>
        </w:rPr>
        <w:t>п</w:t>
      </w:r>
      <w:r w:rsidRPr="006B4F20">
        <w:rPr>
          <w:rFonts w:eastAsia="Arial" w:cstheme="minorHAnsi"/>
          <w:lang w:val="en-US"/>
        </w:rPr>
        <w:t>ре</w:t>
      </w:r>
      <w:r w:rsidRPr="006B4F20">
        <w:rPr>
          <w:rFonts w:eastAsia="Arial" w:cstheme="minorHAnsi"/>
          <w:spacing w:val="-1"/>
          <w:lang w:val="en-US"/>
        </w:rPr>
        <w:t>м</w:t>
      </w:r>
      <w:r w:rsidRPr="006B4F20">
        <w:rPr>
          <w:rFonts w:eastAsia="Arial" w:cstheme="minorHAnsi"/>
          <w:spacing w:val="1"/>
          <w:lang w:val="en-US"/>
        </w:rPr>
        <w:t>н</w:t>
      </w:r>
      <w:r w:rsidRPr="006B4F20">
        <w:rPr>
          <w:rFonts w:eastAsia="Arial" w:cstheme="minorHAnsi"/>
          <w:spacing w:val="-1"/>
          <w:lang w:val="en-US"/>
        </w:rPr>
        <w:t>и</w:t>
      </w:r>
      <w:r w:rsidRPr="006B4F20">
        <w:rPr>
          <w:rFonts w:eastAsia="Arial" w:cstheme="minorHAnsi"/>
          <w:lang w:val="en-US"/>
        </w:rPr>
        <w:t>х</w:t>
      </w:r>
      <w:proofErr w:type="spellEnd"/>
      <w:r w:rsidRPr="006B4F20">
        <w:rPr>
          <w:rFonts w:eastAsia="Times New Roman" w:cstheme="minorHAnsi"/>
          <w:spacing w:val="3"/>
          <w:lang w:val="en-US"/>
        </w:rPr>
        <w:t xml:space="preserve"> </w:t>
      </w:r>
      <w:proofErr w:type="spellStart"/>
      <w:r w:rsidRPr="006B4F20">
        <w:rPr>
          <w:rFonts w:eastAsia="Arial" w:cstheme="minorHAnsi"/>
          <w:lang w:val="en-US"/>
        </w:rPr>
        <w:t>ра</w:t>
      </w:r>
      <w:r w:rsidRPr="006B4F20">
        <w:rPr>
          <w:rFonts w:eastAsia="Arial" w:cstheme="minorHAnsi"/>
          <w:spacing w:val="-2"/>
          <w:lang w:val="en-US"/>
        </w:rPr>
        <w:t>д</w:t>
      </w:r>
      <w:r w:rsidRPr="006B4F20">
        <w:rPr>
          <w:rFonts w:eastAsia="Arial" w:cstheme="minorHAnsi"/>
          <w:lang w:val="en-US"/>
        </w:rPr>
        <w:t>ова</w:t>
      </w:r>
      <w:proofErr w:type="spellEnd"/>
      <w:r w:rsidRPr="006B4F20">
        <w:rPr>
          <w:rFonts w:eastAsia="Times New Roman" w:cstheme="minorHAnsi"/>
          <w:spacing w:val="2"/>
          <w:lang w:val="en-US"/>
        </w:rPr>
        <w:t xml:space="preserve"> </w:t>
      </w:r>
      <w:r w:rsidRPr="006B4F20">
        <w:rPr>
          <w:rFonts w:eastAsia="Arial" w:cstheme="minorHAnsi"/>
          <w:lang w:val="en-US"/>
        </w:rPr>
        <w:t>и</w:t>
      </w:r>
      <w:r w:rsidRPr="006B4F20">
        <w:rPr>
          <w:rFonts w:eastAsia="Times New Roman" w:cstheme="minorHAnsi"/>
          <w:lang w:val="en-US"/>
        </w:rPr>
        <w:t xml:space="preserve"> </w:t>
      </w:r>
      <w:proofErr w:type="spellStart"/>
      <w:r w:rsidRPr="006B4F20">
        <w:rPr>
          <w:rFonts w:eastAsia="Arial" w:cstheme="minorHAnsi"/>
          <w:spacing w:val="-1"/>
          <w:lang w:val="en-US"/>
        </w:rPr>
        <w:t>и</w:t>
      </w:r>
      <w:r w:rsidRPr="006B4F20">
        <w:rPr>
          <w:rFonts w:eastAsia="Arial" w:cstheme="minorHAnsi"/>
          <w:lang w:val="en-US"/>
        </w:rPr>
        <w:t>з</w:t>
      </w:r>
      <w:r w:rsidRPr="006B4F20">
        <w:rPr>
          <w:rFonts w:eastAsia="Arial" w:cstheme="minorHAnsi"/>
          <w:spacing w:val="1"/>
          <w:lang w:val="en-US"/>
        </w:rPr>
        <w:t>г</w:t>
      </w:r>
      <w:r w:rsidRPr="006B4F20">
        <w:rPr>
          <w:rFonts w:eastAsia="Arial" w:cstheme="minorHAnsi"/>
          <w:lang w:val="en-US"/>
        </w:rPr>
        <w:t>ра</w:t>
      </w:r>
      <w:r w:rsidRPr="006B4F20">
        <w:rPr>
          <w:rFonts w:eastAsia="Arial" w:cstheme="minorHAnsi"/>
          <w:spacing w:val="-2"/>
          <w:lang w:val="en-US"/>
        </w:rPr>
        <w:t>д</w:t>
      </w:r>
      <w:r w:rsidRPr="006B4F20">
        <w:rPr>
          <w:rFonts w:eastAsia="Arial" w:cstheme="minorHAnsi"/>
          <w:spacing w:val="1"/>
          <w:lang w:val="en-US"/>
        </w:rPr>
        <w:t>њ</w:t>
      </w:r>
      <w:r w:rsidRPr="006B4F20">
        <w:rPr>
          <w:rFonts w:eastAsia="Arial" w:cstheme="minorHAnsi"/>
          <w:lang w:val="en-US"/>
        </w:rPr>
        <w:t>е</w:t>
      </w:r>
      <w:proofErr w:type="spellEnd"/>
      <w:r w:rsidRPr="006B4F20">
        <w:rPr>
          <w:rFonts w:eastAsia="Times New Roman" w:cstheme="minorHAnsi"/>
          <w:spacing w:val="2"/>
          <w:lang w:val="en-US"/>
        </w:rPr>
        <w:t xml:space="preserve"> </w:t>
      </w:r>
      <w:proofErr w:type="spellStart"/>
      <w:r w:rsidRPr="006B4F20">
        <w:rPr>
          <w:rFonts w:eastAsia="Arial" w:cstheme="minorHAnsi"/>
          <w:spacing w:val="-3"/>
          <w:lang w:val="en-US"/>
        </w:rPr>
        <w:t>о</w:t>
      </w:r>
      <w:r w:rsidRPr="006B4F20">
        <w:rPr>
          <w:rFonts w:eastAsia="Arial" w:cstheme="minorHAnsi"/>
          <w:spacing w:val="1"/>
          <w:lang w:val="en-US"/>
        </w:rPr>
        <w:t>бј</w:t>
      </w:r>
      <w:r w:rsidRPr="006B4F20">
        <w:rPr>
          <w:rFonts w:eastAsia="Arial" w:cstheme="minorHAnsi"/>
          <w:lang w:val="en-US"/>
        </w:rPr>
        <w:t>е</w:t>
      </w:r>
      <w:r w:rsidRPr="006B4F20">
        <w:rPr>
          <w:rFonts w:eastAsia="Arial" w:cstheme="minorHAnsi"/>
          <w:spacing w:val="-1"/>
          <w:lang w:val="en-US"/>
        </w:rPr>
        <w:t>к</w:t>
      </w:r>
      <w:r w:rsidRPr="006B4F20">
        <w:rPr>
          <w:rFonts w:eastAsia="Arial" w:cstheme="minorHAnsi"/>
          <w:lang w:val="en-US"/>
        </w:rPr>
        <w:t>ата</w:t>
      </w:r>
      <w:proofErr w:type="spellEnd"/>
      <w:r w:rsidRPr="006B4F20">
        <w:rPr>
          <w:rFonts w:eastAsia="Times New Roman" w:cstheme="minorHAnsi"/>
          <w:lang w:val="en-US"/>
        </w:rPr>
        <w:t xml:space="preserve"> </w:t>
      </w:r>
      <w:r w:rsidRPr="006B4F20">
        <w:rPr>
          <w:rFonts w:eastAsia="Arial" w:cstheme="minorHAnsi"/>
          <w:spacing w:val="1"/>
          <w:lang w:val="en-US"/>
        </w:rPr>
        <w:t>(</w:t>
      </w:r>
      <w:r w:rsidRPr="006B4F20">
        <w:rPr>
          <w:rFonts w:eastAsia="Arial" w:cstheme="minorHAnsi"/>
          <w:lang w:val="en-US"/>
        </w:rPr>
        <w:t>у</w:t>
      </w:r>
      <w:r w:rsidRPr="006B4F20">
        <w:rPr>
          <w:rFonts w:eastAsia="Times New Roman" w:cstheme="minorHAnsi"/>
          <w:lang w:val="en-US"/>
        </w:rPr>
        <w:t xml:space="preserve"> </w:t>
      </w:r>
      <w:proofErr w:type="spellStart"/>
      <w:r w:rsidRPr="006B4F20">
        <w:rPr>
          <w:rFonts w:eastAsia="Arial" w:cstheme="minorHAnsi"/>
          <w:spacing w:val="1"/>
          <w:lang w:val="en-US"/>
        </w:rPr>
        <w:t>г</w:t>
      </w:r>
      <w:r w:rsidRPr="006B4F20">
        <w:rPr>
          <w:rFonts w:eastAsia="Arial" w:cstheme="minorHAnsi"/>
          <w:spacing w:val="-3"/>
          <w:lang w:val="en-US"/>
        </w:rPr>
        <w:t>р</w:t>
      </w:r>
      <w:r w:rsidRPr="006B4F20">
        <w:rPr>
          <w:rFonts w:eastAsia="Arial" w:cstheme="minorHAnsi"/>
          <w:lang w:val="en-US"/>
        </w:rPr>
        <w:t>ађев</w:t>
      </w:r>
      <w:r w:rsidRPr="006B4F20">
        <w:rPr>
          <w:rFonts w:eastAsia="Arial" w:cstheme="minorHAnsi"/>
          <w:spacing w:val="-1"/>
          <w:lang w:val="en-US"/>
        </w:rPr>
        <w:t>и</w:t>
      </w:r>
      <w:r w:rsidRPr="006B4F20">
        <w:rPr>
          <w:rFonts w:eastAsia="Arial" w:cstheme="minorHAnsi"/>
          <w:spacing w:val="1"/>
          <w:lang w:val="en-US"/>
        </w:rPr>
        <w:t>н</w:t>
      </w:r>
      <w:r w:rsidRPr="006B4F20">
        <w:rPr>
          <w:rFonts w:eastAsia="Arial" w:cstheme="minorHAnsi"/>
          <w:lang w:val="en-US"/>
        </w:rPr>
        <w:t>с</w:t>
      </w:r>
      <w:r w:rsidRPr="006B4F20">
        <w:rPr>
          <w:rFonts w:eastAsia="Arial" w:cstheme="minorHAnsi"/>
          <w:spacing w:val="-1"/>
          <w:lang w:val="en-US"/>
        </w:rPr>
        <w:t>к</w:t>
      </w:r>
      <w:r w:rsidRPr="006B4F20">
        <w:rPr>
          <w:rFonts w:eastAsia="Arial" w:cstheme="minorHAnsi"/>
          <w:lang w:val="en-US"/>
        </w:rPr>
        <w:t>ом</w:t>
      </w:r>
      <w:proofErr w:type="spellEnd"/>
      <w:r w:rsidRPr="006B4F20">
        <w:rPr>
          <w:rFonts w:eastAsia="Times New Roman" w:cstheme="minorHAnsi"/>
          <w:spacing w:val="2"/>
          <w:lang w:val="en-US"/>
        </w:rPr>
        <w:t xml:space="preserve"> </w:t>
      </w:r>
      <w:proofErr w:type="spellStart"/>
      <w:r w:rsidRPr="006B4F20">
        <w:rPr>
          <w:rFonts w:eastAsia="Arial" w:cstheme="minorHAnsi"/>
          <w:lang w:val="en-US"/>
        </w:rPr>
        <w:t>с</w:t>
      </w:r>
      <w:r w:rsidRPr="006B4F20">
        <w:rPr>
          <w:rFonts w:eastAsia="Arial" w:cstheme="minorHAnsi"/>
          <w:spacing w:val="-1"/>
          <w:lang w:val="en-US"/>
        </w:rPr>
        <w:t>ми</w:t>
      </w:r>
      <w:r w:rsidRPr="006B4F20">
        <w:rPr>
          <w:rFonts w:eastAsia="Arial" w:cstheme="minorHAnsi"/>
          <w:spacing w:val="-2"/>
          <w:lang w:val="en-US"/>
        </w:rPr>
        <w:t>с</w:t>
      </w:r>
      <w:r w:rsidRPr="006B4F20">
        <w:rPr>
          <w:rFonts w:eastAsia="Arial" w:cstheme="minorHAnsi"/>
          <w:spacing w:val="1"/>
          <w:lang w:val="en-US"/>
        </w:rPr>
        <w:t>л</w:t>
      </w:r>
      <w:r w:rsidRPr="006B4F20">
        <w:rPr>
          <w:rFonts w:eastAsia="Arial" w:cstheme="minorHAnsi"/>
          <w:lang w:val="en-US"/>
        </w:rPr>
        <w:t>у</w:t>
      </w:r>
      <w:proofErr w:type="spellEnd"/>
      <w:r w:rsidRPr="006B4F20">
        <w:rPr>
          <w:rFonts w:eastAsia="Arial" w:cstheme="minorHAnsi"/>
          <w:lang w:val="en-US"/>
        </w:rPr>
        <w:t>)</w:t>
      </w:r>
      <w:r w:rsidRPr="006B4F20">
        <w:rPr>
          <w:rFonts w:eastAsia="Times New Roman" w:cstheme="minorHAnsi"/>
          <w:spacing w:val="1"/>
          <w:lang w:val="en-US"/>
        </w:rPr>
        <w:t xml:space="preserve"> </w:t>
      </w:r>
      <w:proofErr w:type="spellStart"/>
      <w:r w:rsidRPr="006B4F20">
        <w:rPr>
          <w:rFonts w:eastAsia="Arial" w:cstheme="minorHAnsi"/>
          <w:spacing w:val="-2"/>
          <w:lang w:val="en-US"/>
        </w:rPr>
        <w:t>б</w:t>
      </w:r>
      <w:r w:rsidRPr="006B4F20">
        <w:rPr>
          <w:rFonts w:eastAsia="Arial" w:cstheme="minorHAnsi"/>
          <w:spacing w:val="-1"/>
          <w:lang w:val="en-US"/>
        </w:rPr>
        <w:t>и</w:t>
      </w:r>
      <w:r w:rsidRPr="006B4F20">
        <w:rPr>
          <w:rFonts w:eastAsia="Arial" w:cstheme="minorHAnsi"/>
          <w:lang w:val="en-US"/>
        </w:rPr>
        <w:t>ће</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п</w:t>
      </w:r>
      <w:r w:rsidRPr="006B4F20">
        <w:rPr>
          <w:rFonts w:eastAsia="Arial" w:cstheme="minorHAnsi"/>
          <w:lang w:val="en-US"/>
        </w:rPr>
        <w:t>р</w:t>
      </w:r>
      <w:r w:rsidRPr="006B4F20">
        <w:rPr>
          <w:rFonts w:eastAsia="Arial" w:cstheme="minorHAnsi"/>
          <w:spacing w:val="-1"/>
          <w:lang w:val="en-US"/>
        </w:rPr>
        <w:t>и</w:t>
      </w:r>
      <w:r w:rsidRPr="006B4F20">
        <w:rPr>
          <w:rFonts w:eastAsia="Arial" w:cstheme="minorHAnsi"/>
          <w:lang w:val="en-US"/>
        </w:rPr>
        <w:t>сут</w:t>
      </w:r>
      <w:r w:rsidRPr="006B4F20">
        <w:rPr>
          <w:rFonts w:eastAsia="Arial" w:cstheme="minorHAnsi"/>
          <w:spacing w:val="1"/>
          <w:lang w:val="en-US"/>
        </w:rPr>
        <w:t>н</w:t>
      </w:r>
      <w:r w:rsidRPr="006B4F20">
        <w:rPr>
          <w:rFonts w:eastAsia="Arial" w:cstheme="minorHAnsi"/>
          <w:lang w:val="en-US"/>
        </w:rPr>
        <w:t>а</w:t>
      </w:r>
      <w:proofErr w:type="spellEnd"/>
      <w:r w:rsidRPr="006B4F20">
        <w:rPr>
          <w:rFonts w:eastAsia="Times New Roman" w:cstheme="minorHAnsi"/>
          <w:spacing w:val="2"/>
          <w:lang w:val="en-US"/>
        </w:rPr>
        <w:t xml:space="preserve"> </w:t>
      </w:r>
      <w:proofErr w:type="spellStart"/>
      <w:r w:rsidRPr="006B4F20">
        <w:rPr>
          <w:rFonts w:eastAsia="Arial" w:cstheme="minorHAnsi"/>
          <w:spacing w:val="1"/>
          <w:lang w:val="en-US"/>
        </w:rPr>
        <w:t>г</w:t>
      </w:r>
      <w:r w:rsidRPr="006B4F20">
        <w:rPr>
          <w:rFonts w:eastAsia="Arial" w:cstheme="minorHAnsi"/>
          <w:lang w:val="en-US"/>
        </w:rPr>
        <w:t>рађ</w:t>
      </w:r>
      <w:r w:rsidRPr="006B4F20">
        <w:rPr>
          <w:rFonts w:eastAsia="Arial" w:cstheme="minorHAnsi"/>
          <w:spacing w:val="-3"/>
          <w:lang w:val="en-US"/>
        </w:rPr>
        <w:t>е</w:t>
      </w:r>
      <w:r w:rsidRPr="006B4F20">
        <w:rPr>
          <w:rFonts w:eastAsia="Arial" w:cstheme="minorHAnsi"/>
          <w:lang w:val="en-US"/>
        </w:rPr>
        <w:t>в</w:t>
      </w:r>
      <w:r w:rsidRPr="006B4F20">
        <w:rPr>
          <w:rFonts w:eastAsia="Arial" w:cstheme="minorHAnsi"/>
          <w:spacing w:val="-1"/>
          <w:lang w:val="en-US"/>
        </w:rPr>
        <w:t>и</w:t>
      </w:r>
      <w:r w:rsidRPr="006B4F20">
        <w:rPr>
          <w:rFonts w:eastAsia="Arial" w:cstheme="minorHAnsi"/>
          <w:spacing w:val="1"/>
          <w:lang w:val="en-US"/>
        </w:rPr>
        <w:t>н</w:t>
      </w:r>
      <w:r w:rsidRPr="006B4F20">
        <w:rPr>
          <w:rFonts w:eastAsia="Arial" w:cstheme="minorHAnsi"/>
          <w:lang w:val="en-US"/>
        </w:rPr>
        <w:t>с</w:t>
      </w:r>
      <w:r w:rsidRPr="006B4F20">
        <w:rPr>
          <w:rFonts w:eastAsia="Arial" w:cstheme="minorHAnsi"/>
          <w:spacing w:val="-1"/>
          <w:lang w:val="en-US"/>
        </w:rPr>
        <w:t>к</w:t>
      </w:r>
      <w:r w:rsidRPr="006B4F20">
        <w:rPr>
          <w:rFonts w:eastAsia="Arial" w:cstheme="minorHAnsi"/>
          <w:lang w:val="en-US"/>
        </w:rPr>
        <w:t>а</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м</w:t>
      </w:r>
      <w:r w:rsidRPr="006B4F20">
        <w:rPr>
          <w:rFonts w:eastAsia="Arial" w:cstheme="minorHAnsi"/>
          <w:lang w:val="en-US"/>
        </w:rPr>
        <w:t>еха</w:t>
      </w:r>
      <w:r w:rsidRPr="006B4F20">
        <w:rPr>
          <w:rFonts w:eastAsia="Arial" w:cstheme="minorHAnsi"/>
          <w:spacing w:val="1"/>
          <w:lang w:val="en-US"/>
        </w:rPr>
        <w:t>н</w:t>
      </w:r>
      <w:r w:rsidRPr="006B4F20">
        <w:rPr>
          <w:rFonts w:eastAsia="Arial" w:cstheme="minorHAnsi"/>
          <w:spacing w:val="-1"/>
          <w:lang w:val="en-US"/>
        </w:rPr>
        <w:t>и</w:t>
      </w:r>
      <w:r w:rsidRPr="006B4F20">
        <w:rPr>
          <w:rFonts w:eastAsia="Arial" w:cstheme="minorHAnsi"/>
          <w:lang w:val="en-US"/>
        </w:rPr>
        <w:t>за</w:t>
      </w:r>
      <w:r w:rsidRPr="006B4F20">
        <w:rPr>
          <w:rFonts w:eastAsia="Arial" w:cstheme="minorHAnsi"/>
          <w:spacing w:val="1"/>
          <w:lang w:val="en-US"/>
        </w:rPr>
        <w:t>ц</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lang w:val="en-US"/>
        </w:rPr>
        <w:t xml:space="preserve"> </w:t>
      </w:r>
      <w:r w:rsidRPr="006B4F20">
        <w:rPr>
          <w:rFonts w:eastAsia="Arial" w:cstheme="minorHAnsi"/>
          <w:spacing w:val="1"/>
          <w:lang w:val="en-US"/>
        </w:rPr>
        <w:t>(</w:t>
      </w:r>
      <w:proofErr w:type="spellStart"/>
      <w:r w:rsidRPr="006B4F20">
        <w:rPr>
          <w:rFonts w:eastAsia="Arial" w:cstheme="minorHAnsi"/>
          <w:spacing w:val="-1"/>
          <w:lang w:val="en-US"/>
        </w:rPr>
        <w:t>к</w:t>
      </w:r>
      <w:r w:rsidRPr="006B4F20">
        <w:rPr>
          <w:rFonts w:eastAsia="Arial" w:cstheme="minorHAnsi"/>
          <w:lang w:val="en-US"/>
        </w:rPr>
        <w:t>а</w:t>
      </w:r>
      <w:r w:rsidRPr="006B4F20">
        <w:rPr>
          <w:rFonts w:eastAsia="Arial" w:cstheme="minorHAnsi"/>
          <w:spacing w:val="-1"/>
          <w:lang w:val="en-US"/>
        </w:rPr>
        <w:t>ми</w:t>
      </w:r>
      <w:r w:rsidRPr="006B4F20">
        <w:rPr>
          <w:rFonts w:eastAsia="Arial" w:cstheme="minorHAnsi"/>
          <w:lang w:val="en-US"/>
        </w:rPr>
        <w:t>о</w:t>
      </w:r>
      <w:r w:rsidRPr="006B4F20">
        <w:rPr>
          <w:rFonts w:eastAsia="Arial" w:cstheme="minorHAnsi"/>
          <w:spacing w:val="1"/>
          <w:lang w:val="en-US"/>
        </w:rPr>
        <w:t>н</w:t>
      </w:r>
      <w:r w:rsidRPr="006B4F20">
        <w:rPr>
          <w:rFonts w:eastAsia="Arial" w:cstheme="minorHAnsi"/>
          <w:spacing w:val="-3"/>
          <w:lang w:val="en-US"/>
        </w:rPr>
        <w:t>и</w:t>
      </w:r>
      <w:proofErr w:type="spellEnd"/>
      <w:r w:rsidRPr="006B4F20">
        <w:rPr>
          <w:rFonts w:eastAsia="Arial" w:cstheme="minorHAnsi"/>
          <w:lang w:val="en-US"/>
        </w:rPr>
        <w:t>,</w:t>
      </w:r>
      <w:r w:rsidRPr="006B4F20">
        <w:rPr>
          <w:rFonts w:eastAsia="Times New Roman" w:cstheme="minorHAnsi"/>
          <w:spacing w:val="6"/>
          <w:lang w:val="en-US"/>
        </w:rPr>
        <w:t xml:space="preserve"> </w:t>
      </w:r>
      <w:proofErr w:type="spellStart"/>
      <w:r w:rsidRPr="006B4F20">
        <w:rPr>
          <w:rFonts w:eastAsia="Arial" w:cstheme="minorHAnsi"/>
          <w:spacing w:val="-1"/>
          <w:lang w:val="en-US"/>
        </w:rPr>
        <w:t>к</w:t>
      </w:r>
      <w:r w:rsidRPr="006B4F20">
        <w:rPr>
          <w:rFonts w:eastAsia="Arial" w:cstheme="minorHAnsi"/>
          <w:spacing w:val="-3"/>
          <w:lang w:val="en-US"/>
        </w:rPr>
        <w:t>о</w:t>
      </w:r>
      <w:r w:rsidRPr="006B4F20">
        <w:rPr>
          <w:rFonts w:eastAsia="Arial" w:cstheme="minorHAnsi"/>
          <w:spacing w:val="1"/>
          <w:lang w:val="en-US"/>
        </w:rPr>
        <w:t>п</w:t>
      </w:r>
      <w:r w:rsidRPr="006B4F20">
        <w:rPr>
          <w:rFonts w:eastAsia="Arial" w:cstheme="minorHAnsi"/>
          <w:lang w:val="en-US"/>
        </w:rPr>
        <w:t>ач</w:t>
      </w:r>
      <w:r w:rsidRPr="006B4F20">
        <w:rPr>
          <w:rFonts w:eastAsia="Arial" w:cstheme="minorHAnsi"/>
          <w:spacing w:val="-1"/>
          <w:lang w:val="en-US"/>
        </w:rPr>
        <w:t>и</w:t>
      </w:r>
      <w:proofErr w:type="spellEnd"/>
      <w:r w:rsidRPr="006B4F20">
        <w:rPr>
          <w:rFonts w:eastAsia="Arial" w:cstheme="minorHAnsi"/>
          <w:lang w:val="en-US"/>
        </w:rPr>
        <w:t>,</w:t>
      </w:r>
      <w:r w:rsidRPr="006B4F20">
        <w:rPr>
          <w:rFonts w:eastAsia="Times New Roman" w:cstheme="minorHAnsi"/>
          <w:spacing w:val="4"/>
          <w:lang w:val="en-US"/>
        </w:rPr>
        <w:t xml:space="preserve"> </w:t>
      </w:r>
      <w:proofErr w:type="spellStart"/>
      <w:r w:rsidRPr="006B4F20">
        <w:rPr>
          <w:rFonts w:eastAsia="Arial" w:cstheme="minorHAnsi"/>
          <w:spacing w:val="-1"/>
          <w:lang w:val="en-US"/>
        </w:rPr>
        <w:t>м</w:t>
      </w:r>
      <w:r w:rsidRPr="006B4F20">
        <w:rPr>
          <w:rFonts w:eastAsia="Arial" w:cstheme="minorHAnsi"/>
          <w:spacing w:val="-3"/>
          <w:lang w:val="en-US"/>
        </w:rPr>
        <w:t>е</w:t>
      </w:r>
      <w:r w:rsidRPr="006B4F20">
        <w:rPr>
          <w:rFonts w:eastAsia="Arial" w:cstheme="minorHAnsi"/>
          <w:spacing w:val="1"/>
          <w:lang w:val="en-US"/>
        </w:rPr>
        <w:t>ш</w:t>
      </w:r>
      <w:r w:rsidRPr="006B4F20">
        <w:rPr>
          <w:rFonts w:eastAsia="Arial" w:cstheme="minorHAnsi"/>
          <w:lang w:val="en-US"/>
        </w:rPr>
        <w:t>а</w:t>
      </w:r>
      <w:r w:rsidRPr="006B4F20">
        <w:rPr>
          <w:rFonts w:eastAsia="Arial" w:cstheme="minorHAnsi"/>
          <w:spacing w:val="1"/>
          <w:lang w:val="en-US"/>
        </w:rPr>
        <w:t>л</w:t>
      </w:r>
      <w:r w:rsidRPr="006B4F20">
        <w:rPr>
          <w:rFonts w:eastAsia="Arial" w:cstheme="minorHAnsi"/>
          <w:spacing w:val="-3"/>
          <w:lang w:val="en-US"/>
        </w:rPr>
        <w:t>и</w:t>
      </w:r>
      <w:r w:rsidRPr="006B4F20">
        <w:rPr>
          <w:rFonts w:eastAsia="Arial" w:cstheme="minorHAnsi"/>
          <w:spacing w:val="1"/>
          <w:lang w:val="en-US"/>
        </w:rPr>
        <w:t>ц</w:t>
      </w:r>
      <w:r w:rsidRPr="006B4F20">
        <w:rPr>
          <w:rFonts w:eastAsia="Arial" w:cstheme="minorHAnsi"/>
          <w:lang w:val="en-US"/>
        </w:rPr>
        <w:t>е</w:t>
      </w:r>
      <w:proofErr w:type="spellEnd"/>
      <w:r w:rsidRPr="006B4F20">
        <w:rPr>
          <w:rFonts w:eastAsia="Times New Roman" w:cstheme="minorHAnsi"/>
          <w:spacing w:val="2"/>
          <w:lang w:val="en-US"/>
        </w:rPr>
        <w:t xml:space="preserve"> </w:t>
      </w:r>
      <w:r w:rsidRPr="006B4F20">
        <w:rPr>
          <w:rFonts w:eastAsia="Arial" w:cstheme="minorHAnsi"/>
          <w:lang w:val="en-US"/>
        </w:rPr>
        <w:t>и</w:t>
      </w:r>
      <w:r w:rsidRPr="006B4F20">
        <w:rPr>
          <w:rFonts w:eastAsia="Times New Roman" w:cstheme="minorHAnsi"/>
          <w:spacing w:val="2"/>
          <w:lang w:val="en-US"/>
        </w:rPr>
        <w:t xml:space="preserve"> </w:t>
      </w:r>
      <w:proofErr w:type="spellStart"/>
      <w:r w:rsidRPr="006B4F20">
        <w:rPr>
          <w:rFonts w:eastAsia="Arial" w:cstheme="minorHAnsi"/>
          <w:spacing w:val="-2"/>
          <w:lang w:val="en-US"/>
        </w:rPr>
        <w:t>д</w:t>
      </w:r>
      <w:r w:rsidRPr="006B4F20">
        <w:rPr>
          <w:rFonts w:eastAsia="Arial" w:cstheme="minorHAnsi"/>
          <w:lang w:val="en-US"/>
        </w:rPr>
        <w:t>р</w:t>
      </w:r>
      <w:proofErr w:type="spellEnd"/>
      <w:r w:rsidRPr="006B4F20">
        <w:rPr>
          <w:rFonts w:eastAsia="Arial" w:cstheme="minorHAnsi"/>
          <w:spacing w:val="1"/>
          <w:lang w:val="en-US"/>
        </w:rPr>
        <w:t>.</w:t>
      </w:r>
      <w:r w:rsidRPr="006B4F20">
        <w:rPr>
          <w:rFonts w:eastAsia="Arial" w:cstheme="minorHAnsi"/>
          <w:lang w:val="en-US"/>
        </w:rPr>
        <w:t>)</w:t>
      </w:r>
      <w:r w:rsidRPr="006B4F20">
        <w:rPr>
          <w:rFonts w:eastAsia="Times New Roman" w:cstheme="minorHAnsi"/>
          <w:spacing w:val="4"/>
          <w:lang w:val="en-US"/>
        </w:rPr>
        <w:t xml:space="preserve"> </w:t>
      </w:r>
      <w:proofErr w:type="spellStart"/>
      <w:r w:rsidRPr="006B4F20">
        <w:rPr>
          <w:rFonts w:eastAsia="Arial" w:cstheme="minorHAnsi"/>
          <w:lang w:val="en-US"/>
        </w:rPr>
        <w:t>ч</w:t>
      </w:r>
      <w:r w:rsidRPr="006B4F20">
        <w:rPr>
          <w:rFonts w:eastAsia="Arial" w:cstheme="minorHAnsi"/>
          <w:spacing w:val="-3"/>
          <w:lang w:val="en-US"/>
        </w:rPr>
        <w:t>и</w:t>
      </w:r>
      <w:r w:rsidRPr="006B4F20">
        <w:rPr>
          <w:rFonts w:eastAsia="Arial" w:cstheme="minorHAnsi"/>
          <w:spacing w:val="1"/>
          <w:lang w:val="en-US"/>
        </w:rPr>
        <w:t>ј</w:t>
      </w:r>
      <w:r w:rsidRPr="006B4F20">
        <w:rPr>
          <w:rFonts w:eastAsia="Arial" w:cstheme="minorHAnsi"/>
          <w:lang w:val="en-US"/>
        </w:rPr>
        <w:t>е</w:t>
      </w:r>
      <w:proofErr w:type="spellEnd"/>
      <w:r w:rsidRPr="006B4F20">
        <w:rPr>
          <w:rFonts w:eastAsia="Times New Roman" w:cstheme="minorHAnsi"/>
          <w:spacing w:val="2"/>
          <w:lang w:val="en-US"/>
        </w:rPr>
        <w:t xml:space="preserve"> </w:t>
      </w:r>
      <w:proofErr w:type="spellStart"/>
      <w:r w:rsidRPr="006B4F20">
        <w:rPr>
          <w:rFonts w:eastAsia="Arial" w:cstheme="minorHAnsi"/>
          <w:spacing w:val="1"/>
          <w:lang w:val="en-US"/>
        </w:rPr>
        <w:t>ј</w:t>
      </w:r>
      <w:r w:rsidRPr="006B4F20">
        <w:rPr>
          <w:rFonts w:eastAsia="Arial" w:cstheme="minorHAnsi"/>
          <w:lang w:val="en-US"/>
        </w:rPr>
        <w:t>е</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п</w:t>
      </w:r>
      <w:r w:rsidRPr="006B4F20">
        <w:rPr>
          <w:rFonts w:eastAsia="Arial" w:cstheme="minorHAnsi"/>
          <w:lang w:val="en-US"/>
        </w:rPr>
        <w:t>о</w:t>
      </w:r>
      <w:r w:rsidRPr="006B4F20">
        <w:rPr>
          <w:rFonts w:eastAsia="Arial" w:cstheme="minorHAnsi"/>
          <w:spacing w:val="1"/>
          <w:lang w:val="en-US"/>
        </w:rPr>
        <w:t>г</w:t>
      </w:r>
      <w:r w:rsidRPr="006B4F20">
        <w:rPr>
          <w:rFonts w:eastAsia="Arial" w:cstheme="minorHAnsi"/>
          <w:spacing w:val="-3"/>
          <w:lang w:val="en-US"/>
        </w:rPr>
        <w:t>о</w:t>
      </w:r>
      <w:r w:rsidRPr="006B4F20">
        <w:rPr>
          <w:rFonts w:eastAsia="Arial" w:cstheme="minorHAnsi"/>
          <w:spacing w:val="1"/>
          <w:lang w:val="en-US"/>
        </w:rPr>
        <w:t>н</w:t>
      </w:r>
      <w:r w:rsidRPr="006B4F20">
        <w:rPr>
          <w:rFonts w:eastAsia="Arial" w:cstheme="minorHAnsi"/>
          <w:lang w:val="en-US"/>
        </w:rPr>
        <w:t>с</w:t>
      </w:r>
      <w:r w:rsidRPr="006B4F20">
        <w:rPr>
          <w:rFonts w:eastAsia="Arial" w:cstheme="minorHAnsi"/>
          <w:spacing w:val="-1"/>
          <w:lang w:val="en-US"/>
        </w:rPr>
        <w:t>к</w:t>
      </w:r>
      <w:r w:rsidRPr="006B4F20">
        <w:rPr>
          <w:rFonts w:eastAsia="Arial" w:cstheme="minorHAnsi"/>
          <w:lang w:val="en-US"/>
        </w:rPr>
        <w:t>о</w:t>
      </w:r>
      <w:proofErr w:type="spellEnd"/>
      <w:r w:rsidRPr="006B4F20">
        <w:rPr>
          <w:rFonts w:eastAsia="Times New Roman" w:cstheme="minorHAnsi"/>
          <w:spacing w:val="2"/>
          <w:lang w:val="en-US"/>
        </w:rPr>
        <w:t xml:space="preserve"> </w:t>
      </w:r>
      <w:proofErr w:type="spellStart"/>
      <w:r w:rsidRPr="006B4F20">
        <w:rPr>
          <w:rFonts w:eastAsia="Arial" w:cstheme="minorHAnsi"/>
          <w:spacing w:val="1"/>
          <w:lang w:val="en-US"/>
        </w:rPr>
        <w:lastRenderedPageBreak/>
        <w:t>г</w:t>
      </w:r>
      <w:r w:rsidRPr="006B4F20">
        <w:rPr>
          <w:rFonts w:eastAsia="Arial" w:cstheme="minorHAnsi"/>
          <w:lang w:val="en-US"/>
        </w:rPr>
        <w:t>о</w:t>
      </w:r>
      <w:r w:rsidRPr="006B4F20">
        <w:rPr>
          <w:rFonts w:eastAsia="Arial" w:cstheme="minorHAnsi"/>
          <w:spacing w:val="-3"/>
          <w:lang w:val="en-US"/>
        </w:rPr>
        <w:t>р</w:t>
      </w:r>
      <w:r w:rsidRPr="006B4F20">
        <w:rPr>
          <w:rFonts w:eastAsia="Arial" w:cstheme="minorHAnsi"/>
          <w:spacing w:val="-1"/>
          <w:lang w:val="en-US"/>
        </w:rPr>
        <w:t>и</w:t>
      </w:r>
      <w:r w:rsidRPr="006B4F20">
        <w:rPr>
          <w:rFonts w:eastAsia="Arial" w:cstheme="minorHAnsi"/>
          <w:lang w:val="en-US"/>
        </w:rPr>
        <w:t>во</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д</w:t>
      </w:r>
      <w:r w:rsidRPr="006B4F20">
        <w:rPr>
          <w:rFonts w:eastAsia="Arial" w:cstheme="minorHAnsi"/>
          <w:spacing w:val="-1"/>
          <w:lang w:val="en-US"/>
        </w:rPr>
        <w:t>и</w:t>
      </w:r>
      <w:r w:rsidRPr="006B4F20">
        <w:rPr>
          <w:rFonts w:eastAsia="Arial" w:cstheme="minorHAnsi"/>
          <w:lang w:val="en-US"/>
        </w:rPr>
        <w:t>зел</w:t>
      </w:r>
      <w:proofErr w:type="spellEnd"/>
      <w:r w:rsidRPr="006B4F20">
        <w:rPr>
          <w:rFonts w:eastAsia="Times New Roman" w:cstheme="minorHAnsi"/>
          <w:spacing w:val="42"/>
          <w:lang w:val="en-US"/>
        </w:rPr>
        <w:t xml:space="preserve"> </w:t>
      </w:r>
      <w:proofErr w:type="spellStart"/>
      <w:r w:rsidRPr="006B4F20">
        <w:rPr>
          <w:rFonts w:eastAsia="Arial" w:cstheme="minorHAnsi"/>
          <w:spacing w:val="1"/>
          <w:lang w:val="en-US"/>
        </w:rPr>
        <w:t>г</w:t>
      </w:r>
      <w:r w:rsidRPr="006B4F20">
        <w:rPr>
          <w:rFonts w:eastAsia="Arial" w:cstheme="minorHAnsi"/>
          <w:lang w:val="en-US"/>
        </w:rPr>
        <w:t>ор</w:t>
      </w:r>
      <w:r w:rsidRPr="006B4F20">
        <w:rPr>
          <w:rFonts w:eastAsia="Arial" w:cstheme="minorHAnsi"/>
          <w:spacing w:val="-3"/>
          <w:lang w:val="en-US"/>
        </w:rPr>
        <w:t>и</w:t>
      </w:r>
      <w:r w:rsidRPr="006B4F20">
        <w:rPr>
          <w:rFonts w:eastAsia="Arial" w:cstheme="minorHAnsi"/>
          <w:lang w:val="en-US"/>
        </w:rPr>
        <w:t>во</w:t>
      </w:r>
      <w:proofErr w:type="spellEnd"/>
      <w:r w:rsidRPr="006B4F20">
        <w:rPr>
          <w:rFonts w:eastAsia="Arial" w:cstheme="minorHAnsi"/>
          <w:lang w:val="en-US"/>
        </w:rPr>
        <w:t>,</w:t>
      </w:r>
      <w:r w:rsidRPr="006B4F20">
        <w:rPr>
          <w:rFonts w:eastAsia="Times New Roman" w:cstheme="minorHAnsi"/>
          <w:spacing w:val="42"/>
          <w:lang w:val="en-US"/>
        </w:rPr>
        <w:t xml:space="preserve"> </w:t>
      </w:r>
      <w:proofErr w:type="spellStart"/>
      <w:r w:rsidRPr="006B4F20">
        <w:rPr>
          <w:rFonts w:eastAsia="Arial" w:cstheme="minorHAnsi"/>
          <w:lang w:val="en-US"/>
        </w:rPr>
        <w:t>те</w:t>
      </w:r>
      <w:proofErr w:type="spellEnd"/>
      <w:r w:rsidRPr="006B4F20">
        <w:rPr>
          <w:rFonts w:eastAsia="Times New Roman" w:cstheme="minorHAnsi"/>
          <w:spacing w:val="38"/>
          <w:lang w:val="en-US"/>
        </w:rPr>
        <w:t xml:space="preserve"> </w:t>
      </w:r>
      <w:proofErr w:type="spellStart"/>
      <w:r w:rsidRPr="006B4F20">
        <w:rPr>
          <w:rFonts w:eastAsia="Arial" w:cstheme="minorHAnsi"/>
          <w:lang w:val="en-US"/>
        </w:rPr>
        <w:t>се</w:t>
      </w:r>
      <w:proofErr w:type="spellEnd"/>
      <w:r w:rsidRPr="006B4F20">
        <w:rPr>
          <w:rFonts w:eastAsia="Times New Roman" w:cstheme="minorHAnsi"/>
          <w:spacing w:val="41"/>
          <w:lang w:val="en-US"/>
        </w:rPr>
        <w:t xml:space="preserve"> </w:t>
      </w:r>
      <w:proofErr w:type="spellStart"/>
      <w:r w:rsidRPr="006B4F20">
        <w:rPr>
          <w:rFonts w:eastAsia="Arial" w:cstheme="minorHAnsi"/>
          <w:lang w:val="en-US"/>
        </w:rPr>
        <w:t>у</w:t>
      </w:r>
      <w:r w:rsidRPr="006B4F20">
        <w:rPr>
          <w:rFonts w:eastAsia="Arial" w:cstheme="minorHAnsi"/>
          <w:spacing w:val="-2"/>
          <w:lang w:val="en-US"/>
        </w:rPr>
        <w:t>с</w:t>
      </w:r>
      <w:r w:rsidRPr="006B4F20">
        <w:rPr>
          <w:rFonts w:eastAsia="Arial" w:cstheme="minorHAnsi"/>
          <w:spacing w:val="1"/>
          <w:lang w:val="en-US"/>
        </w:rPr>
        <w:t>л</w:t>
      </w:r>
      <w:r w:rsidRPr="006B4F20">
        <w:rPr>
          <w:rFonts w:eastAsia="Arial" w:cstheme="minorHAnsi"/>
          <w:lang w:val="en-US"/>
        </w:rPr>
        <w:t>ед</w:t>
      </w:r>
      <w:proofErr w:type="spellEnd"/>
      <w:r w:rsidRPr="006B4F20">
        <w:rPr>
          <w:rFonts w:eastAsia="Times New Roman" w:cstheme="minorHAnsi"/>
          <w:spacing w:val="42"/>
          <w:lang w:val="en-US"/>
        </w:rPr>
        <w:t xml:space="preserve"> </w:t>
      </w:r>
      <w:proofErr w:type="spellStart"/>
      <w:r w:rsidRPr="006B4F20">
        <w:rPr>
          <w:rFonts w:eastAsia="Arial" w:cstheme="minorHAnsi"/>
          <w:lang w:val="en-US"/>
        </w:rPr>
        <w:t>т</w:t>
      </w:r>
      <w:r w:rsidRPr="006B4F20">
        <w:rPr>
          <w:rFonts w:eastAsia="Arial" w:cstheme="minorHAnsi"/>
          <w:spacing w:val="-3"/>
          <w:lang w:val="en-US"/>
        </w:rPr>
        <w:t>о</w:t>
      </w:r>
      <w:r w:rsidRPr="006B4F20">
        <w:rPr>
          <w:rFonts w:eastAsia="Arial" w:cstheme="minorHAnsi"/>
          <w:spacing w:val="1"/>
          <w:lang w:val="en-US"/>
        </w:rPr>
        <w:t>г</w:t>
      </w:r>
      <w:r w:rsidRPr="006B4F20">
        <w:rPr>
          <w:rFonts w:eastAsia="Arial" w:cstheme="minorHAnsi"/>
          <w:lang w:val="en-US"/>
        </w:rPr>
        <w:t>а</w:t>
      </w:r>
      <w:proofErr w:type="spellEnd"/>
      <w:r w:rsidRPr="006B4F20">
        <w:rPr>
          <w:rFonts w:eastAsia="Times New Roman" w:cstheme="minorHAnsi"/>
          <w:spacing w:val="41"/>
          <w:lang w:val="en-US"/>
        </w:rPr>
        <w:t xml:space="preserve"> </w:t>
      </w:r>
      <w:r w:rsidRPr="006B4F20">
        <w:rPr>
          <w:rFonts w:eastAsia="Arial" w:cstheme="minorHAnsi"/>
          <w:lang w:val="en-US"/>
        </w:rPr>
        <w:t>у</w:t>
      </w:r>
      <w:r w:rsidRPr="006B4F20">
        <w:rPr>
          <w:rFonts w:eastAsia="Times New Roman" w:cstheme="minorHAnsi"/>
          <w:spacing w:val="41"/>
          <w:lang w:val="en-US"/>
        </w:rPr>
        <w:t xml:space="preserve"> </w:t>
      </w:r>
      <w:proofErr w:type="spellStart"/>
      <w:r w:rsidRPr="006B4F20">
        <w:rPr>
          <w:rFonts w:eastAsia="Arial" w:cstheme="minorHAnsi"/>
          <w:spacing w:val="1"/>
          <w:lang w:val="en-US"/>
        </w:rPr>
        <w:t>п</w:t>
      </w:r>
      <w:r w:rsidRPr="006B4F20">
        <w:rPr>
          <w:rFonts w:eastAsia="Arial" w:cstheme="minorHAnsi"/>
          <w:spacing w:val="-3"/>
          <w:lang w:val="en-US"/>
        </w:rPr>
        <w:t>о</w:t>
      </w:r>
      <w:r w:rsidRPr="006B4F20">
        <w:rPr>
          <w:rFonts w:eastAsia="Arial" w:cstheme="minorHAnsi"/>
          <w:spacing w:val="1"/>
          <w:lang w:val="en-US"/>
        </w:rPr>
        <w:t>ј</w:t>
      </w:r>
      <w:r w:rsidRPr="006B4F20">
        <w:rPr>
          <w:rFonts w:eastAsia="Arial" w:cstheme="minorHAnsi"/>
          <w:lang w:val="en-US"/>
        </w:rPr>
        <w:t>ач</w:t>
      </w:r>
      <w:r w:rsidRPr="006B4F20">
        <w:rPr>
          <w:rFonts w:eastAsia="Arial" w:cstheme="minorHAnsi"/>
          <w:spacing w:val="-3"/>
          <w:lang w:val="en-US"/>
        </w:rPr>
        <w:t>а</w:t>
      </w:r>
      <w:r w:rsidRPr="006B4F20">
        <w:rPr>
          <w:rFonts w:eastAsia="Arial" w:cstheme="minorHAnsi"/>
          <w:spacing w:val="1"/>
          <w:lang w:val="en-US"/>
        </w:rPr>
        <w:t>н</w:t>
      </w:r>
      <w:r w:rsidRPr="006B4F20">
        <w:rPr>
          <w:rFonts w:eastAsia="Arial" w:cstheme="minorHAnsi"/>
          <w:lang w:val="en-US"/>
        </w:rPr>
        <w:t>ом</w:t>
      </w:r>
      <w:proofErr w:type="spellEnd"/>
      <w:r w:rsidRPr="006B4F20">
        <w:rPr>
          <w:rFonts w:eastAsia="Times New Roman" w:cstheme="minorHAnsi"/>
          <w:spacing w:val="38"/>
          <w:lang w:val="en-US"/>
        </w:rPr>
        <w:t xml:space="preserve"> </w:t>
      </w:r>
      <w:proofErr w:type="spellStart"/>
      <w:r w:rsidRPr="006B4F20">
        <w:rPr>
          <w:rFonts w:eastAsia="Arial" w:cstheme="minorHAnsi"/>
          <w:spacing w:val="-1"/>
          <w:lang w:val="en-US"/>
        </w:rPr>
        <w:t>и</w:t>
      </w:r>
      <w:r w:rsidRPr="006B4F20">
        <w:rPr>
          <w:rFonts w:eastAsia="Arial" w:cstheme="minorHAnsi"/>
          <w:spacing w:val="1"/>
          <w:lang w:val="en-US"/>
        </w:rPr>
        <w:t>н</w:t>
      </w:r>
      <w:r w:rsidRPr="006B4F20">
        <w:rPr>
          <w:rFonts w:eastAsia="Arial" w:cstheme="minorHAnsi"/>
          <w:lang w:val="en-US"/>
        </w:rPr>
        <w:t>те</w:t>
      </w:r>
      <w:r w:rsidRPr="006B4F20">
        <w:rPr>
          <w:rFonts w:eastAsia="Arial" w:cstheme="minorHAnsi"/>
          <w:spacing w:val="1"/>
          <w:lang w:val="en-US"/>
        </w:rPr>
        <w:t>н</w:t>
      </w:r>
      <w:r w:rsidRPr="006B4F20">
        <w:rPr>
          <w:rFonts w:eastAsia="Arial" w:cstheme="minorHAnsi"/>
          <w:lang w:val="en-US"/>
        </w:rPr>
        <w:t>з</w:t>
      </w:r>
      <w:r w:rsidRPr="006B4F20">
        <w:rPr>
          <w:rFonts w:eastAsia="Arial" w:cstheme="minorHAnsi"/>
          <w:spacing w:val="-1"/>
          <w:lang w:val="en-US"/>
        </w:rPr>
        <w:t>и</w:t>
      </w:r>
      <w:r w:rsidRPr="006B4F20">
        <w:rPr>
          <w:rFonts w:eastAsia="Arial" w:cstheme="minorHAnsi"/>
          <w:lang w:val="en-US"/>
        </w:rPr>
        <w:t>тету</w:t>
      </w:r>
      <w:proofErr w:type="spellEnd"/>
      <w:r w:rsidRPr="006B4F20">
        <w:rPr>
          <w:rFonts w:eastAsia="Times New Roman" w:cstheme="minorHAnsi"/>
          <w:spacing w:val="41"/>
          <w:lang w:val="en-US"/>
        </w:rPr>
        <w:t xml:space="preserve"> </w:t>
      </w:r>
      <w:proofErr w:type="spellStart"/>
      <w:r w:rsidRPr="006B4F20">
        <w:rPr>
          <w:rFonts w:eastAsia="Arial" w:cstheme="minorHAnsi"/>
          <w:lang w:val="en-US"/>
        </w:rPr>
        <w:t>ра</w:t>
      </w:r>
      <w:r w:rsidRPr="006B4F20">
        <w:rPr>
          <w:rFonts w:eastAsia="Arial" w:cstheme="minorHAnsi"/>
          <w:spacing w:val="1"/>
          <w:lang w:val="en-US"/>
        </w:rPr>
        <w:t>д</w:t>
      </w:r>
      <w:r w:rsidRPr="006B4F20">
        <w:rPr>
          <w:rFonts w:eastAsia="Arial" w:cstheme="minorHAnsi"/>
          <w:lang w:val="en-US"/>
        </w:rPr>
        <w:t>а</w:t>
      </w:r>
      <w:proofErr w:type="spellEnd"/>
      <w:r w:rsidRPr="006B4F20">
        <w:rPr>
          <w:rFonts w:eastAsia="Times New Roman" w:cstheme="minorHAnsi"/>
          <w:spacing w:val="41"/>
          <w:lang w:val="en-US"/>
        </w:rPr>
        <w:t xml:space="preserve"> </w:t>
      </w:r>
      <w:proofErr w:type="spellStart"/>
      <w:r w:rsidRPr="006B4F20">
        <w:rPr>
          <w:rFonts w:eastAsia="Arial" w:cstheme="minorHAnsi"/>
          <w:spacing w:val="-1"/>
          <w:lang w:val="en-US"/>
        </w:rPr>
        <w:t>м</w:t>
      </w:r>
      <w:r w:rsidRPr="006B4F20">
        <w:rPr>
          <w:rFonts w:eastAsia="Arial" w:cstheme="minorHAnsi"/>
          <w:spacing w:val="-3"/>
          <w:lang w:val="en-US"/>
        </w:rPr>
        <w:t>о</w:t>
      </w:r>
      <w:r w:rsidRPr="006B4F20">
        <w:rPr>
          <w:rFonts w:eastAsia="Arial" w:cstheme="minorHAnsi"/>
          <w:spacing w:val="-1"/>
          <w:lang w:val="en-US"/>
        </w:rPr>
        <w:t>ж</w:t>
      </w:r>
      <w:r w:rsidRPr="006B4F20">
        <w:rPr>
          <w:rFonts w:eastAsia="Arial" w:cstheme="minorHAnsi"/>
          <w:lang w:val="en-US"/>
        </w:rPr>
        <w:t>е</w:t>
      </w:r>
      <w:proofErr w:type="spellEnd"/>
      <w:r w:rsidRPr="006B4F20">
        <w:rPr>
          <w:rFonts w:eastAsia="Times New Roman" w:cstheme="minorHAnsi"/>
          <w:spacing w:val="41"/>
          <w:lang w:val="en-US"/>
        </w:rPr>
        <w:t xml:space="preserve"> </w:t>
      </w:r>
      <w:proofErr w:type="spellStart"/>
      <w:r w:rsidRPr="006B4F20">
        <w:rPr>
          <w:rFonts w:eastAsia="Arial" w:cstheme="minorHAnsi"/>
          <w:lang w:val="en-US"/>
        </w:rPr>
        <w:t>оче</w:t>
      </w:r>
      <w:r w:rsidRPr="006B4F20">
        <w:rPr>
          <w:rFonts w:eastAsia="Arial" w:cstheme="minorHAnsi"/>
          <w:spacing w:val="-1"/>
          <w:lang w:val="en-US"/>
        </w:rPr>
        <w:t>ки</w:t>
      </w:r>
      <w:r w:rsidRPr="006B4F20">
        <w:rPr>
          <w:rFonts w:eastAsia="Arial" w:cstheme="minorHAnsi"/>
          <w:lang w:val="en-US"/>
        </w:rPr>
        <w:t>вати</w:t>
      </w:r>
      <w:proofErr w:type="spellEnd"/>
      <w:r w:rsidRPr="006B4F20">
        <w:rPr>
          <w:rFonts w:eastAsia="Times New Roman" w:cstheme="minorHAnsi"/>
          <w:spacing w:val="40"/>
          <w:lang w:val="en-US"/>
        </w:rPr>
        <w:t xml:space="preserve"> </w:t>
      </w:r>
      <w:proofErr w:type="spellStart"/>
      <w:r w:rsidRPr="006B4F20">
        <w:rPr>
          <w:rFonts w:eastAsia="Arial" w:cstheme="minorHAnsi"/>
          <w:lang w:val="en-US"/>
        </w:rPr>
        <w:t>е</w:t>
      </w:r>
      <w:r w:rsidRPr="006B4F20">
        <w:rPr>
          <w:rFonts w:eastAsia="Arial" w:cstheme="minorHAnsi"/>
          <w:spacing w:val="-1"/>
          <w:lang w:val="en-US"/>
        </w:rPr>
        <w:t>ми</w:t>
      </w:r>
      <w:r w:rsidRPr="006B4F20">
        <w:rPr>
          <w:rFonts w:eastAsia="Arial" w:cstheme="minorHAnsi"/>
          <w:lang w:val="en-US"/>
        </w:rPr>
        <w:t>с</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spacing w:val="41"/>
          <w:lang w:val="en-US"/>
        </w:rPr>
        <w:t xml:space="preserve"> </w:t>
      </w:r>
      <w:proofErr w:type="spellStart"/>
      <w:r w:rsidRPr="006B4F20">
        <w:rPr>
          <w:rFonts w:eastAsia="Arial" w:cstheme="minorHAnsi"/>
          <w:spacing w:val="-2"/>
          <w:lang w:val="en-US"/>
        </w:rPr>
        <w:t>в</w:t>
      </w:r>
      <w:r w:rsidRPr="006B4F20">
        <w:rPr>
          <w:rFonts w:eastAsia="Arial" w:cstheme="minorHAnsi"/>
          <w:lang w:val="en-US"/>
        </w:rPr>
        <w:t>ећег</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б</w:t>
      </w:r>
      <w:r w:rsidRPr="006B4F20">
        <w:rPr>
          <w:rFonts w:eastAsia="Arial" w:cstheme="minorHAnsi"/>
          <w:lang w:val="en-US"/>
        </w:rPr>
        <w:t>ро</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spacing w:val="2"/>
          <w:lang w:val="en-US"/>
        </w:rPr>
        <w:t xml:space="preserve"> </w:t>
      </w:r>
      <w:proofErr w:type="spellStart"/>
      <w:r w:rsidRPr="006B4F20">
        <w:rPr>
          <w:rFonts w:eastAsia="Arial" w:cstheme="minorHAnsi"/>
          <w:spacing w:val="1"/>
          <w:lang w:val="en-US"/>
        </w:rPr>
        <w:t>п</w:t>
      </w:r>
      <w:r w:rsidRPr="006B4F20">
        <w:rPr>
          <w:rFonts w:eastAsia="Arial" w:cstheme="minorHAnsi"/>
          <w:lang w:val="en-US"/>
        </w:rPr>
        <w:t>о</w:t>
      </w:r>
      <w:r w:rsidRPr="006B4F20">
        <w:rPr>
          <w:rFonts w:eastAsia="Arial" w:cstheme="minorHAnsi"/>
          <w:spacing w:val="1"/>
          <w:lang w:val="en-US"/>
        </w:rPr>
        <w:t>л</w:t>
      </w:r>
      <w:r w:rsidRPr="006B4F20">
        <w:rPr>
          <w:rFonts w:eastAsia="Arial" w:cstheme="minorHAnsi"/>
          <w:lang w:val="en-US"/>
        </w:rPr>
        <w:t>ут</w:t>
      </w:r>
      <w:r w:rsidRPr="006B4F20">
        <w:rPr>
          <w:rFonts w:eastAsia="Arial" w:cstheme="minorHAnsi"/>
          <w:spacing w:val="-3"/>
          <w:lang w:val="en-US"/>
        </w:rPr>
        <w:t>а</w:t>
      </w:r>
      <w:r w:rsidRPr="006B4F20">
        <w:rPr>
          <w:rFonts w:eastAsia="Arial" w:cstheme="minorHAnsi"/>
          <w:spacing w:val="1"/>
          <w:lang w:val="en-US"/>
        </w:rPr>
        <w:t>н</w:t>
      </w:r>
      <w:r w:rsidRPr="006B4F20">
        <w:rPr>
          <w:rFonts w:eastAsia="Arial" w:cstheme="minorHAnsi"/>
          <w:lang w:val="en-US"/>
        </w:rPr>
        <w:t>ата</w:t>
      </w:r>
      <w:proofErr w:type="spellEnd"/>
      <w:r w:rsidRPr="006B4F20">
        <w:rPr>
          <w:rFonts w:eastAsia="Times New Roman" w:cstheme="minorHAnsi"/>
          <w:spacing w:val="5"/>
          <w:lang w:val="en-US"/>
        </w:rPr>
        <w:t xml:space="preserve"> </w:t>
      </w:r>
      <w:r w:rsidRPr="006B4F20">
        <w:rPr>
          <w:rFonts w:eastAsia="Arial" w:cstheme="minorHAnsi"/>
          <w:lang w:val="en-US"/>
        </w:rPr>
        <w:t>у</w:t>
      </w:r>
      <w:r w:rsidRPr="006B4F20">
        <w:rPr>
          <w:rFonts w:eastAsia="Times New Roman" w:cstheme="minorHAnsi"/>
          <w:lang w:val="en-US"/>
        </w:rPr>
        <w:t xml:space="preserve"> </w:t>
      </w:r>
      <w:proofErr w:type="spellStart"/>
      <w:r w:rsidRPr="006B4F20">
        <w:rPr>
          <w:rFonts w:eastAsia="Arial" w:cstheme="minorHAnsi"/>
          <w:lang w:val="en-US"/>
        </w:rPr>
        <w:t>ат</w:t>
      </w:r>
      <w:r w:rsidRPr="006B4F20">
        <w:rPr>
          <w:rFonts w:eastAsia="Arial" w:cstheme="minorHAnsi"/>
          <w:spacing w:val="-1"/>
          <w:lang w:val="en-US"/>
        </w:rPr>
        <w:t>м</w:t>
      </w:r>
      <w:r w:rsidRPr="006B4F20">
        <w:rPr>
          <w:rFonts w:eastAsia="Arial" w:cstheme="minorHAnsi"/>
          <w:lang w:val="en-US"/>
        </w:rPr>
        <w:t>ос</w:t>
      </w:r>
      <w:r w:rsidRPr="006B4F20">
        <w:rPr>
          <w:rFonts w:eastAsia="Arial" w:cstheme="minorHAnsi"/>
          <w:spacing w:val="1"/>
          <w:lang w:val="en-US"/>
        </w:rPr>
        <w:t>ф</w:t>
      </w:r>
      <w:r w:rsidRPr="006B4F20">
        <w:rPr>
          <w:rFonts w:eastAsia="Arial" w:cstheme="minorHAnsi"/>
          <w:lang w:val="en-US"/>
        </w:rPr>
        <w:t>еру</w:t>
      </w:r>
      <w:proofErr w:type="spellEnd"/>
      <w:r w:rsidRPr="006B4F20">
        <w:rPr>
          <w:rFonts w:eastAsia="Arial" w:cstheme="minorHAnsi"/>
          <w:lang w:val="en-US"/>
        </w:rPr>
        <w:t>.</w:t>
      </w:r>
      <w:r w:rsidRPr="006B4F20">
        <w:rPr>
          <w:rFonts w:eastAsia="Times New Roman" w:cstheme="minorHAnsi"/>
          <w:spacing w:val="4"/>
          <w:lang w:val="en-US"/>
        </w:rPr>
        <w:t xml:space="preserve"> </w:t>
      </w:r>
      <w:proofErr w:type="spellStart"/>
      <w:r w:rsidRPr="006B4F20">
        <w:rPr>
          <w:rFonts w:eastAsia="Arial" w:cstheme="minorHAnsi"/>
          <w:spacing w:val="-1"/>
          <w:lang w:val="en-US"/>
        </w:rPr>
        <w:t>С</w:t>
      </w:r>
      <w:r w:rsidRPr="006B4F20">
        <w:rPr>
          <w:rFonts w:eastAsia="Arial" w:cstheme="minorHAnsi"/>
          <w:spacing w:val="1"/>
          <w:lang w:val="en-US"/>
        </w:rPr>
        <w:t>п</w:t>
      </w:r>
      <w:r w:rsidRPr="006B4F20">
        <w:rPr>
          <w:rFonts w:eastAsia="Arial" w:cstheme="minorHAnsi"/>
          <w:lang w:val="en-US"/>
        </w:rPr>
        <w:t>е</w:t>
      </w:r>
      <w:r w:rsidRPr="006B4F20">
        <w:rPr>
          <w:rFonts w:eastAsia="Arial" w:cstheme="minorHAnsi"/>
          <w:spacing w:val="1"/>
          <w:lang w:val="en-US"/>
        </w:rPr>
        <w:t>ц</w:t>
      </w:r>
      <w:r w:rsidRPr="006B4F20">
        <w:rPr>
          <w:rFonts w:eastAsia="Arial" w:cstheme="minorHAnsi"/>
          <w:spacing w:val="-3"/>
          <w:lang w:val="en-US"/>
        </w:rPr>
        <w:t>и</w:t>
      </w:r>
      <w:r w:rsidRPr="006B4F20">
        <w:rPr>
          <w:rFonts w:eastAsia="Arial" w:cstheme="minorHAnsi"/>
          <w:spacing w:val="1"/>
          <w:lang w:val="en-US"/>
        </w:rPr>
        <w:t>ф</w:t>
      </w:r>
      <w:r w:rsidRPr="006B4F20">
        <w:rPr>
          <w:rFonts w:eastAsia="Arial" w:cstheme="minorHAnsi"/>
          <w:spacing w:val="-1"/>
          <w:lang w:val="en-US"/>
        </w:rPr>
        <w:t>и</w:t>
      </w:r>
      <w:r w:rsidRPr="006B4F20">
        <w:rPr>
          <w:rFonts w:eastAsia="Arial" w:cstheme="minorHAnsi"/>
          <w:spacing w:val="-2"/>
          <w:lang w:val="en-US"/>
        </w:rPr>
        <w:t>ч</w:t>
      </w:r>
      <w:r w:rsidRPr="006B4F20">
        <w:rPr>
          <w:rFonts w:eastAsia="Arial" w:cstheme="minorHAnsi"/>
          <w:spacing w:val="1"/>
          <w:lang w:val="en-US"/>
        </w:rPr>
        <w:t>н</w:t>
      </w:r>
      <w:r w:rsidRPr="006B4F20">
        <w:rPr>
          <w:rFonts w:eastAsia="Arial" w:cstheme="minorHAnsi"/>
          <w:lang w:val="en-US"/>
        </w:rPr>
        <w:t>у</w:t>
      </w:r>
      <w:proofErr w:type="spellEnd"/>
      <w:r w:rsidRPr="006B4F20">
        <w:rPr>
          <w:rFonts w:eastAsia="Times New Roman" w:cstheme="minorHAnsi"/>
          <w:spacing w:val="5"/>
          <w:lang w:val="en-US"/>
        </w:rPr>
        <w:t xml:space="preserve"> </w:t>
      </w:r>
      <w:proofErr w:type="spellStart"/>
      <w:r w:rsidRPr="006B4F20">
        <w:rPr>
          <w:rFonts w:eastAsia="Arial" w:cstheme="minorHAnsi"/>
          <w:lang w:val="en-US"/>
        </w:rPr>
        <w:t>е</w:t>
      </w:r>
      <w:r w:rsidRPr="006B4F20">
        <w:rPr>
          <w:rFonts w:eastAsia="Arial" w:cstheme="minorHAnsi"/>
          <w:spacing w:val="-1"/>
          <w:lang w:val="en-US"/>
        </w:rPr>
        <w:t>ми</w:t>
      </w:r>
      <w:r w:rsidRPr="006B4F20">
        <w:rPr>
          <w:rFonts w:eastAsia="Arial" w:cstheme="minorHAnsi"/>
          <w:lang w:val="en-US"/>
        </w:rPr>
        <w:t>с</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у</w:t>
      </w:r>
      <w:proofErr w:type="spellEnd"/>
      <w:r w:rsidRPr="006B4F20">
        <w:rPr>
          <w:rFonts w:eastAsia="Times New Roman" w:cstheme="minorHAnsi"/>
          <w:spacing w:val="3"/>
          <w:lang w:val="en-US"/>
        </w:rPr>
        <w:t xml:space="preserve"> </w:t>
      </w:r>
      <w:proofErr w:type="spellStart"/>
      <w:r w:rsidRPr="006B4F20">
        <w:rPr>
          <w:rFonts w:eastAsia="Arial" w:cstheme="minorHAnsi"/>
          <w:lang w:val="en-US"/>
        </w:rPr>
        <w:t>за</w:t>
      </w:r>
      <w:r w:rsidRPr="006B4F20">
        <w:rPr>
          <w:rFonts w:eastAsia="Arial" w:cstheme="minorHAnsi"/>
          <w:spacing w:val="1"/>
          <w:lang w:val="en-US"/>
        </w:rPr>
        <w:t>г</w:t>
      </w:r>
      <w:r w:rsidRPr="006B4F20">
        <w:rPr>
          <w:rFonts w:eastAsia="Arial" w:cstheme="minorHAnsi"/>
          <w:lang w:val="en-US"/>
        </w:rPr>
        <w:t>ађ</w:t>
      </w:r>
      <w:r w:rsidRPr="006B4F20">
        <w:rPr>
          <w:rFonts w:eastAsia="Arial" w:cstheme="minorHAnsi"/>
          <w:spacing w:val="-2"/>
          <w:lang w:val="en-US"/>
        </w:rPr>
        <w:t>у</w:t>
      </w:r>
      <w:r w:rsidRPr="006B4F20">
        <w:rPr>
          <w:rFonts w:eastAsia="Arial" w:cstheme="minorHAnsi"/>
          <w:spacing w:val="1"/>
          <w:lang w:val="en-US"/>
        </w:rPr>
        <w:t>ј</w:t>
      </w:r>
      <w:r w:rsidRPr="006B4F20">
        <w:rPr>
          <w:rFonts w:eastAsia="Arial" w:cstheme="minorHAnsi"/>
          <w:lang w:val="en-US"/>
        </w:rPr>
        <w:t>ућ</w:t>
      </w:r>
      <w:r w:rsidRPr="006B4F20">
        <w:rPr>
          <w:rFonts w:eastAsia="Arial" w:cstheme="minorHAnsi"/>
          <w:spacing w:val="-3"/>
          <w:lang w:val="en-US"/>
        </w:rPr>
        <w:t>и</w:t>
      </w:r>
      <w:r w:rsidRPr="006B4F20">
        <w:rPr>
          <w:rFonts w:eastAsia="Arial" w:cstheme="minorHAnsi"/>
          <w:lang w:val="en-US"/>
        </w:rPr>
        <w:t>х</w:t>
      </w:r>
      <w:proofErr w:type="spellEnd"/>
      <w:r w:rsidRPr="006B4F20">
        <w:rPr>
          <w:rFonts w:eastAsia="Times New Roman" w:cstheme="minorHAnsi"/>
          <w:spacing w:val="5"/>
          <w:lang w:val="en-US"/>
        </w:rPr>
        <w:t xml:space="preserve"> </w:t>
      </w:r>
      <w:proofErr w:type="spellStart"/>
      <w:r w:rsidRPr="006B4F20">
        <w:rPr>
          <w:rFonts w:eastAsia="Arial" w:cstheme="minorHAnsi"/>
          <w:spacing w:val="-1"/>
          <w:lang w:val="en-US"/>
        </w:rPr>
        <w:t>м</w:t>
      </w:r>
      <w:r w:rsidRPr="006B4F20">
        <w:rPr>
          <w:rFonts w:eastAsia="Arial" w:cstheme="minorHAnsi"/>
          <w:lang w:val="en-US"/>
        </w:rPr>
        <w:t>атер</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spacing w:val="5"/>
          <w:lang w:val="en-US"/>
        </w:rPr>
        <w:t xml:space="preserve"> </w:t>
      </w:r>
      <w:proofErr w:type="spellStart"/>
      <w:r w:rsidRPr="006B4F20">
        <w:rPr>
          <w:rFonts w:eastAsia="Arial" w:cstheme="minorHAnsi"/>
          <w:spacing w:val="-1"/>
          <w:lang w:val="en-US"/>
        </w:rPr>
        <w:t>к</w:t>
      </w:r>
      <w:r w:rsidRPr="006B4F20">
        <w:rPr>
          <w:rFonts w:eastAsia="Arial" w:cstheme="minorHAnsi"/>
          <w:lang w:val="en-US"/>
        </w:rPr>
        <w:t>ара</w:t>
      </w:r>
      <w:r w:rsidRPr="006B4F20">
        <w:rPr>
          <w:rFonts w:eastAsia="Arial" w:cstheme="minorHAnsi"/>
          <w:spacing w:val="-1"/>
          <w:lang w:val="en-US"/>
        </w:rPr>
        <w:t>к</w:t>
      </w:r>
      <w:r w:rsidRPr="006B4F20">
        <w:rPr>
          <w:rFonts w:eastAsia="Arial" w:cstheme="minorHAnsi"/>
          <w:lang w:val="en-US"/>
        </w:rPr>
        <w:t>тер</w:t>
      </w:r>
      <w:r w:rsidRPr="006B4F20">
        <w:rPr>
          <w:rFonts w:eastAsia="Arial" w:cstheme="minorHAnsi"/>
          <w:spacing w:val="-3"/>
          <w:lang w:val="en-US"/>
        </w:rPr>
        <w:t>и</w:t>
      </w:r>
      <w:r w:rsidRPr="006B4F20">
        <w:rPr>
          <w:rFonts w:eastAsia="Arial" w:cstheme="minorHAnsi"/>
          <w:spacing w:val="1"/>
          <w:lang w:val="en-US"/>
        </w:rPr>
        <w:t>ш</w:t>
      </w:r>
      <w:r w:rsidRPr="006B4F20">
        <w:rPr>
          <w:rFonts w:eastAsia="Arial" w:cstheme="minorHAnsi"/>
          <w:lang w:val="en-US"/>
        </w:rPr>
        <w:t>е</w:t>
      </w:r>
      <w:proofErr w:type="spellEnd"/>
      <w:r w:rsidRPr="006B4F20">
        <w:rPr>
          <w:rFonts w:eastAsia="Times New Roman" w:cstheme="minorHAnsi"/>
          <w:lang w:val="en-US"/>
        </w:rPr>
        <w:t xml:space="preserve"> </w:t>
      </w:r>
      <w:proofErr w:type="spellStart"/>
      <w:r w:rsidRPr="006B4F20">
        <w:rPr>
          <w:rFonts w:eastAsia="Arial" w:cstheme="minorHAnsi"/>
          <w:lang w:val="en-US"/>
        </w:rPr>
        <w:t>ос</w:t>
      </w:r>
      <w:r w:rsidRPr="006B4F20">
        <w:rPr>
          <w:rFonts w:eastAsia="Arial" w:cstheme="minorHAnsi"/>
          <w:spacing w:val="1"/>
          <w:lang w:val="en-US"/>
        </w:rPr>
        <w:t>л</w:t>
      </w:r>
      <w:r w:rsidRPr="006B4F20">
        <w:rPr>
          <w:rFonts w:eastAsia="Arial" w:cstheme="minorHAnsi"/>
          <w:lang w:val="en-US"/>
        </w:rPr>
        <w:t>о</w:t>
      </w:r>
      <w:r w:rsidRPr="006B4F20">
        <w:rPr>
          <w:rFonts w:eastAsia="Arial" w:cstheme="minorHAnsi"/>
          <w:spacing w:val="1"/>
          <w:lang w:val="en-US"/>
        </w:rPr>
        <w:t>б</w:t>
      </w:r>
      <w:r w:rsidRPr="006B4F20">
        <w:rPr>
          <w:rFonts w:eastAsia="Arial" w:cstheme="minorHAnsi"/>
          <w:lang w:val="en-US"/>
        </w:rPr>
        <w:t>ађ</w:t>
      </w:r>
      <w:r w:rsidRPr="006B4F20">
        <w:rPr>
          <w:rFonts w:eastAsia="Arial" w:cstheme="minorHAnsi"/>
          <w:spacing w:val="-3"/>
          <w:lang w:val="en-US"/>
        </w:rPr>
        <w:t>а</w:t>
      </w:r>
      <w:r w:rsidRPr="006B4F20">
        <w:rPr>
          <w:rFonts w:eastAsia="Arial" w:cstheme="minorHAnsi"/>
          <w:spacing w:val="1"/>
          <w:lang w:val="en-US"/>
        </w:rPr>
        <w:t>њ</w:t>
      </w:r>
      <w:r w:rsidRPr="006B4F20">
        <w:rPr>
          <w:rFonts w:eastAsia="Arial" w:cstheme="minorHAnsi"/>
          <w:lang w:val="en-US"/>
        </w:rPr>
        <w:t>е</w:t>
      </w:r>
      <w:proofErr w:type="spellEnd"/>
      <w:r w:rsidRPr="006B4F20">
        <w:rPr>
          <w:rFonts w:eastAsia="Times New Roman" w:cstheme="minorHAnsi"/>
          <w:spacing w:val="31"/>
          <w:lang w:val="en-US"/>
        </w:rPr>
        <w:t xml:space="preserve"> </w:t>
      </w:r>
      <w:proofErr w:type="spellStart"/>
      <w:r w:rsidRPr="006B4F20">
        <w:rPr>
          <w:rFonts w:eastAsia="Arial" w:cstheme="minorHAnsi"/>
          <w:lang w:val="en-US"/>
        </w:rPr>
        <w:t>већег</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б</w:t>
      </w:r>
      <w:r w:rsidRPr="006B4F20">
        <w:rPr>
          <w:rFonts w:eastAsia="Arial" w:cstheme="minorHAnsi"/>
          <w:spacing w:val="-3"/>
          <w:lang w:val="en-US"/>
        </w:rPr>
        <w:t>р</w:t>
      </w:r>
      <w:r w:rsidRPr="006B4F20">
        <w:rPr>
          <w:rFonts w:eastAsia="Arial" w:cstheme="minorHAnsi"/>
          <w:lang w:val="en-US"/>
        </w:rPr>
        <w:t>о</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п</w:t>
      </w:r>
      <w:r w:rsidRPr="006B4F20">
        <w:rPr>
          <w:rFonts w:eastAsia="Arial" w:cstheme="minorHAnsi"/>
          <w:lang w:val="en-US"/>
        </w:rPr>
        <w:t>ро</w:t>
      </w:r>
      <w:r w:rsidRPr="006B4F20">
        <w:rPr>
          <w:rFonts w:eastAsia="Arial" w:cstheme="minorHAnsi"/>
          <w:spacing w:val="-2"/>
          <w:lang w:val="en-US"/>
        </w:rPr>
        <w:t>д</w:t>
      </w:r>
      <w:r w:rsidRPr="006B4F20">
        <w:rPr>
          <w:rFonts w:eastAsia="Arial" w:cstheme="minorHAnsi"/>
          <w:lang w:val="en-US"/>
        </w:rPr>
        <w:t>у</w:t>
      </w:r>
      <w:r w:rsidRPr="006B4F20">
        <w:rPr>
          <w:rFonts w:eastAsia="Arial" w:cstheme="minorHAnsi"/>
          <w:spacing w:val="-1"/>
          <w:lang w:val="en-US"/>
        </w:rPr>
        <w:t>к</w:t>
      </w:r>
      <w:r w:rsidRPr="006B4F20">
        <w:rPr>
          <w:rFonts w:eastAsia="Arial" w:cstheme="minorHAnsi"/>
          <w:lang w:val="en-US"/>
        </w:rPr>
        <w:t>ата</w:t>
      </w:r>
      <w:proofErr w:type="spellEnd"/>
      <w:r w:rsidRPr="006B4F20">
        <w:rPr>
          <w:rFonts w:eastAsia="Times New Roman" w:cstheme="minorHAnsi"/>
          <w:spacing w:val="31"/>
          <w:lang w:val="en-US"/>
        </w:rPr>
        <w:t xml:space="preserve"> </w:t>
      </w:r>
      <w:proofErr w:type="spellStart"/>
      <w:r w:rsidRPr="006B4F20">
        <w:rPr>
          <w:rFonts w:eastAsia="Arial" w:cstheme="minorHAnsi"/>
          <w:spacing w:val="1"/>
          <w:lang w:val="en-US"/>
        </w:rPr>
        <w:t>п</w:t>
      </w:r>
      <w:r w:rsidRPr="006B4F20">
        <w:rPr>
          <w:rFonts w:eastAsia="Arial" w:cstheme="minorHAnsi"/>
          <w:lang w:val="en-US"/>
        </w:rPr>
        <w:t>от</w:t>
      </w:r>
      <w:r w:rsidRPr="006B4F20">
        <w:rPr>
          <w:rFonts w:eastAsia="Arial" w:cstheme="minorHAnsi"/>
          <w:spacing w:val="1"/>
          <w:lang w:val="en-US"/>
        </w:rPr>
        <w:t>п</w:t>
      </w:r>
      <w:r w:rsidRPr="006B4F20">
        <w:rPr>
          <w:rFonts w:eastAsia="Arial" w:cstheme="minorHAnsi"/>
          <w:spacing w:val="-2"/>
          <w:lang w:val="en-US"/>
        </w:rPr>
        <w:t>у</w:t>
      </w:r>
      <w:r w:rsidRPr="006B4F20">
        <w:rPr>
          <w:rFonts w:eastAsia="Arial" w:cstheme="minorHAnsi"/>
          <w:spacing w:val="1"/>
          <w:lang w:val="en-US"/>
        </w:rPr>
        <w:t>н</w:t>
      </w:r>
      <w:r w:rsidRPr="006B4F20">
        <w:rPr>
          <w:rFonts w:eastAsia="Arial" w:cstheme="minorHAnsi"/>
          <w:spacing w:val="-3"/>
          <w:lang w:val="en-US"/>
        </w:rPr>
        <w:t>о</w:t>
      </w:r>
      <w:r w:rsidRPr="006B4F20">
        <w:rPr>
          <w:rFonts w:eastAsia="Arial" w:cstheme="minorHAnsi"/>
          <w:lang w:val="en-US"/>
        </w:rPr>
        <w:t>г</w:t>
      </w:r>
      <w:proofErr w:type="spellEnd"/>
      <w:r w:rsidRPr="006B4F20">
        <w:rPr>
          <w:rFonts w:eastAsia="Times New Roman" w:cstheme="minorHAnsi"/>
          <w:lang w:val="en-US"/>
        </w:rPr>
        <w:t xml:space="preserve"> </w:t>
      </w:r>
      <w:r w:rsidRPr="006B4F20">
        <w:rPr>
          <w:rFonts w:eastAsia="Arial" w:cstheme="minorHAnsi"/>
          <w:lang w:val="en-US"/>
        </w:rPr>
        <w:t>и</w:t>
      </w:r>
      <w:r w:rsidRPr="006B4F20">
        <w:rPr>
          <w:rFonts w:eastAsia="Times New Roman" w:cstheme="minorHAnsi"/>
          <w:lang w:val="en-US"/>
        </w:rPr>
        <w:t xml:space="preserve"> </w:t>
      </w:r>
      <w:proofErr w:type="spellStart"/>
      <w:r w:rsidRPr="006B4F20">
        <w:rPr>
          <w:rFonts w:eastAsia="Arial" w:cstheme="minorHAnsi"/>
          <w:spacing w:val="1"/>
          <w:lang w:val="en-US"/>
        </w:rPr>
        <w:t>н</w:t>
      </w:r>
      <w:r w:rsidRPr="006B4F20">
        <w:rPr>
          <w:rFonts w:eastAsia="Arial" w:cstheme="minorHAnsi"/>
          <w:spacing w:val="-3"/>
          <w:lang w:val="en-US"/>
        </w:rPr>
        <w:t>е</w:t>
      </w:r>
      <w:r w:rsidRPr="006B4F20">
        <w:rPr>
          <w:rFonts w:eastAsia="Arial" w:cstheme="minorHAnsi"/>
          <w:spacing w:val="1"/>
          <w:lang w:val="en-US"/>
        </w:rPr>
        <w:t>п</w:t>
      </w:r>
      <w:r w:rsidRPr="006B4F20">
        <w:rPr>
          <w:rFonts w:eastAsia="Arial" w:cstheme="minorHAnsi"/>
          <w:lang w:val="en-US"/>
        </w:rPr>
        <w:t>от</w:t>
      </w:r>
      <w:r w:rsidRPr="006B4F20">
        <w:rPr>
          <w:rFonts w:eastAsia="Arial" w:cstheme="minorHAnsi"/>
          <w:spacing w:val="1"/>
          <w:lang w:val="en-US"/>
        </w:rPr>
        <w:t>п</w:t>
      </w:r>
      <w:r w:rsidRPr="006B4F20">
        <w:rPr>
          <w:rFonts w:eastAsia="Arial" w:cstheme="minorHAnsi"/>
          <w:spacing w:val="-2"/>
          <w:lang w:val="en-US"/>
        </w:rPr>
        <w:t>у</w:t>
      </w:r>
      <w:r w:rsidRPr="006B4F20">
        <w:rPr>
          <w:rFonts w:eastAsia="Arial" w:cstheme="minorHAnsi"/>
          <w:spacing w:val="1"/>
          <w:lang w:val="en-US"/>
        </w:rPr>
        <w:t>н</w:t>
      </w:r>
      <w:r w:rsidRPr="006B4F20">
        <w:rPr>
          <w:rFonts w:eastAsia="Arial" w:cstheme="minorHAnsi"/>
          <w:lang w:val="en-US"/>
        </w:rPr>
        <w:t>ог</w:t>
      </w:r>
      <w:proofErr w:type="spellEnd"/>
      <w:r w:rsidRPr="006B4F20">
        <w:rPr>
          <w:rFonts w:eastAsia="Times New Roman" w:cstheme="minorHAnsi"/>
          <w:spacing w:val="33"/>
          <w:lang w:val="en-US"/>
        </w:rPr>
        <w:t xml:space="preserve"> </w:t>
      </w:r>
      <w:proofErr w:type="spellStart"/>
      <w:r w:rsidRPr="006B4F20">
        <w:rPr>
          <w:rFonts w:eastAsia="Arial" w:cstheme="minorHAnsi"/>
          <w:lang w:val="en-US"/>
        </w:rPr>
        <w:t>с</w:t>
      </w:r>
      <w:r w:rsidRPr="006B4F20">
        <w:rPr>
          <w:rFonts w:eastAsia="Arial" w:cstheme="minorHAnsi"/>
          <w:spacing w:val="-3"/>
          <w:lang w:val="en-US"/>
        </w:rPr>
        <w:t>а</w:t>
      </w:r>
      <w:r w:rsidRPr="006B4F20">
        <w:rPr>
          <w:rFonts w:eastAsia="Arial" w:cstheme="minorHAnsi"/>
          <w:spacing w:val="1"/>
          <w:lang w:val="en-US"/>
        </w:rPr>
        <w:t>г</w:t>
      </w:r>
      <w:r w:rsidRPr="006B4F20">
        <w:rPr>
          <w:rFonts w:eastAsia="Arial" w:cstheme="minorHAnsi"/>
          <w:lang w:val="en-US"/>
        </w:rPr>
        <w:t>ор</w:t>
      </w:r>
      <w:r w:rsidRPr="006B4F20">
        <w:rPr>
          <w:rFonts w:eastAsia="Arial" w:cstheme="minorHAnsi"/>
          <w:spacing w:val="-3"/>
          <w:lang w:val="en-US"/>
        </w:rPr>
        <w:t>е</w:t>
      </w:r>
      <w:r w:rsidRPr="006B4F20">
        <w:rPr>
          <w:rFonts w:eastAsia="Arial" w:cstheme="minorHAnsi"/>
          <w:lang w:val="en-US"/>
        </w:rPr>
        <w:t>ва</w:t>
      </w:r>
      <w:r w:rsidRPr="006B4F20">
        <w:rPr>
          <w:rFonts w:eastAsia="Arial" w:cstheme="minorHAnsi"/>
          <w:spacing w:val="1"/>
          <w:lang w:val="en-US"/>
        </w:rPr>
        <w:t>њ</w:t>
      </w:r>
      <w:r w:rsidRPr="006B4F20">
        <w:rPr>
          <w:rFonts w:eastAsia="Arial" w:cstheme="minorHAnsi"/>
          <w:lang w:val="en-US"/>
        </w:rPr>
        <w:t>а</w:t>
      </w:r>
      <w:proofErr w:type="spellEnd"/>
      <w:r w:rsidRPr="006B4F20">
        <w:rPr>
          <w:rFonts w:eastAsia="Times New Roman" w:cstheme="minorHAnsi"/>
          <w:lang w:val="en-US"/>
        </w:rPr>
        <w:t xml:space="preserve"> </w:t>
      </w:r>
      <w:proofErr w:type="spellStart"/>
      <w:proofErr w:type="gramStart"/>
      <w:r w:rsidRPr="006B4F20">
        <w:rPr>
          <w:rFonts w:eastAsia="Arial" w:cstheme="minorHAnsi"/>
          <w:spacing w:val="1"/>
          <w:lang w:val="en-US"/>
        </w:rPr>
        <w:t>н</w:t>
      </w:r>
      <w:r w:rsidRPr="006B4F20">
        <w:rPr>
          <w:rFonts w:eastAsia="Arial" w:cstheme="minorHAnsi"/>
          <w:spacing w:val="-3"/>
          <w:lang w:val="en-US"/>
        </w:rPr>
        <w:t>а</w:t>
      </w:r>
      <w:r w:rsidRPr="006B4F20">
        <w:rPr>
          <w:rFonts w:eastAsia="Arial" w:cstheme="minorHAnsi"/>
          <w:spacing w:val="1"/>
          <w:lang w:val="en-US"/>
        </w:rPr>
        <w:t>ф</w:t>
      </w:r>
      <w:r w:rsidRPr="006B4F20">
        <w:rPr>
          <w:rFonts w:eastAsia="Arial" w:cstheme="minorHAnsi"/>
          <w:lang w:val="en-US"/>
        </w:rPr>
        <w:t>т</w:t>
      </w:r>
      <w:r w:rsidRPr="006B4F20">
        <w:rPr>
          <w:rFonts w:eastAsia="Arial" w:cstheme="minorHAnsi"/>
          <w:spacing w:val="1"/>
          <w:lang w:val="en-US"/>
        </w:rPr>
        <w:t>н</w:t>
      </w:r>
      <w:r w:rsidRPr="006B4F20">
        <w:rPr>
          <w:rFonts w:eastAsia="Arial" w:cstheme="minorHAnsi"/>
          <w:spacing w:val="-1"/>
          <w:lang w:val="en-US"/>
        </w:rPr>
        <w:t>и</w:t>
      </w:r>
      <w:r w:rsidRPr="006B4F20">
        <w:rPr>
          <w:rFonts w:eastAsia="Arial" w:cstheme="minorHAnsi"/>
          <w:lang w:val="en-US"/>
        </w:rPr>
        <w:t>х</w:t>
      </w:r>
      <w:proofErr w:type="spellEnd"/>
      <w:r w:rsidRPr="006B4F20">
        <w:rPr>
          <w:rFonts w:eastAsia="Times New Roman" w:cstheme="minorHAnsi"/>
          <w:lang w:val="en-US"/>
        </w:rPr>
        <w:t xml:space="preserve"> </w:t>
      </w:r>
      <w:r w:rsidRPr="006B4F20">
        <w:rPr>
          <w:rFonts w:eastAsia="Times New Roman" w:cstheme="minorHAnsi"/>
          <w:spacing w:val="32"/>
          <w:lang w:val="en-US"/>
        </w:rPr>
        <w:t xml:space="preserve"> </w:t>
      </w:r>
      <w:proofErr w:type="spellStart"/>
      <w:r w:rsidRPr="006B4F20">
        <w:rPr>
          <w:rFonts w:eastAsia="Arial" w:cstheme="minorHAnsi"/>
          <w:spacing w:val="1"/>
          <w:lang w:val="en-US"/>
        </w:rPr>
        <w:t>д</w:t>
      </w:r>
      <w:r w:rsidRPr="006B4F20">
        <w:rPr>
          <w:rFonts w:eastAsia="Arial" w:cstheme="minorHAnsi"/>
          <w:lang w:val="en-US"/>
        </w:rPr>
        <w:t>ер</w:t>
      </w:r>
      <w:r w:rsidRPr="006B4F20">
        <w:rPr>
          <w:rFonts w:eastAsia="Arial" w:cstheme="minorHAnsi"/>
          <w:spacing w:val="-1"/>
          <w:lang w:val="en-US"/>
        </w:rPr>
        <w:t>и</w:t>
      </w:r>
      <w:r w:rsidRPr="006B4F20">
        <w:rPr>
          <w:rFonts w:eastAsia="Arial" w:cstheme="minorHAnsi"/>
          <w:lang w:val="en-US"/>
        </w:rPr>
        <w:t>в</w:t>
      </w:r>
      <w:r w:rsidRPr="006B4F20">
        <w:rPr>
          <w:rFonts w:eastAsia="Arial" w:cstheme="minorHAnsi"/>
          <w:spacing w:val="-3"/>
          <w:lang w:val="en-US"/>
        </w:rPr>
        <w:t>а</w:t>
      </w:r>
      <w:r w:rsidRPr="006B4F20">
        <w:rPr>
          <w:rFonts w:eastAsia="Arial" w:cstheme="minorHAnsi"/>
          <w:lang w:val="en-US"/>
        </w:rPr>
        <w:t>та</w:t>
      </w:r>
      <w:proofErr w:type="spellEnd"/>
      <w:proofErr w:type="gramEnd"/>
      <w:r w:rsidRPr="006B4F20">
        <w:rPr>
          <w:rFonts w:eastAsia="Times New Roman" w:cstheme="minorHAnsi"/>
          <w:lang w:val="en-US"/>
        </w:rPr>
        <w:t xml:space="preserve"> </w:t>
      </w:r>
      <w:proofErr w:type="spellStart"/>
      <w:r w:rsidRPr="006B4F20">
        <w:rPr>
          <w:rFonts w:eastAsia="Arial" w:cstheme="minorHAnsi"/>
          <w:spacing w:val="-1"/>
          <w:position w:val="2"/>
          <w:lang w:val="en-US"/>
        </w:rPr>
        <w:t>м</w:t>
      </w:r>
      <w:r w:rsidRPr="006B4F20">
        <w:rPr>
          <w:rFonts w:eastAsia="Arial" w:cstheme="minorHAnsi"/>
          <w:position w:val="2"/>
          <w:lang w:val="en-US"/>
        </w:rPr>
        <w:t>отора</w:t>
      </w:r>
      <w:proofErr w:type="spellEnd"/>
      <w:r w:rsidRPr="006B4F20">
        <w:rPr>
          <w:rFonts w:eastAsia="Times New Roman" w:cstheme="minorHAnsi"/>
          <w:spacing w:val="3"/>
          <w:position w:val="2"/>
          <w:lang w:val="en-US"/>
        </w:rPr>
        <w:t xml:space="preserve"> </w:t>
      </w:r>
      <w:proofErr w:type="spellStart"/>
      <w:r w:rsidRPr="006B4F20">
        <w:rPr>
          <w:rFonts w:eastAsia="Arial" w:cstheme="minorHAnsi"/>
          <w:position w:val="2"/>
          <w:lang w:val="en-US"/>
        </w:rPr>
        <w:t>са</w:t>
      </w:r>
      <w:proofErr w:type="spellEnd"/>
      <w:r w:rsidRPr="006B4F20">
        <w:rPr>
          <w:rFonts w:eastAsia="Times New Roman" w:cstheme="minorHAnsi"/>
          <w:position w:val="2"/>
          <w:lang w:val="en-US"/>
        </w:rPr>
        <w:t xml:space="preserve"> </w:t>
      </w:r>
      <w:proofErr w:type="spellStart"/>
      <w:r w:rsidRPr="006B4F20">
        <w:rPr>
          <w:rFonts w:eastAsia="Arial" w:cstheme="minorHAnsi"/>
          <w:position w:val="2"/>
          <w:lang w:val="en-US"/>
        </w:rPr>
        <w:t>у</w:t>
      </w:r>
      <w:r w:rsidRPr="006B4F20">
        <w:rPr>
          <w:rFonts w:eastAsia="Arial" w:cstheme="minorHAnsi"/>
          <w:spacing w:val="1"/>
          <w:position w:val="2"/>
          <w:lang w:val="en-US"/>
        </w:rPr>
        <w:t>н</w:t>
      </w:r>
      <w:r w:rsidRPr="006B4F20">
        <w:rPr>
          <w:rFonts w:eastAsia="Arial" w:cstheme="minorHAnsi"/>
          <w:position w:val="2"/>
          <w:lang w:val="en-US"/>
        </w:rPr>
        <w:t>утр</w:t>
      </w:r>
      <w:r w:rsidRPr="006B4F20">
        <w:rPr>
          <w:rFonts w:eastAsia="Arial" w:cstheme="minorHAnsi"/>
          <w:spacing w:val="-3"/>
          <w:position w:val="2"/>
          <w:lang w:val="en-US"/>
        </w:rPr>
        <w:t>а</w:t>
      </w:r>
      <w:r w:rsidRPr="006B4F20">
        <w:rPr>
          <w:rFonts w:eastAsia="Arial" w:cstheme="minorHAnsi"/>
          <w:spacing w:val="1"/>
          <w:position w:val="2"/>
          <w:lang w:val="en-US"/>
        </w:rPr>
        <w:t>шњ</w:t>
      </w:r>
      <w:r w:rsidRPr="006B4F20">
        <w:rPr>
          <w:rFonts w:eastAsia="Arial" w:cstheme="minorHAnsi"/>
          <w:spacing w:val="-3"/>
          <w:position w:val="2"/>
          <w:lang w:val="en-US"/>
        </w:rPr>
        <w:t>и</w:t>
      </w:r>
      <w:r w:rsidRPr="006B4F20">
        <w:rPr>
          <w:rFonts w:eastAsia="Arial" w:cstheme="minorHAnsi"/>
          <w:position w:val="2"/>
          <w:lang w:val="en-US"/>
        </w:rPr>
        <w:t>м</w:t>
      </w:r>
      <w:proofErr w:type="spellEnd"/>
      <w:r w:rsidRPr="006B4F20">
        <w:rPr>
          <w:rFonts w:eastAsia="Times New Roman" w:cstheme="minorHAnsi"/>
          <w:spacing w:val="3"/>
          <w:position w:val="2"/>
          <w:lang w:val="en-US"/>
        </w:rPr>
        <w:t xml:space="preserve"> </w:t>
      </w:r>
      <w:proofErr w:type="spellStart"/>
      <w:r w:rsidRPr="006B4F20">
        <w:rPr>
          <w:rFonts w:eastAsia="Arial" w:cstheme="minorHAnsi"/>
          <w:position w:val="2"/>
          <w:lang w:val="en-US"/>
        </w:rPr>
        <w:t>са</w:t>
      </w:r>
      <w:r w:rsidRPr="006B4F20">
        <w:rPr>
          <w:rFonts w:eastAsia="Arial" w:cstheme="minorHAnsi"/>
          <w:spacing w:val="1"/>
          <w:position w:val="2"/>
          <w:lang w:val="en-US"/>
        </w:rPr>
        <w:t>г</w:t>
      </w:r>
      <w:r w:rsidRPr="006B4F20">
        <w:rPr>
          <w:rFonts w:eastAsia="Arial" w:cstheme="minorHAnsi"/>
          <w:position w:val="2"/>
          <w:lang w:val="en-US"/>
        </w:rPr>
        <w:t>о</w:t>
      </w:r>
      <w:r w:rsidRPr="006B4F20">
        <w:rPr>
          <w:rFonts w:eastAsia="Arial" w:cstheme="minorHAnsi"/>
          <w:spacing w:val="-3"/>
          <w:position w:val="2"/>
          <w:lang w:val="en-US"/>
        </w:rPr>
        <w:t>р</w:t>
      </w:r>
      <w:r w:rsidRPr="006B4F20">
        <w:rPr>
          <w:rFonts w:eastAsia="Arial" w:cstheme="minorHAnsi"/>
          <w:position w:val="2"/>
          <w:lang w:val="en-US"/>
        </w:rPr>
        <w:t>ева</w:t>
      </w:r>
      <w:r w:rsidRPr="006B4F20">
        <w:rPr>
          <w:rFonts w:eastAsia="Arial" w:cstheme="minorHAnsi"/>
          <w:spacing w:val="1"/>
          <w:position w:val="2"/>
          <w:lang w:val="en-US"/>
        </w:rPr>
        <w:t>њ</w:t>
      </w:r>
      <w:r w:rsidRPr="006B4F20">
        <w:rPr>
          <w:rFonts w:eastAsia="Arial" w:cstheme="minorHAnsi"/>
          <w:position w:val="2"/>
          <w:lang w:val="en-US"/>
        </w:rPr>
        <w:t>е</w:t>
      </w:r>
      <w:r w:rsidRPr="006B4F20">
        <w:rPr>
          <w:rFonts w:eastAsia="Arial" w:cstheme="minorHAnsi"/>
          <w:spacing w:val="-3"/>
          <w:position w:val="2"/>
          <w:lang w:val="en-US"/>
        </w:rPr>
        <w:t>м</w:t>
      </w:r>
      <w:proofErr w:type="spellEnd"/>
      <w:r w:rsidRPr="006B4F20">
        <w:rPr>
          <w:rFonts w:eastAsia="Arial" w:cstheme="minorHAnsi"/>
          <w:position w:val="2"/>
          <w:lang w:val="en-US"/>
        </w:rPr>
        <w:t>.</w:t>
      </w:r>
      <w:r w:rsidRPr="006B4F20">
        <w:rPr>
          <w:rFonts w:eastAsia="Times New Roman" w:cstheme="minorHAnsi"/>
          <w:spacing w:val="2"/>
          <w:position w:val="2"/>
          <w:lang w:val="en-US"/>
        </w:rPr>
        <w:t xml:space="preserve"> </w:t>
      </w:r>
      <w:proofErr w:type="spellStart"/>
      <w:r w:rsidRPr="006B4F20">
        <w:rPr>
          <w:rFonts w:eastAsia="Arial" w:cstheme="minorHAnsi"/>
          <w:spacing w:val="-1"/>
          <w:position w:val="2"/>
          <w:lang w:val="en-US"/>
        </w:rPr>
        <w:t>Н</w:t>
      </w:r>
      <w:r w:rsidRPr="006B4F20">
        <w:rPr>
          <w:rFonts w:eastAsia="Arial" w:cstheme="minorHAnsi"/>
          <w:position w:val="2"/>
          <w:lang w:val="en-US"/>
        </w:rPr>
        <w:t>а</w:t>
      </w:r>
      <w:r w:rsidRPr="006B4F20">
        <w:rPr>
          <w:rFonts w:eastAsia="Arial" w:cstheme="minorHAnsi"/>
          <w:spacing w:val="1"/>
          <w:position w:val="2"/>
          <w:lang w:val="en-US"/>
        </w:rPr>
        <w:t>ј</w:t>
      </w:r>
      <w:r w:rsidRPr="006B4F20">
        <w:rPr>
          <w:rFonts w:eastAsia="Arial" w:cstheme="minorHAnsi"/>
          <w:position w:val="2"/>
          <w:lang w:val="en-US"/>
        </w:rPr>
        <w:t>з</w:t>
      </w:r>
      <w:r w:rsidRPr="006B4F20">
        <w:rPr>
          <w:rFonts w:eastAsia="Arial" w:cstheme="minorHAnsi"/>
          <w:spacing w:val="1"/>
          <w:position w:val="2"/>
          <w:lang w:val="en-US"/>
        </w:rPr>
        <w:t>н</w:t>
      </w:r>
      <w:r w:rsidRPr="006B4F20">
        <w:rPr>
          <w:rFonts w:eastAsia="Arial" w:cstheme="minorHAnsi"/>
          <w:spacing w:val="-3"/>
          <w:position w:val="2"/>
          <w:lang w:val="en-US"/>
        </w:rPr>
        <w:t>а</w:t>
      </w:r>
      <w:r w:rsidRPr="006B4F20">
        <w:rPr>
          <w:rFonts w:eastAsia="Arial" w:cstheme="minorHAnsi"/>
          <w:position w:val="2"/>
          <w:lang w:val="en-US"/>
        </w:rPr>
        <w:t>ча</w:t>
      </w:r>
      <w:r w:rsidRPr="006B4F20">
        <w:rPr>
          <w:rFonts w:eastAsia="Arial" w:cstheme="minorHAnsi"/>
          <w:spacing w:val="1"/>
          <w:position w:val="2"/>
          <w:lang w:val="en-US"/>
        </w:rPr>
        <w:t>јн</w:t>
      </w:r>
      <w:r w:rsidRPr="006B4F20">
        <w:rPr>
          <w:rFonts w:eastAsia="Arial" w:cstheme="minorHAnsi"/>
          <w:spacing w:val="-3"/>
          <w:position w:val="2"/>
          <w:lang w:val="en-US"/>
        </w:rPr>
        <w:t>и</w:t>
      </w:r>
      <w:r w:rsidRPr="006B4F20">
        <w:rPr>
          <w:rFonts w:eastAsia="Arial" w:cstheme="minorHAnsi"/>
          <w:spacing w:val="1"/>
          <w:position w:val="2"/>
          <w:lang w:val="en-US"/>
        </w:rPr>
        <w:t>ј</w:t>
      </w:r>
      <w:r w:rsidRPr="006B4F20">
        <w:rPr>
          <w:rFonts w:eastAsia="Arial" w:cstheme="minorHAnsi"/>
          <w:spacing w:val="-1"/>
          <w:position w:val="2"/>
          <w:lang w:val="en-US"/>
        </w:rPr>
        <w:t>и</w:t>
      </w:r>
      <w:proofErr w:type="spellEnd"/>
      <w:r w:rsidRPr="006B4F20">
        <w:rPr>
          <w:rFonts w:eastAsia="Arial" w:cstheme="minorHAnsi"/>
          <w:position w:val="2"/>
          <w:lang w:val="en-US"/>
        </w:rPr>
        <w:t>,</w:t>
      </w:r>
      <w:r w:rsidRPr="006B4F20">
        <w:rPr>
          <w:rFonts w:eastAsia="Times New Roman" w:cstheme="minorHAnsi"/>
          <w:spacing w:val="2"/>
          <w:position w:val="2"/>
          <w:lang w:val="en-US"/>
        </w:rPr>
        <w:t xml:space="preserve"> </w:t>
      </w:r>
      <w:proofErr w:type="spellStart"/>
      <w:r w:rsidRPr="006B4F20">
        <w:rPr>
          <w:rFonts w:eastAsia="Arial" w:cstheme="minorHAnsi"/>
          <w:position w:val="2"/>
          <w:lang w:val="en-US"/>
        </w:rPr>
        <w:t>са</w:t>
      </w:r>
      <w:proofErr w:type="spellEnd"/>
      <w:r w:rsidRPr="006B4F20">
        <w:rPr>
          <w:rFonts w:eastAsia="Times New Roman" w:cstheme="minorHAnsi"/>
          <w:spacing w:val="1"/>
          <w:position w:val="2"/>
          <w:lang w:val="en-US"/>
        </w:rPr>
        <w:t xml:space="preserve"> </w:t>
      </w:r>
      <w:proofErr w:type="spellStart"/>
      <w:r w:rsidRPr="006B4F20">
        <w:rPr>
          <w:rFonts w:eastAsia="Arial" w:cstheme="minorHAnsi"/>
          <w:position w:val="2"/>
          <w:lang w:val="en-US"/>
        </w:rPr>
        <w:t>ас</w:t>
      </w:r>
      <w:r w:rsidRPr="006B4F20">
        <w:rPr>
          <w:rFonts w:eastAsia="Arial" w:cstheme="minorHAnsi"/>
          <w:spacing w:val="1"/>
          <w:position w:val="2"/>
          <w:lang w:val="en-US"/>
        </w:rPr>
        <w:t>п</w:t>
      </w:r>
      <w:r w:rsidRPr="006B4F20">
        <w:rPr>
          <w:rFonts w:eastAsia="Arial" w:cstheme="minorHAnsi"/>
          <w:position w:val="2"/>
          <w:lang w:val="en-US"/>
        </w:rPr>
        <w:t>е</w:t>
      </w:r>
      <w:r w:rsidRPr="006B4F20">
        <w:rPr>
          <w:rFonts w:eastAsia="Arial" w:cstheme="minorHAnsi"/>
          <w:spacing w:val="-1"/>
          <w:position w:val="2"/>
          <w:lang w:val="en-US"/>
        </w:rPr>
        <w:t>к</w:t>
      </w:r>
      <w:r w:rsidRPr="006B4F20">
        <w:rPr>
          <w:rFonts w:eastAsia="Arial" w:cstheme="minorHAnsi"/>
          <w:position w:val="2"/>
          <w:lang w:val="en-US"/>
        </w:rPr>
        <w:t>та</w:t>
      </w:r>
      <w:proofErr w:type="spellEnd"/>
      <w:r w:rsidRPr="006B4F20">
        <w:rPr>
          <w:rFonts w:eastAsia="Times New Roman" w:cstheme="minorHAnsi"/>
          <w:position w:val="2"/>
          <w:lang w:val="en-US"/>
        </w:rPr>
        <w:t xml:space="preserve"> </w:t>
      </w:r>
      <w:proofErr w:type="spellStart"/>
      <w:r w:rsidRPr="006B4F20">
        <w:rPr>
          <w:rFonts w:eastAsia="Arial" w:cstheme="minorHAnsi"/>
          <w:position w:val="2"/>
          <w:lang w:val="en-US"/>
        </w:rPr>
        <w:t>ае</w:t>
      </w:r>
      <w:r w:rsidRPr="006B4F20">
        <w:rPr>
          <w:rFonts w:eastAsia="Arial" w:cstheme="minorHAnsi"/>
          <w:spacing w:val="-3"/>
          <w:position w:val="2"/>
          <w:lang w:val="en-US"/>
        </w:rPr>
        <w:t>р</w:t>
      </w:r>
      <w:r w:rsidRPr="006B4F20">
        <w:rPr>
          <w:rFonts w:eastAsia="Arial" w:cstheme="minorHAnsi"/>
          <w:position w:val="2"/>
          <w:lang w:val="en-US"/>
        </w:rPr>
        <w:t>оза</w:t>
      </w:r>
      <w:r w:rsidRPr="006B4F20">
        <w:rPr>
          <w:rFonts w:eastAsia="Arial" w:cstheme="minorHAnsi"/>
          <w:spacing w:val="1"/>
          <w:position w:val="2"/>
          <w:lang w:val="en-US"/>
        </w:rPr>
        <w:t>г</w:t>
      </w:r>
      <w:r w:rsidRPr="006B4F20">
        <w:rPr>
          <w:rFonts w:eastAsia="Arial" w:cstheme="minorHAnsi"/>
          <w:position w:val="2"/>
          <w:lang w:val="en-US"/>
        </w:rPr>
        <w:t>ађ</w:t>
      </w:r>
      <w:r w:rsidRPr="006B4F20">
        <w:rPr>
          <w:rFonts w:eastAsia="Arial" w:cstheme="minorHAnsi"/>
          <w:spacing w:val="-1"/>
          <w:position w:val="2"/>
          <w:lang w:val="en-US"/>
        </w:rPr>
        <w:t>и</w:t>
      </w:r>
      <w:r w:rsidRPr="006B4F20">
        <w:rPr>
          <w:rFonts w:eastAsia="Arial" w:cstheme="minorHAnsi"/>
          <w:position w:val="2"/>
          <w:lang w:val="en-US"/>
        </w:rPr>
        <w:t>ва</w:t>
      </w:r>
      <w:r w:rsidRPr="006B4F20">
        <w:rPr>
          <w:rFonts w:eastAsia="Arial" w:cstheme="minorHAnsi"/>
          <w:spacing w:val="1"/>
          <w:position w:val="2"/>
          <w:lang w:val="en-US"/>
        </w:rPr>
        <w:t>њ</w:t>
      </w:r>
      <w:r w:rsidRPr="006B4F20">
        <w:rPr>
          <w:rFonts w:eastAsia="Arial" w:cstheme="minorHAnsi"/>
          <w:position w:val="2"/>
          <w:lang w:val="en-US"/>
        </w:rPr>
        <w:t>а</w:t>
      </w:r>
      <w:proofErr w:type="spellEnd"/>
      <w:r w:rsidRPr="006B4F20">
        <w:rPr>
          <w:rFonts w:eastAsia="Times New Roman" w:cstheme="minorHAnsi"/>
          <w:position w:val="2"/>
          <w:lang w:val="en-US"/>
        </w:rPr>
        <w:t xml:space="preserve"> </w:t>
      </w:r>
      <w:proofErr w:type="spellStart"/>
      <w:r w:rsidRPr="006B4F20">
        <w:rPr>
          <w:rFonts w:eastAsia="Arial" w:cstheme="minorHAnsi"/>
          <w:position w:val="2"/>
          <w:lang w:val="en-US"/>
        </w:rPr>
        <w:t>с</w:t>
      </w:r>
      <w:r w:rsidRPr="006B4F20">
        <w:rPr>
          <w:rFonts w:eastAsia="Arial" w:cstheme="minorHAnsi"/>
          <w:spacing w:val="-2"/>
          <w:position w:val="2"/>
          <w:lang w:val="en-US"/>
        </w:rPr>
        <w:t>у</w:t>
      </w:r>
      <w:proofErr w:type="spellEnd"/>
      <w:r w:rsidRPr="006B4F20">
        <w:rPr>
          <w:rFonts w:eastAsia="Arial" w:cstheme="minorHAnsi"/>
          <w:position w:val="2"/>
          <w:lang w:val="en-US"/>
        </w:rPr>
        <w:t>:</w:t>
      </w:r>
      <w:r w:rsidRPr="006B4F20">
        <w:rPr>
          <w:rFonts w:eastAsia="Times New Roman" w:cstheme="minorHAnsi"/>
          <w:spacing w:val="2"/>
          <w:position w:val="2"/>
          <w:lang w:val="en-US"/>
        </w:rPr>
        <w:t xml:space="preserve"> </w:t>
      </w:r>
      <w:r w:rsidRPr="006B4F20">
        <w:rPr>
          <w:rFonts w:eastAsia="Arial" w:cstheme="minorHAnsi"/>
          <w:spacing w:val="-1"/>
          <w:position w:val="2"/>
          <w:lang w:val="en-US"/>
        </w:rPr>
        <w:t>CO</w:t>
      </w:r>
      <w:r w:rsidRPr="006B4F20">
        <w:rPr>
          <w:rFonts w:eastAsia="Arial" w:cstheme="minorHAnsi"/>
          <w:position w:val="2"/>
          <w:lang w:val="en-US"/>
        </w:rPr>
        <w:t>,</w:t>
      </w:r>
      <w:r w:rsidRPr="006B4F20">
        <w:rPr>
          <w:rFonts w:eastAsia="Times New Roman" w:cstheme="minorHAnsi"/>
          <w:spacing w:val="4"/>
          <w:position w:val="2"/>
          <w:lang w:val="en-US"/>
        </w:rPr>
        <w:t xml:space="preserve"> </w:t>
      </w:r>
      <w:r w:rsidRPr="006B4F20">
        <w:rPr>
          <w:rFonts w:eastAsia="Arial" w:cstheme="minorHAnsi"/>
          <w:spacing w:val="-3"/>
          <w:position w:val="2"/>
          <w:lang w:val="en-US"/>
        </w:rPr>
        <w:t>C</w:t>
      </w:r>
      <w:r w:rsidRPr="006B4F20">
        <w:rPr>
          <w:rFonts w:eastAsia="Arial" w:cstheme="minorHAnsi"/>
          <w:spacing w:val="1"/>
          <w:position w:val="2"/>
          <w:lang w:val="en-US"/>
        </w:rPr>
        <w:t>O</w:t>
      </w:r>
      <w:r w:rsidRPr="006B4F20">
        <w:rPr>
          <w:rFonts w:eastAsia="Arial" w:cstheme="minorHAnsi"/>
          <w:spacing w:val="-3"/>
          <w:lang w:val="en-US"/>
        </w:rPr>
        <w:t>2</w:t>
      </w:r>
      <w:r w:rsidRPr="006B4F20">
        <w:rPr>
          <w:rFonts w:eastAsia="Arial" w:cstheme="minorHAnsi"/>
          <w:position w:val="2"/>
          <w:lang w:val="en-US"/>
        </w:rPr>
        <w:t>,</w:t>
      </w:r>
      <w:r w:rsidRPr="006B4F20">
        <w:rPr>
          <w:rFonts w:eastAsia="Times New Roman" w:cstheme="minorHAnsi"/>
          <w:position w:val="2"/>
          <w:lang w:val="en-US"/>
        </w:rPr>
        <w:t xml:space="preserve"> </w:t>
      </w:r>
      <w:r w:rsidRPr="006B4F20">
        <w:rPr>
          <w:rFonts w:eastAsia="Arial" w:cstheme="minorHAnsi"/>
          <w:spacing w:val="-1"/>
          <w:position w:val="2"/>
          <w:lang w:val="en-US"/>
        </w:rPr>
        <w:t>C</w:t>
      </w:r>
      <w:r w:rsidRPr="006B4F20">
        <w:rPr>
          <w:rFonts w:eastAsia="Arial" w:cstheme="minorHAnsi"/>
          <w:spacing w:val="1"/>
          <w:lang w:val="en-US"/>
        </w:rPr>
        <w:t>X</w:t>
      </w:r>
      <w:r w:rsidRPr="006B4F20">
        <w:rPr>
          <w:rFonts w:eastAsia="Arial" w:cstheme="minorHAnsi"/>
          <w:spacing w:val="-1"/>
          <w:position w:val="2"/>
          <w:lang w:val="en-US"/>
        </w:rPr>
        <w:t>H</w:t>
      </w:r>
      <w:r w:rsidRPr="006B4F20">
        <w:rPr>
          <w:rFonts w:eastAsia="Arial" w:cstheme="minorHAnsi"/>
          <w:spacing w:val="1"/>
          <w:lang w:val="en-US"/>
        </w:rPr>
        <w:t>Y</w:t>
      </w:r>
      <w:r w:rsidRPr="006B4F20">
        <w:rPr>
          <w:rFonts w:eastAsia="Arial" w:cstheme="minorHAnsi"/>
          <w:position w:val="2"/>
          <w:lang w:val="en-US"/>
        </w:rPr>
        <w:t>,</w:t>
      </w:r>
      <w:r w:rsidRPr="006B4F20">
        <w:rPr>
          <w:rFonts w:eastAsia="Times New Roman" w:cstheme="minorHAnsi"/>
          <w:spacing w:val="6"/>
          <w:position w:val="2"/>
          <w:lang w:val="en-US"/>
        </w:rPr>
        <w:t xml:space="preserve"> </w:t>
      </w:r>
      <w:r w:rsidRPr="006B4F20">
        <w:rPr>
          <w:rFonts w:eastAsia="Arial" w:cstheme="minorHAnsi"/>
          <w:spacing w:val="-1"/>
          <w:position w:val="2"/>
          <w:lang w:val="en-US"/>
        </w:rPr>
        <w:t>HC</w:t>
      </w:r>
      <w:r w:rsidRPr="006B4F20">
        <w:rPr>
          <w:rFonts w:eastAsia="Arial" w:cstheme="minorHAnsi"/>
          <w:spacing w:val="1"/>
          <w:position w:val="2"/>
          <w:lang w:val="en-US"/>
        </w:rPr>
        <w:t>O</w:t>
      </w:r>
      <w:r w:rsidRPr="006B4F20">
        <w:rPr>
          <w:rFonts w:eastAsia="Arial" w:cstheme="minorHAnsi"/>
          <w:spacing w:val="-1"/>
          <w:position w:val="2"/>
          <w:lang w:val="en-US"/>
        </w:rPr>
        <w:t>H</w:t>
      </w:r>
      <w:r w:rsidRPr="006B4F20">
        <w:rPr>
          <w:rFonts w:eastAsia="Arial" w:cstheme="minorHAnsi"/>
          <w:position w:val="2"/>
          <w:lang w:val="en-US"/>
        </w:rPr>
        <w:t>,</w:t>
      </w:r>
      <w:r w:rsidRPr="006B4F20">
        <w:rPr>
          <w:rFonts w:eastAsia="Times New Roman" w:cstheme="minorHAnsi"/>
          <w:spacing w:val="6"/>
          <w:position w:val="2"/>
          <w:lang w:val="en-US"/>
        </w:rPr>
        <w:t xml:space="preserve"> </w:t>
      </w:r>
      <w:r w:rsidRPr="006B4F20">
        <w:rPr>
          <w:rFonts w:eastAsia="Arial" w:cstheme="minorHAnsi"/>
          <w:spacing w:val="-3"/>
          <w:position w:val="2"/>
          <w:lang w:val="en-US"/>
        </w:rPr>
        <w:t>S</w:t>
      </w:r>
      <w:r w:rsidRPr="006B4F20">
        <w:rPr>
          <w:rFonts w:eastAsia="Arial" w:cstheme="minorHAnsi"/>
          <w:spacing w:val="1"/>
          <w:position w:val="2"/>
          <w:lang w:val="en-US"/>
        </w:rPr>
        <w:t>O</w:t>
      </w:r>
      <w:r w:rsidRPr="006B4F20">
        <w:rPr>
          <w:rFonts w:eastAsia="Arial" w:cstheme="minorHAnsi"/>
          <w:lang w:val="en-US"/>
        </w:rPr>
        <w:t>2</w:t>
      </w:r>
      <w:r w:rsidRPr="006B4F20">
        <w:rPr>
          <w:rFonts w:eastAsia="Times New Roman" w:cstheme="minorHAnsi"/>
          <w:spacing w:val="26"/>
          <w:lang w:val="en-US"/>
        </w:rPr>
        <w:t xml:space="preserve"> </w:t>
      </w:r>
      <w:r w:rsidRPr="006B4F20">
        <w:rPr>
          <w:rFonts w:eastAsia="Arial" w:cstheme="minorHAnsi"/>
          <w:position w:val="2"/>
          <w:lang w:val="en-US"/>
        </w:rPr>
        <w:t>и</w:t>
      </w:r>
      <w:r w:rsidRPr="006B4F20">
        <w:rPr>
          <w:rFonts w:eastAsia="Times New Roman" w:cstheme="minorHAnsi"/>
          <w:spacing w:val="7"/>
          <w:position w:val="2"/>
          <w:lang w:val="en-US"/>
        </w:rPr>
        <w:t xml:space="preserve"> </w:t>
      </w:r>
      <w:proofErr w:type="spellStart"/>
      <w:r w:rsidRPr="006B4F20">
        <w:rPr>
          <w:rFonts w:eastAsia="Arial" w:cstheme="minorHAnsi"/>
          <w:position w:val="2"/>
          <w:lang w:val="en-US"/>
        </w:rPr>
        <w:t>ча</w:t>
      </w:r>
      <w:r w:rsidRPr="006B4F20">
        <w:rPr>
          <w:rFonts w:eastAsia="Arial" w:cstheme="minorHAnsi"/>
          <w:spacing w:val="-3"/>
          <w:position w:val="2"/>
          <w:lang w:val="en-US"/>
        </w:rPr>
        <w:t>ђ</w:t>
      </w:r>
      <w:proofErr w:type="spellEnd"/>
      <w:r w:rsidRPr="006B4F20">
        <w:rPr>
          <w:rFonts w:eastAsia="Arial" w:cstheme="minorHAnsi"/>
          <w:position w:val="2"/>
          <w:lang w:val="en-US"/>
        </w:rPr>
        <w:t>.</w:t>
      </w:r>
    </w:p>
    <w:p w14:paraId="60B811D4" w14:textId="77DD80AB" w:rsidR="00A570F8" w:rsidRPr="006B4F20" w:rsidRDefault="00A570F8" w:rsidP="00277050">
      <w:pPr>
        <w:widowControl w:val="0"/>
        <w:spacing w:after="120" w:line="360" w:lineRule="auto"/>
        <w:ind w:left="118" w:right="59"/>
        <w:jc w:val="both"/>
        <w:rPr>
          <w:rFonts w:eastAsia="Arial" w:cstheme="minorHAnsi"/>
          <w:lang w:val="en-US"/>
        </w:rPr>
      </w:pPr>
      <w:proofErr w:type="spellStart"/>
      <w:r w:rsidRPr="006B4F20">
        <w:rPr>
          <w:rFonts w:eastAsia="Arial" w:cstheme="minorHAnsi"/>
          <w:lang w:val="en-US"/>
        </w:rPr>
        <w:t>Из</w:t>
      </w:r>
      <w:proofErr w:type="spellEnd"/>
      <w:r w:rsidRPr="006B4F20">
        <w:rPr>
          <w:rFonts w:eastAsia="Times New Roman" w:cstheme="minorHAnsi"/>
          <w:spacing w:val="12"/>
          <w:lang w:val="en-US"/>
        </w:rPr>
        <w:t xml:space="preserve"> </w:t>
      </w:r>
      <w:proofErr w:type="spellStart"/>
      <w:r w:rsidRPr="006B4F20">
        <w:rPr>
          <w:rFonts w:eastAsia="Arial" w:cstheme="minorHAnsi"/>
          <w:lang w:val="en-US"/>
        </w:rPr>
        <w:t>тог</w:t>
      </w:r>
      <w:proofErr w:type="spellEnd"/>
      <w:r w:rsidRPr="006B4F20">
        <w:rPr>
          <w:rFonts w:eastAsia="Times New Roman" w:cstheme="minorHAnsi"/>
          <w:spacing w:val="13"/>
          <w:lang w:val="en-US"/>
        </w:rPr>
        <w:t xml:space="preserve"> </w:t>
      </w:r>
      <w:proofErr w:type="spellStart"/>
      <w:r w:rsidRPr="006B4F20">
        <w:rPr>
          <w:rFonts w:eastAsia="Arial" w:cstheme="minorHAnsi"/>
          <w:lang w:val="en-US"/>
        </w:rPr>
        <w:t>ра</w:t>
      </w:r>
      <w:r w:rsidRPr="006B4F20">
        <w:rPr>
          <w:rFonts w:eastAsia="Arial" w:cstheme="minorHAnsi"/>
          <w:spacing w:val="-3"/>
          <w:lang w:val="en-US"/>
        </w:rPr>
        <w:t>з</w:t>
      </w:r>
      <w:r w:rsidRPr="006B4F20">
        <w:rPr>
          <w:rFonts w:eastAsia="Arial" w:cstheme="minorHAnsi"/>
          <w:spacing w:val="1"/>
          <w:lang w:val="en-US"/>
        </w:rPr>
        <w:t>л</w:t>
      </w:r>
      <w:r w:rsidRPr="006B4F20">
        <w:rPr>
          <w:rFonts w:eastAsia="Arial" w:cstheme="minorHAnsi"/>
          <w:lang w:val="en-US"/>
        </w:rPr>
        <w:t>о</w:t>
      </w:r>
      <w:r w:rsidRPr="006B4F20">
        <w:rPr>
          <w:rFonts w:eastAsia="Arial" w:cstheme="minorHAnsi"/>
          <w:spacing w:val="1"/>
          <w:lang w:val="en-US"/>
        </w:rPr>
        <w:t>г</w:t>
      </w:r>
      <w:r w:rsidRPr="006B4F20">
        <w:rPr>
          <w:rFonts w:eastAsia="Arial" w:cstheme="minorHAnsi"/>
          <w:lang w:val="en-US"/>
        </w:rPr>
        <w:t>а</w:t>
      </w:r>
      <w:proofErr w:type="spellEnd"/>
      <w:r w:rsidRPr="006B4F20">
        <w:rPr>
          <w:rFonts w:eastAsia="Times New Roman" w:cstheme="minorHAnsi"/>
          <w:spacing w:val="12"/>
          <w:lang w:val="en-US"/>
        </w:rPr>
        <w:t xml:space="preserve"> </w:t>
      </w:r>
      <w:r w:rsidRPr="006B4F20">
        <w:rPr>
          <w:rFonts w:eastAsia="Arial" w:cstheme="minorHAnsi"/>
          <w:lang w:val="en-US"/>
        </w:rPr>
        <w:t>у</w:t>
      </w:r>
      <w:r w:rsidRPr="006B4F20">
        <w:rPr>
          <w:rFonts w:eastAsia="Times New Roman" w:cstheme="minorHAnsi"/>
          <w:spacing w:val="10"/>
          <w:lang w:val="en-US"/>
        </w:rPr>
        <w:t xml:space="preserve"> </w:t>
      </w:r>
      <w:proofErr w:type="spellStart"/>
      <w:r w:rsidRPr="006B4F20">
        <w:rPr>
          <w:rFonts w:eastAsia="Arial" w:cstheme="minorHAnsi"/>
          <w:lang w:val="en-US"/>
        </w:rPr>
        <w:t>то</w:t>
      </w:r>
      <w:r w:rsidRPr="006B4F20">
        <w:rPr>
          <w:rFonts w:eastAsia="Arial" w:cstheme="minorHAnsi"/>
          <w:spacing w:val="-1"/>
          <w:lang w:val="en-US"/>
        </w:rPr>
        <w:t>к</w:t>
      </w:r>
      <w:r w:rsidRPr="006B4F20">
        <w:rPr>
          <w:rFonts w:eastAsia="Arial" w:cstheme="minorHAnsi"/>
          <w:lang w:val="en-US"/>
        </w:rPr>
        <w:t>у</w:t>
      </w:r>
      <w:proofErr w:type="spellEnd"/>
      <w:r w:rsidRPr="006B4F20">
        <w:rPr>
          <w:rFonts w:eastAsia="Times New Roman" w:cstheme="minorHAnsi"/>
          <w:spacing w:val="12"/>
          <w:lang w:val="en-US"/>
        </w:rPr>
        <w:t xml:space="preserve"> </w:t>
      </w:r>
      <w:proofErr w:type="spellStart"/>
      <w:r w:rsidRPr="006B4F20">
        <w:rPr>
          <w:rFonts w:eastAsia="Arial" w:cstheme="minorHAnsi"/>
          <w:spacing w:val="-3"/>
          <w:lang w:val="en-US"/>
        </w:rPr>
        <w:t>и</w:t>
      </w:r>
      <w:r w:rsidRPr="006B4F20">
        <w:rPr>
          <w:rFonts w:eastAsia="Arial" w:cstheme="minorHAnsi"/>
          <w:lang w:val="en-US"/>
        </w:rPr>
        <w:t>звође</w:t>
      </w:r>
      <w:r w:rsidRPr="006B4F20">
        <w:rPr>
          <w:rFonts w:eastAsia="Arial" w:cstheme="minorHAnsi"/>
          <w:spacing w:val="1"/>
          <w:lang w:val="en-US"/>
        </w:rPr>
        <w:t>њ</w:t>
      </w:r>
      <w:r w:rsidRPr="006B4F20">
        <w:rPr>
          <w:rFonts w:eastAsia="Arial" w:cstheme="minorHAnsi"/>
          <w:lang w:val="en-US"/>
        </w:rPr>
        <w:t>а</w:t>
      </w:r>
      <w:proofErr w:type="spellEnd"/>
      <w:r w:rsidRPr="006B4F20">
        <w:rPr>
          <w:rFonts w:eastAsia="Times New Roman" w:cstheme="minorHAnsi"/>
          <w:spacing w:val="12"/>
          <w:lang w:val="en-US"/>
        </w:rPr>
        <w:t xml:space="preserve"> </w:t>
      </w:r>
      <w:proofErr w:type="spellStart"/>
      <w:r w:rsidRPr="006B4F20">
        <w:rPr>
          <w:rFonts w:eastAsia="Arial" w:cstheme="minorHAnsi"/>
          <w:lang w:val="en-US"/>
        </w:rPr>
        <w:t>р</w:t>
      </w:r>
      <w:r w:rsidRPr="006B4F20">
        <w:rPr>
          <w:rFonts w:eastAsia="Arial" w:cstheme="minorHAnsi"/>
          <w:spacing w:val="-3"/>
          <w:lang w:val="en-US"/>
        </w:rPr>
        <w:t>а</w:t>
      </w:r>
      <w:r w:rsidRPr="006B4F20">
        <w:rPr>
          <w:rFonts w:eastAsia="Arial" w:cstheme="minorHAnsi"/>
          <w:spacing w:val="1"/>
          <w:lang w:val="en-US"/>
        </w:rPr>
        <w:t>д</w:t>
      </w:r>
      <w:r w:rsidRPr="006B4F20">
        <w:rPr>
          <w:rFonts w:eastAsia="Arial" w:cstheme="minorHAnsi"/>
          <w:lang w:val="en-US"/>
        </w:rPr>
        <w:t>ова</w:t>
      </w:r>
      <w:proofErr w:type="spellEnd"/>
      <w:r w:rsidRPr="006B4F20">
        <w:rPr>
          <w:rFonts w:eastAsia="Arial" w:cstheme="minorHAnsi"/>
          <w:lang w:val="en-US"/>
        </w:rPr>
        <w:t>,</w:t>
      </w:r>
      <w:r w:rsidRPr="006B4F20">
        <w:rPr>
          <w:rFonts w:eastAsia="Times New Roman" w:cstheme="minorHAnsi"/>
          <w:spacing w:val="11"/>
          <w:lang w:val="en-US"/>
        </w:rPr>
        <w:t xml:space="preserve"> </w:t>
      </w:r>
      <w:proofErr w:type="spellStart"/>
      <w:r w:rsidRPr="006B4F20">
        <w:rPr>
          <w:rFonts w:eastAsia="Arial" w:cstheme="minorHAnsi"/>
          <w:spacing w:val="-1"/>
          <w:lang w:val="en-US"/>
        </w:rPr>
        <w:t>м</w:t>
      </w:r>
      <w:r w:rsidRPr="006B4F20">
        <w:rPr>
          <w:rFonts w:eastAsia="Arial" w:cstheme="minorHAnsi"/>
          <w:lang w:val="en-US"/>
        </w:rPr>
        <w:t>о</w:t>
      </w:r>
      <w:r w:rsidRPr="006B4F20">
        <w:rPr>
          <w:rFonts w:eastAsia="Arial" w:cstheme="minorHAnsi"/>
          <w:spacing w:val="1"/>
          <w:lang w:val="en-US"/>
        </w:rPr>
        <w:t>ж</w:t>
      </w:r>
      <w:r w:rsidRPr="006B4F20">
        <w:rPr>
          <w:rFonts w:eastAsia="Arial" w:cstheme="minorHAnsi"/>
          <w:spacing w:val="-3"/>
          <w:lang w:val="en-US"/>
        </w:rPr>
        <w:t>е</w:t>
      </w:r>
      <w:r w:rsidRPr="006B4F20">
        <w:rPr>
          <w:rFonts w:eastAsia="Arial" w:cstheme="minorHAnsi"/>
          <w:spacing w:val="-1"/>
          <w:lang w:val="en-US"/>
        </w:rPr>
        <w:t>м</w:t>
      </w:r>
      <w:r w:rsidRPr="006B4F20">
        <w:rPr>
          <w:rFonts w:eastAsia="Arial" w:cstheme="minorHAnsi"/>
          <w:lang w:val="en-US"/>
        </w:rPr>
        <w:t>о</w:t>
      </w:r>
      <w:proofErr w:type="spellEnd"/>
      <w:r w:rsidRPr="006B4F20">
        <w:rPr>
          <w:rFonts w:eastAsia="Times New Roman" w:cstheme="minorHAnsi"/>
          <w:spacing w:val="12"/>
          <w:lang w:val="en-US"/>
        </w:rPr>
        <w:t xml:space="preserve"> </w:t>
      </w:r>
      <w:proofErr w:type="spellStart"/>
      <w:r w:rsidRPr="006B4F20">
        <w:rPr>
          <w:rFonts w:eastAsia="Arial" w:cstheme="minorHAnsi"/>
          <w:lang w:val="en-US"/>
        </w:rPr>
        <w:t>оче</w:t>
      </w:r>
      <w:r w:rsidRPr="006B4F20">
        <w:rPr>
          <w:rFonts w:eastAsia="Arial" w:cstheme="minorHAnsi"/>
          <w:spacing w:val="-1"/>
          <w:lang w:val="en-US"/>
        </w:rPr>
        <w:t>ки</w:t>
      </w:r>
      <w:r w:rsidRPr="006B4F20">
        <w:rPr>
          <w:rFonts w:eastAsia="Arial" w:cstheme="minorHAnsi"/>
          <w:lang w:val="en-US"/>
        </w:rPr>
        <w:t>вати</w:t>
      </w:r>
      <w:proofErr w:type="spellEnd"/>
      <w:r w:rsidRPr="006B4F20">
        <w:rPr>
          <w:rFonts w:eastAsia="Times New Roman" w:cstheme="minorHAnsi"/>
          <w:spacing w:val="11"/>
          <w:lang w:val="en-US"/>
        </w:rPr>
        <w:t xml:space="preserve"> </w:t>
      </w:r>
      <w:proofErr w:type="spellStart"/>
      <w:r w:rsidRPr="006B4F20">
        <w:rPr>
          <w:rFonts w:eastAsia="Arial" w:cstheme="minorHAnsi"/>
          <w:spacing w:val="1"/>
          <w:lang w:val="en-US"/>
        </w:rPr>
        <w:t>п</w:t>
      </w:r>
      <w:r w:rsidRPr="006B4F20">
        <w:rPr>
          <w:rFonts w:eastAsia="Arial" w:cstheme="minorHAnsi"/>
          <w:lang w:val="en-US"/>
        </w:rPr>
        <w:t>р</w:t>
      </w:r>
      <w:r w:rsidRPr="006B4F20">
        <w:rPr>
          <w:rFonts w:eastAsia="Arial" w:cstheme="minorHAnsi"/>
          <w:spacing w:val="-1"/>
          <w:lang w:val="en-US"/>
        </w:rPr>
        <w:t>и</w:t>
      </w:r>
      <w:r w:rsidRPr="006B4F20">
        <w:rPr>
          <w:rFonts w:eastAsia="Arial" w:cstheme="minorHAnsi"/>
          <w:lang w:val="en-US"/>
        </w:rPr>
        <w:t>вре</w:t>
      </w:r>
      <w:r w:rsidRPr="006B4F20">
        <w:rPr>
          <w:rFonts w:eastAsia="Arial" w:cstheme="minorHAnsi"/>
          <w:spacing w:val="-1"/>
          <w:lang w:val="en-US"/>
        </w:rPr>
        <w:t>м</w:t>
      </w:r>
      <w:r w:rsidRPr="006B4F20">
        <w:rPr>
          <w:rFonts w:eastAsia="Arial" w:cstheme="minorHAnsi"/>
          <w:spacing w:val="-3"/>
          <w:lang w:val="en-US"/>
        </w:rPr>
        <w:t>е</w:t>
      </w:r>
      <w:r w:rsidRPr="006B4F20">
        <w:rPr>
          <w:rFonts w:eastAsia="Arial" w:cstheme="minorHAnsi"/>
          <w:spacing w:val="1"/>
          <w:lang w:val="en-US"/>
        </w:rPr>
        <w:t>н</w:t>
      </w:r>
      <w:r w:rsidRPr="006B4F20">
        <w:rPr>
          <w:rFonts w:eastAsia="Arial" w:cstheme="minorHAnsi"/>
          <w:lang w:val="en-US"/>
        </w:rPr>
        <w:t>о</w:t>
      </w:r>
      <w:proofErr w:type="spellEnd"/>
      <w:r w:rsidRPr="006B4F20">
        <w:rPr>
          <w:rFonts w:eastAsia="Times New Roman" w:cstheme="minorHAnsi"/>
          <w:spacing w:val="12"/>
          <w:lang w:val="en-US"/>
        </w:rPr>
        <w:t xml:space="preserve"> </w:t>
      </w:r>
      <w:proofErr w:type="spellStart"/>
      <w:r w:rsidRPr="006B4F20">
        <w:rPr>
          <w:rFonts w:eastAsia="Arial" w:cstheme="minorHAnsi"/>
          <w:spacing w:val="1"/>
          <w:lang w:val="en-US"/>
        </w:rPr>
        <w:t>п</w:t>
      </w:r>
      <w:r w:rsidRPr="006B4F20">
        <w:rPr>
          <w:rFonts w:eastAsia="Arial" w:cstheme="minorHAnsi"/>
          <w:lang w:val="en-US"/>
        </w:rPr>
        <w:t>овећ</w:t>
      </w:r>
      <w:r w:rsidRPr="006B4F20">
        <w:rPr>
          <w:rFonts w:eastAsia="Arial" w:cstheme="minorHAnsi"/>
          <w:spacing w:val="-3"/>
          <w:lang w:val="en-US"/>
        </w:rPr>
        <w:t>а</w:t>
      </w:r>
      <w:r w:rsidRPr="006B4F20">
        <w:rPr>
          <w:rFonts w:eastAsia="Arial" w:cstheme="minorHAnsi"/>
          <w:spacing w:val="1"/>
          <w:lang w:val="en-US"/>
        </w:rPr>
        <w:t>њ</w:t>
      </w:r>
      <w:r w:rsidRPr="006B4F20">
        <w:rPr>
          <w:rFonts w:eastAsia="Arial" w:cstheme="minorHAnsi"/>
          <w:lang w:val="en-US"/>
        </w:rPr>
        <w:t>е</w:t>
      </w:r>
      <w:proofErr w:type="spellEnd"/>
      <w:r w:rsidRPr="006B4F20">
        <w:rPr>
          <w:rFonts w:eastAsia="Times New Roman" w:cstheme="minorHAnsi"/>
          <w:spacing w:val="12"/>
          <w:lang w:val="en-US"/>
        </w:rPr>
        <w:t xml:space="preserve"> </w:t>
      </w:r>
      <w:proofErr w:type="spellStart"/>
      <w:r w:rsidRPr="006B4F20">
        <w:rPr>
          <w:rFonts w:eastAsia="Arial" w:cstheme="minorHAnsi"/>
          <w:spacing w:val="-1"/>
          <w:lang w:val="en-US"/>
        </w:rPr>
        <w:t>к</w:t>
      </w:r>
      <w:r w:rsidRPr="006B4F20">
        <w:rPr>
          <w:rFonts w:eastAsia="Arial" w:cstheme="minorHAnsi"/>
          <w:lang w:val="en-US"/>
        </w:rPr>
        <w:t>о</w:t>
      </w:r>
      <w:r w:rsidRPr="006B4F20">
        <w:rPr>
          <w:rFonts w:eastAsia="Arial" w:cstheme="minorHAnsi"/>
          <w:spacing w:val="-2"/>
          <w:lang w:val="en-US"/>
        </w:rPr>
        <w:t>н</w:t>
      </w:r>
      <w:r w:rsidRPr="006B4F20">
        <w:rPr>
          <w:rFonts w:eastAsia="Arial" w:cstheme="minorHAnsi"/>
          <w:spacing w:val="1"/>
          <w:lang w:val="en-US"/>
        </w:rPr>
        <w:t>ц</w:t>
      </w:r>
      <w:r w:rsidRPr="006B4F20">
        <w:rPr>
          <w:rFonts w:eastAsia="Arial" w:cstheme="minorHAnsi"/>
          <w:lang w:val="en-US"/>
        </w:rPr>
        <w:t>етр</w:t>
      </w:r>
      <w:r w:rsidRPr="006B4F20">
        <w:rPr>
          <w:rFonts w:eastAsia="Arial" w:cstheme="minorHAnsi"/>
          <w:spacing w:val="-3"/>
          <w:lang w:val="en-US"/>
        </w:rPr>
        <w:t>а</w:t>
      </w:r>
      <w:r w:rsidRPr="006B4F20">
        <w:rPr>
          <w:rFonts w:eastAsia="Arial" w:cstheme="minorHAnsi"/>
          <w:spacing w:val="1"/>
          <w:lang w:val="en-US"/>
        </w:rPr>
        <w:t>ц</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lang w:val="en-US"/>
        </w:rPr>
        <w:t xml:space="preserve"> </w:t>
      </w:r>
      <w:proofErr w:type="spellStart"/>
      <w:r w:rsidRPr="006B4F20">
        <w:rPr>
          <w:rFonts w:eastAsia="Arial" w:cstheme="minorHAnsi"/>
          <w:lang w:val="en-US"/>
        </w:rPr>
        <w:t>за</w:t>
      </w:r>
      <w:r w:rsidRPr="006B4F20">
        <w:rPr>
          <w:rFonts w:eastAsia="Arial" w:cstheme="minorHAnsi"/>
          <w:spacing w:val="1"/>
          <w:lang w:val="en-US"/>
        </w:rPr>
        <w:t>г</w:t>
      </w:r>
      <w:r w:rsidRPr="006B4F20">
        <w:rPr>
          <w:rFonts w:eastAsia="Arial" w:cstheme="minorHAnsi"/>
          <w:lang w:val="en-US"/>
        </w:rPr>
        <w:t>ађу</w:t>
      </w:r>
      <w:r w:rsidRPr="006B4F20">
        <w:rPr>
          <w:rFonts w:eastAsia="Arial" w:cstheme="minorHAnsi"/>
          <w:spacing w:val="-1"/>
          <w:lang w:val="en-US"/>
        </w:rPr>
        <w:t>ј</w:t>
      </w:r>
      <w:r w:rsidRPr="006B4F20">
        <w:rPr>
          <w:rFonts w:eastAsia="Arial" w:cstheme="minorHAnsi"/>
          <w:lang w:val="en-US"/>
        </w:rPr>
        <w:t>ућ</w:t>
      </w:r>
      <w:r w:rsidRPr="006B4F20">
        <w:rPr>
          <w:rFonts w:eastAsia="Arial" w:cstheme="minorHAnsi"/>
          <w:spacing w:val="-1"/>
          <w:lang w:val="en-US"/>
        </w:rPr>
        <w:t>и</w:t>
      </w:r>
      <w:r w:rsidRPr="006B4F20">
        <w:rPr>
          <w:rFonts w:eastAsia="Arial" w:cstheme="minorHAnsi"/>
          <w:lang w:val="en-US"/>
        </w:rPr>
        <w:t>х</w:t>
      </w:r>
      <w:proofErr w:type="spellEnd"/>
      <w:r w:rsidRPr="006B4F20">
        <w:rPr>
          <w:rFonts w:eastAsia="Times New Roman" w:cstheme="minorHAnsi"/>
          <w:spacing w:val="10"/>
          <w:lang w:val="en-US"/>
        </w:rPr>
        <w:t xml:space="preserve"> </w:t>
      </w:r>
      <w:proofErr w:type="spellStart"/>
      <w:r w:rsidRPr="006B4F20">
        <w:rPr>
          <w:rFonts w:eastAsia="Arial" w:cstheme="minorHAnsi"/>
          <w:spacing w:val="-1"/>
          <w:lang w:val="en-US"/>
        </w:rPr>
        <w:t>м</w:t>
      </w:r>
      <w:r w:rsidRPr="006B4F20">
        <w:rPr>
          <w:rFonts w:eastAsia="Arial" w:cstheme="minorHAnsi"/>
          <w:lang w:val="en-US"/>
        </w:rPr>
        <w:t>атер</w:t>
      </w:r>
      <w:r w:rsidRPr="006B4F20">
        <w:rPr>
          <w:rFonts w:eastAsia="Arial" w:cstheme="minorHAnsi"/>
          <w:spacing w:val="-1"/>
          <w:lang w:val="en-US"/>
        </w:rPr>
        <w:t>и</w:t>
      </w:r>
      <w:r w:rsidRPr="006B4F20">
        <w:rPr>
          <w:rFonts w:eastAsia="Arial" w:cstheme="minorHAnsi"/>
          <w:spacing w:val="1"/>
          <w:lang w:val="en-US"/>
        </w:rPr>
        <w:t>ј</w:t>
      </w:r>
      <w:r w:rsidRPr="006B4F20">
        <w:rPr>
          <w:rFonts w:eastAsia="Arial" w:cstheme="minorHAnsi"/>
          <w:lang w:val="en-US"/>
        </w:rPr>
        <w:t>а</w:t>
      </w:r>
      <w:proofErr w:type="spellEnd"/>
      <w:r w:rsidRPr="006B4F20">
        <w:rPr>
          <w:rFonts w:eastAsia="Times New Roman" w:cstheme="minorHAnsi"/>
          <w:spacing w:val="7"/>
          <w:lang w:val="en-US"/>
        </w:rPr>
        <w:t xml:space="preserve"> </w:t>
      </w:r>
      <w:r w:rsidRPr="006B4F20">
        <w:rPr>
          <w:rFonts w:eastAsia="Arial" w:cstheme="minorHAnsi"/>
          <w:lang w:val="en-US"/>
        </w:rPr>
        <w:t>у</w:t>
      </w:r>
      <w:r w:rsidRPr="006B4F20">
        <w:rPr>
          <w:rFonts w:eastAsia="Times New Roman" w:cstheme="minorHAnsi"/>
          <w:spacing w:val="7"/>
          <w:lang w:val="en-US"/>
        </w:rPr>
        <w:t xml:space="preserve"> </w:t>
      </w:r>
      <w:proofErr w:type="spellStart"/>
      <w:r w:rsidRPr="006B4F20">
        <w:rPr>
          <w:rFonts w:eastAsia="Arial" w:cstheme="minorHAnsi"/>
          <w:lang w:val="en-US"/>
        </w:rPr>
        <w:t>ваз</w:t>
      </w:r>
      <w:r w:rsidRPr="006B4F20">
        <w:rPr>
          <w:rFonts w:eastAsia="Arial" w:cstheme="minorHAnsi"/>
          <w:spacing w:val="1"/>
          <w:lang w:val="en-US"/>
        </w:rPr>
        <w:t>д</w:t>
      </w:r>
      <w:r w:rsidRPr="006B4F20">
        <w:rPr>
          <w:rFonts w:eastAsia="Arial" w:cstheme="minorHAnsi"/>
          <w:lang w:val="en-US"/>
        </w:rPr>
        <w:t>уху</w:t>
      </w:r>
      <w:proofErr w:type="spellEnd"/>
      <w:r w:rsidRPr="006B4F20">
        <w:rPr>
          <w:rFonts w:eastAsia="Times New Roman" w:cstheme="minorHAnsi"/>
          <w:spacing w:val="7"/>
          <w:lang w:val="en-US"/>
        </w:rPr>
        <w:t xml:space="preserve"> </w:t>
      </w:r>
      <w:r w:rsidRPr="006B4F20">
        <w:rPr>
          <w:rFonts w:eastAsia="Arial" w:cstheme="minorHAnsi"/>
          <w:lang w:val="en-US"/>
        </w:rPr>
        <w:t>у</w:t>
      </w:r>
      <w:r w:rsidRPr="006B4F20">
        <w:rPr>
          <w:rFonts w:eastAsia="Times New Roman" w:cstheme="minorHAnsi"/>
          <w:spacing w:val="7"/>
          <w:lang w:val="en-US"/>
        </w:rPr>
        <w:t xml:space="preserve"> </w:t>
      </w:r>
      <w:proofErr w:type="spellStart"/>
      <w:r w:rsidRPr="006B4F20">
        <w:rPr>
          <w:rFonts w:eastAsia="Arial" w:cstheme="minorHAnsi"/>
          <w:spacing w:val="1"/>
          <w:lang w:val="en-US"/>
        </w:rPr>
        <w:t>н</w:t>
      </w:r>
      <w:r w:rsidRPr="006B4F20">
        <w:rPr>
          <w:rFonts w:eastAsia="Arial" w:cstheme="minorHAnsi"/>
          <w:lang w:val="en-US"/>
        </w:rPr>
        <w:t>е</w:t>
      </w:r>
      <w:r w:rsidRPr="006B4F20">
        <w:rPr>
          <w:rFonts w:eastAsia="Arial" w:cstheme="minorHAnsi"/>
          <w:spacing w:val="1"/>
          <w:lang w:val="en-US"/>
        </w:rPr>
        <w:t>п</w:t>
      </w:r>
      <w:r w:rsidRPr="006B4F20">
        <w:rPr>
          <w:rFonts w:eastAsia="Arial" w:cstheme="minorHAnsi"/>
          <w:lang w:val="en-US"/>
        </w:rPr>
        <w:t>оср</w:t>
      </w:r>
      <w:r w:rsidRPr="006B4F20">
        <w:rPr>
          <w:rFonts w:eastAsia="Arial" w:cstheme="minorHAnsi"/>
          <w:spacing w:val="-3"/>
          <w:lang w:val="en-US"/>
        </w:rPr>
        <w:t>е</w:t>
      </w:r>
      <w:r w:rsidRPr="006B4F20">
        <w:rPr>
          <w:rFonts w:eastAsia="Arial" w:cstheme="minorHAnsi"/>
          <w:spacing w:val="1"/>
          <w:lang w:val="en-US"/>
        </w:rPr>
        <w:t>дн</w:t>
      </w:r>
      <w:r w:rsidRPr="006B4F20">
        <w:rPr>
          <w:rFonts w:eastAsia="Arial" w:cstheme="minorHAnsi"/>
          <w:spacing w:val="-3"/>
          <w:lang w:val="en-US"/>
        </w:rPr>
        <w:t>о</w:t>
      </w:r>
      <w:r w:rsidRPr="006B4F20">
        <w:rPr>
          <w:rFonts w:eastAsia="Arial" w:cstheme="minorHAnsi"/>
          <w:lang w:val="en-US"/>
        </w:rPr>
        <w:t>ј</w:t>
      </w:r>
      <w:proofErr w:type="spellEnd"/>
      <w:r w:rsidRPr="006B4F20">
        <w:rPr>
          <w:rFonts w:eastAsia="Times New Roman" w:cstheme="minorHAnsi"/>
          <w:spacing w:val="9"/>
          <w:lang w:val="en-US"/>
        </w:rPr>
        <w:t xml:space="preserve"> </w:t>
      </w:r>
      <w:proofErr w:type="spellStart"/>
      <w:r w:rsidRPr="006B4F20">
        <w:rPr>
          <w:rFonts w:eastAsia="Arial" w:cstheme="minorHAnsi"/>
          <w:lang w:val="en-US"/>
        </w:rPr>
        <w:t>о</w:t>
      </w:r>
      <w:r w:rsidRPr="006B4F20">
        <w:rPr>
          <w:rFonts w:eastAsia="Arial" w:cstheme="minorHAnsi"/>
          <w:spacing w:val="-1"/>
          <w:lang w:val="en-US"/>
        </w:rPr>
        <w:t>к</w:t>
      </w:r>
      <w:r w:rsidRPr="006B4F20">
        <w:rPr>
          <w:rFonts w:eastAsia="Arial" w:cstheme="minorHAnsi"/>
          <w:lang w:val="en-US"/>
        </w:rPr>
        <w:t>о</w:t>
      </w:r>
      <w:r w:rsidRPr="006B4F20">
        <w:rPr>
          <w:rFonts w:eastAsia="Arial" w:cstheme="minorHAnsi"/>
          <w:spacing w:val="1"/>
          <w:lang w:val="en-US"/>
        </w:rPr>
        <w:t>л</w:t>
      </w:r>
      <w:r w:rsidRPr="006B4F20">
        <w:rPr>
          <w:rFonts w:eastAsia="Arial" w:cstheme="minorHAnsi"/>
          <w:spacing w:val="-1"/>
          <w:lang w:val="en-US"/>
        </w:rPr>
        <w:t>и</w:t>
      </w:r>
      <w:r w:rsidRPr="006B4F20">
        <w:rPr>
          <w:rFonts w:eastAsia="Arial" w:cstheme="minorHAnsi"/>
          <w:spacing w:val="1"/>
          <w:lang w:val="en-US"/>
        </w:rPr>
        <w:t>н</w:t>
      </w:r>
      <w:r w:rsidRPr="006B4F20">
        <w:rPr>
          <w:rFonts w:eastAsia="Arial" w:cstheme="minorHAnsi"/>
          <w:lang w:val="en-US"/>
        </w:rPr>
        <w:t>и</w:t>
      </w:r>
      <w:proofErr w:type="spellEnd"/>
      <w:r w:rsidRPr="006B4F20">
        <w:rPr>
          <w:rFonts w:eastAsia="Times New Roman" w:cstheme="minorHAnsi"/>
          <w:spacing w:val="9"/>
          <w:lang w:val="en-US"/>
        </w:rPr>
        <w:t xml:space="preserve"> </w:t>
      </w:r>
      <w:proofErr w:type="spellStart"/>
      <w:r w:rsidRPr="006B4F20">
        <w:rPr>
          <w:rFonts w:eastAsia="Arial" w:cstheme="minorHAnsi"/>
          <w:spacing w:val="1"/>
          <w:lang w:val="en-US"/>
        </w:rPr>
        <w:t>г</w:t>
      </w:r>
      <w:r w:rsidRPr="006B4F20">
        <w:rPr>
          <w:rFonts w:eastAsia="Arial" w:cstheme="minorHAnsi"/>
          <w:lang w:val="en-US"/>
        </w:rPr>
        <w:t>р</w:t>
      </w:r>
      <w:r w:rsidRPr="006B4F20">
        <w:rPr>
          <w:rFonts w:eastAsia="Arial" w:cstheme="minorHAnsi"/>
          <w:spacing w:val="-3"/>
          <w:lang w:val="en-US"/>
        </w:rPr>
        <w:t>а</w:t>
      </w:r>
      <w:r w:rsidRPr="006B4F20">
        <w:rPr>
          <w:rFonts w:eastAsia="Arial" w:cstheme="minorHAnsi"/>
          <w:spacing w:val="1"/>
          <w:lang w:val="en-US"/>
        </w:rPr>
        <w:t>д</w:t>
      </w:r>
      <w:r w:rsidRPr="006B4F20">
        <w:rPr>
          <w:rFonts w:eastAsia="Arial" w:cstheme="minorHAnsi"/>
          <w:spacing w:val="-1"/>
          <w:lang w:val="en-US"/>
        </w:rPr>
        <w:t>и</w:t>
      </w:r>
      <w:r w:rsidRPr="006B4F20">
        <w:rPr>
          <w:rFonts w:eastAsia="Arial" w:cstheme="minorHAnsi"/>
          <w:spacing w:val="1"/>
          <w:lang w:val="en-US"/>
        </w:rPr>
        <w:t>л</w:t>
      </w:r>
      <w:r w:rsidRPr="006B4F20">
        <w:rPr>
          <w:rFonts w:eastAsia="Arial" w:cstheme="minorHAnsi"/>
          <w:spacing w:val="-1"/>
          <w:lang w:val="en-US"/>
        </w:rPr>
        <w:t>и</w:t>
      </w:r>
      <w:r w:rsidRPr="006B4F20">
        <w:rPr>
          <w:rFonts w:eastAsia="Arial" w:cstheme="minorHAnsi"/>
          <w:spacing w:val="1"/>
          <w:lang w:val="en-US"/>
        </w:rPr>
        <w:t>ш</w:t>
      </w:r>
      <w:r w:rsidRPr="006B4F20">
        <w:rPr>
          <w:rFonts w:eastAsia="Arial" w:cstheme="minorHAnsi"/>
          <w:lang w:val="en-US"/>
        </w:rPr>
        <w:t>т</w:t>
      </w:r>
      <w:r w:rsidRPr="006B4F20">
        <w:rPr>
          <w:rFonts w:eastAsia="Arial" w:cstheme="minorHAnsi"/>
          <w:spacing w:val="-3"/>
          <w:lang w:val="en-US"/>
        </w:rPr>
        <w:t>а</w:t>
      </w:r>
      <w:proofErr w:type="spellEnd"/>
      <w:r w:rsidRPr="006B4F20">
        <w:rPr>
          <w:rFonts w:eastAsia="Arial" w:cstheme="minorHAnsi"/>
          <w:lang w:val="en-US"/>
        </w:rPr>
        <w:t>.</w:t>
      </w:r>
      <w:r w:rsidRPr="006B4F20">
        <w:rPr>
          <w:rFonts w:eastAsia="Times New Roman" w:cstheme="minorHAnsi"/>
          <w:spacing w:val="11"/>
          <w:lang w:val="en-US"/>
        </w:rPr>
        <w:t xml:space="preserve"> </w:t>
      </w:r>
      <w:proofErr w:type="spellStart"/>
      <w:r w:rsidRPr="006B4F20">
        <w:rPr>
          <w:rFonts w:eastAsia="Arial" w:cstheme="minorHAnsi"/>
          <w:spacing w:val="-3"/>
          <w:lang w:val="en-US"/>
        </w:rPr>
        <w:t>Т</w:t>
      </w:r>
      <w:r w:rsidRPr="006B4F20">
        <w:rPr>
          <w:rFonts w:eastAsia="Arial" w:cstheme="minorHAnsi"/>
          <w:lang w:val="en-US"/>
        </w:rPr>
        <w:t>ај</w:t>
      </w:r>
      <w:proofErr w:type="spellEnd"/>
      <w:r w:rsidRPr="006B4F20">
        <w:rPr>
          <w:rFonts w:eastAsia="Times New Roman" w:cstheme="minorHAnsi"/>
          <w:spacing w:val="11"/>
          <w:lang w:val="en-US"/>
        </w:rPr>
        <w:t xml:space="preserve"> </w:t>
      </w:r>
      <w:proofErr w:type="spellStart"/>
      <w:r w:rsidRPr="006B4F20">
        <w:rPr>
          <w:rFonts w:eastAsia="Arial" w:cstheme="minorHAnsi"/>
          <w:lang w:val="en-US"/>
        </w:rPr>
        <w:t>ут</w:t>
      </w:r>
      <w:r w:rsidRPr="006B4F20">
        <w:rPr>
          <w:rFonts w:eastAsia="Arial" w:cstheme="minorHAnsi"/>
          <w:spacing w:val="-1"/>
          <w:lang w:val="en-US"/>
        </w:rPr>
        <w:t>и</w:t>
      </w:r>
      <w:r w:rsidRPr="006B4F20">
        <w:rPr>
          <w:rFonts w:eastAsia="Arial" w:cstheme="minorHAnsi"/>
          <w:spacing w:val="1"/>
          <w:lang w:val="en-US"/>
        </w:rPr>
        <w:t>ц</w:t>
      </w:r>
      <w:r w:rsidRPr="006B4F20">
        <w:rPr>
          <w:rFonts w:eastAsia="Arial" w:cstheme="minorHAnsi"/>
          <w:spacing w:val="-3"/>
          <w:lang w:val="en-US"/>
        </w:rPr>
        <w:t>а</w:t>
      </w:r>
      <w:r w:rsidRPr="006B4F20">
        <w:rPr>
          <w:rFonts w:eastAsia="Arial" w:cstheme="minorHAnsi"/>
          <w:lang w:val="en-US"/>
        </w:rPr>
        <w:t>ј</w:t>
      </w:r>
      <w:proofErr w:type="spellEnd"/>
      <w:r w:rsidRPr="006B4F20">
        <w:rPr>
          <w:rFonts w:eastAsia="Times New Roman" w:cstheme="minorHAnsi"/>
          <w:spacing w:val="9"/>
          <w:lang w:val="en-US"/>
        </w:rPr>
        <w:t xml:space="preserve"> </w:t>
      </w:r>
      <w:proofErr w:type="spellStart"/>
      <w:r w:rsidRPr="006B4F20">
        <w:rPr>
          <w:rFonts w:eastAsia="Arial" w:cstheme="minorHAnsi"/>
          <w:lang w:val="en-US"/>
        </w:rPr>
        <w:t>се</w:t>
      </w:r>
      <w:proofErr w:type="spellEnd"/>
      <w:r w:rsidRPr="006B4F20">
        <w:rPr>
          <w:rFonts w:eastAsia="Times New Roman" w:cstheme="minorHAnsi"/>
          <w:spacing w:val="9"/>
          <w:lang w:val="en-US"/>
        </w:rPr>
        <w:t xml:space="preserve"> </w:t>
      </w:r>
      <w:proofErr w:type="spellStart"/>
      <w:r w:rsidRPr="006B4F20">
        <w:rPr>
          <w:rFonts w:eastAsia="Arial" w:cstheme="minorHAnsi"/>
          <w:spacing w:val="-1"/>
          <w:lang w:val="en-US"/>
        </w:rPr>
        <w:t>м</w:t>
      </w:r>
      <w:r w:rsidRPr="006B4F20">
        <w:rPr>
          <w:rFonts w:eastAsia="Arial" w:cstheme="minorHAnsi"/>
          <w:spacing w:val="-3"/>
          <w:lang w:val="en-US"/>
        </w:rPr>
        <w:t>о</w:t>
      </w:r>
      <w:r w:rsidRPr="006B4F20">
        <w:rPr>
          <w:rFonts w:eastAsia="Arial" w:cstheme="minorHAnsi"/>
          <w:spacing w:val="1"/>
          <w:lang w:val="en-US"/>
        </w:rPr>
        <w:t>ж</w:t>
      </w:r>
      <w:r w:rsidRPr="006B4F20">
        <w:rPr>
          <w:rFonts w:eastAsia="Arial" w:cstheme="minorHAnsi"/>
          <w:lang w:val="en-US"/>
        </w:rPr>
        <w:t>е</w:t>
      </w:r>
      <w:proofErr w:type="spellEnd"/>
      <w:r w:rsidRPr="006B4F20">
        <w:rPr>
          <w:rFonts w:eastAsia="Times New Roman" w:cstheme="minorHAnsi"/>
          <w:spacing w:val="9"/>
          <w:lang w:val="en-US"/>
        </w:rPr>
        <w:t xml:space="preserve"> </w:t>
      </w:r>
      <w:proofErr w:type="spellStart"/>
      <w:r w:rsidRPr="006B4F20">
        <w:rPr>
          <w:rFonts w:eastAsia="Arial" w:cstheme="minorHAnsi"/>
          <w:lang w:val="en-US"/>
        </w:rPr>
        <w:t>с</w:t>
      </w:r>
      <w:r w:rsidRPr="006B4F20">
        <w:rPr>
          <w:rFonts w:eastAsia="Arial" w:cstheme="minorHAnsi"/>
          <w:spacing w:val="-1"/>
          <w:lang w:val="en-US"/>
        </w:rPr>
        <w:t>м</w:t>
      </w:r>
      <w:r w:rsidRPr="006B4F20">
        <w:rPr>
          <w:rFonts w:eastAsia="Arial" w:cstheme="minorHAnsi"/>
          <w:lang w:val="en-US"/>
        </w:rPr>
        <w:t>ат</w:t>
      </w:r>
      <w:r w:rsidRPr="006B4F20">
        <w:rPr>
          <w:rFonts w:eastAsia="Arial" w:cstheme="minorHAnsi"/>
          <w:spacing w:val="-3"/>
          <w:lang w:val="en-US"/>
        </w:rPr>
        <w:t>р</w:t>
      </w:r>
      <w:r w:rsidRPr="006B4F20">
        <w:rPr>
          <w:rFonts w:eastAsia="Arial" w:cstheme="minorHAnsi"/>
          <w:lang w:val="en-US"/>
        </w:rPr>
        <w:t>ати</w:t>
      </w:r>
      <w:proofErr w:type="spellEnd"/>
      <w:r w:rsidR="00277050" w:rsidRPr="006B4F20">
        <w:rPr>
          <w:rFonts w:eastAsia="Arial" w:cstheme="minorHAnsi"/>
          <w:lang w:val="sr-Cyrl-RS"/>
        </w:rPr>
        <w:t xml:space="preserve"> </w:t>
      </w:r>
      <w:proofErr w:type="spellStart"/>
      <w:r w:rsidRPr="006B4F20">
        <w:rPr>
          <w:rFonts w:eastAsia="Arial" w:cstheme="minorHAnsi"/>
          <w:spacing w:val="1"/>
          <w:lang w:val="en-US"/>
        </w:rPr>
        <w:t>п</w:t>
      </w:r>
      <w:r w:rsidRPr="006B4F20">
        <w:rPr>
          <w:rFonts w:eastAsia="Arial" w:cstheme="minorHAnsi"/>
          <w:lang w:val="en-US"/>
        </w:rPr>
        <w:t>р</w:t>
      </w:r>
      <w:r w:rsidRPr="006B4F20">
        <w:rPr>
          <w:rFonts w:eastAsia="Arial" w:cstheme="minorHAnsi"/>
          <w:spacing w:val="-1"/>
          <w:lang w:val="en-US"/>
        </w:rPr>
        <w:t>и</w:t>
      </w:r>
      <w:r w:rsidRPr="006B4F20">
        <w:rPr>
          <w:rFonts w:eastAsia="Arial" w:cstheme="minorHAnsi"/>
          <w:lang w:val="en-US"/>
        </w:rPr>
        <w:t>вре</w:t>
      </w:r>
      <w:r w:rsidRPr="006B4F20">
        <w:rPr>
          <w:rFonts w:eastAsia="Arial" w:cstheme="minorHAnsi"/>
          <w:spacing w:val="-1"/>
          <w:lang w:val="en-US"/>
        </w:rPr>
        <w:t>м</w:t>
      </w:r>
      <w:r w:rsidRPr="006B4F20">
        <w:rPr>
          <w:rFonts w:eastAsia="Arial" w:cstheme="minorHAnsi"/>
          <w:lang w:val="en-US"/>
        </w:rPr>
        <w:t>е</w:t>
      </w:r>
      <w:r w:rsidRPr="006B4F20">
        <w:rPr>
          <w:rFonts w:eastAsia="Arial" w:cstheme="minorHAnsi"/>
          <w:spacing w:val="1"/>
          <w:lang w:val="en-US"/>
        </w:rPr>
        <w:t>н</w:t>
      </w:r>
      <w:r w:rsidRPr="006B4F20">
        <w:rPr>
          <w:rFonts w:eastAsia="Arial" w:cstheme="minorHAnsi"/>
          <w:spacing w:val="-1"/>
          <w:lang w:val="en-US"/>
        </w:rPr>
        <w:t>им</w:t>
      </w:r>
      <w:proofErr w:type="spellEnd"/>
      <w:r w:rsidRPr="006B4F20">
        <w:rPr>
          <w:rFonts w:eastAsia="Arial" w:cstheme="minorHAnsi"/>
          <w:lang w:val="en-US"/>
        </w:rPr>
        <w:t>,</w:t>
      </w:r>
      <w:r w:rsidRPr="006B4F20">
        <w:rPr>
          <w:rFonts w:eastAsia="Times New Roman" w:cstheme="minorHAnsi"/>
          <w:lang w:val="en-US"/>
        </w:rPr>
        <w:t xml:space="preserve"> </w:t>
      </w:r>
      <w:proofErr w:type="spellStart"/>
      <w:r w:rsidRPr="006B4F20">
        <w:rPr>
          <w:rFonts w:eastAsia="Arial" w:cstheme="minorHAnsi"/>
          <w:spacing w:val="-3"/>
          <w:lang w:val="en-US"/>
        </w:rPr>
        <w:t>о</w:t>
      </w:r>
      <w:r w:rsidRPr="006B4F20">
        <w:rPr>
          <w:rFonts w:eastAsia="Arial" w:cstheme="minorHAnsi"/>
          <w:spacing w:val="1"/>
          <w:lang w:val="en-US"/>
        </w:rPr>
        <w:t>дн</w:t>
      </w:r>
      <w:r w:rsidRPr="006B4F20">
        <w:rPr>
          <w:rFonts w:eastAsia="Arial" w:cstheme="minorHAnsi"/>
          <w:lang w:val="en-US"/>
        </w:rPr>
        <w:t>о</w:t>
      </w:r>
      <w:r w:rsidRPr="006B4F20">
        <w:rPr>
          <w:rFonts w:eastAsia="Arial" w:cstheme="minorHAnsi"/>
          <w:spacing w:val="-2"/>
          <w:lang w:val="en-US"/>
        </w:rPr>
        <w:t>с</w:t>
      </w:r>
      <w:r w:rsidRPr="006B4F20">
        <w:rPr>
          <w:rFonts w:eastAsia="Arial" w:cstheme="minorHAnsi"/>
          <w:spacing w:val="1"/>
          <w:lang w:val="en-US"/>
        </w:rPr>
        <w:t>н</w:t>
      </w:r>
      <w:r w:rsidRPr="006B4F20">
        <w:rPr>
          <w:rFonts w:eastAsia="Arial" w:cstheme="minorHAnsi"/>
          <w:lang w:val="en-US"/>
        </w:rPr>
        <w:t>о</w:t>
      </w:r>
      <w:proofErr w:type="spellEnd"/>
      <w:r w:rsidRPr="006B4F20">
        <w:rPr>
          <w:rFonts w:eastAsia="Times New Roman" w:cstheme="minorHAnsi"/>
          <w:lang w:val="en-US"/>
        </w:rPr>
        <w:t xml:space="preserve"> </w:t>
      </w:r>
      <w:proofErr w:type="spellStart"/>
      <w:r w:rsidRPr="006B4F20">
        <w:rPr>
          <w:rFonts w:eastAsia="Arial" w:cstheme="minorHAnsi"/>
          <w:lang w:val="en-US"/>
        </w:rPr>
        <w:t>тр</w:t>
      </w:r>
      <w:r w:rsidRPr="006B4F20">
        <w:rPr>
          <w:rFonts w:eastAsia="Arial" w:cstheme="minorHAnsi"/>
          <w:spacing w:val="-3"/>
          <w:lang w:val="en-US"/>
        </w:rPr>
        <w:t>а</w:t>
      </w:r>
      <w:r w:rsidRPr="006B4F20">
        <w:rPr>
          <w:rFonts w:eastAsia="Arial" w:cstheme="minorHAnsi"/>
          <w:spacing w:val="1"/>
          <w:lang w:val="en-US"/>
        </w:rPr>
        <w:t>ј</w:t>
      </w:r>
      <w:r w:rsidRPr="006B4F20">
        <w:rPr>
          <w:rFonts w:eastAsia="Arial" w:cstheme="minorHAnsi"/>
          <w:lang w:val="en-US"/>
        </w:rPr>
        <w:t>аће</w:t>
      </w:r>
      <w:proofErr w:type="spellEnd"/>
      <w:r w:rsidRPr="006B4F20">
        <w:rPr>
          <w:rFonts w:eastAsia="Times New Roman" w:cstheme="minorHAnsi"/>
          <w:lang w:val="en-US"/>
        </w:rPr>
        <w:t xml:space="preserve"> </w:t>
      </w:r>
      <w:proofErr w:type="spellStart"/>
      <w:r w:rsidRPr="006B4F20">
        <w:rPr>
          <w:rFonts w:eastAsia="Arial" w:cstheme="minorHAnsi"/>
          <w:lang w:val="en-US"/>
        </w:rPr>
        <w:t>о</w:t>
      </w:r>
      <w:r w:rsidRPr="006B4F20">
        <w:rPr>
          <w:rFonts w:eastAsia="Arial" w:cstheme="minorHAnsi"/>
          <w:spacing w:val="1"/>
          <w:lang w:val="en-US"/>
        </w:rPr>
        <w:t>н</w:t>
      </w:r>
      <w:r w:rsidRPr="006B4F20">
        <w:rPr>
          <w:rFonts w:eastAsia="Arial" w:cstheme="minorHAnsi"/>
          <w:spacing w:val="-3"/>
          <w:lang w:val="en-US"/>
        </w:rPr>
        <w:t>о</w:t>
      </w:r>
      <w:r w:rsidRPr="006B4F20">
        <w:rPr>
          <w:rFonts w:eastAsia="Arial" w:cstheme="minorHAnsi"/>
          <w:spacing w:val="1"/>
          <w:lang w:val="en-US"/>
        </w:rPr>
        <w:t>л</w:t>
      </w:r>
      <w:r w:rsidRPr="006B4F20">
        <w:rPr>
          <w:rFonts w:eastAsia="Arial" w:cstheme="minorHAnsi"/>
          <w:spacing w:val="-1"/>
          <w:lang w:val="en-US"/>
        </w:rPr>
        <w:t>ик</w:t>
      </w:r>
      <w:r w:rsidRPr="006B4F20">
        <w:rPr>
          <w:rFonts w:eastAsia="Arial" w:cstheme="minorHAnsi"/>
          <w:lang w:val="en-US"/>
        </w:rPr>
        <w:t>о</w:t>
      </w:r>
      <w:proofErr w:type="spellEnd"/>
      <w:r w:rsidRPr="006B4F20">
        <w:rPr>
          <w:rFonts w:eastAsia="Times New Roman" w:cstheme="minorHAnsi"/>
          <w:spacing w:val="38"/>
          <w:lang w:val="en-US"/>
        </w:rPr>
        <w:t xml:space="preserve"> </w:t>
      </w:r>
      <w:proofErr w:type="spellStart"/>
      <w:r w:rsidRPr="006B4F20">
        <w:rPr>
          <w:rFonts w:eastAsia="Arial" w:cstheme="minorHAnsi"/>
          <w:spacing w:val="-1"/>
          <w:lang w:val="en-US"/>
        </w:rPr>
        <w:t>к</w:t>
      </w:r>
      <w:r w:rsidRPr="006B4F20">
        <w:rPr>
          <w:rFonts w:eastAsia="Arial" w:cstheme="minorHAnsi"/>
          <w:spacing w:val="-3"/>
          <w:lang w:val="en-US"/>
        </w:rPr>
        <w:t>о</w:t>
      </w:r>
      <w:r w:rsidRPr="006B4F20">
        <w:rPr>
          <w:rFonts w:eastAsia="Arial" w:cstheme="minorHAnsi"/>
          <w:spacing w:val="-2"/>
          <w:lang w:val="en-US"/>
        </w:rPr>
        <w:t>л</w:t>
      </w:r>
      <w:r w:rsidRPr="006B4F20">
        <w:rPr>
          <w:rFonts w:eastAsia="Arial" w:cstheme="minorHAnsi"/>
          <w:spacing w:val="-1"/>
          <w:lang w:val="en-US"/>
        </w:rPr>
        <w:t>ик</w:t>
      </w:r>
      <w:r w:rsidRPr="006B4F20">
        <w:rPr>
          <w:rFonts w:eastAsia="Arial" w:cstheme="minorHAnsi"/>
          <w:lang w:val="en-US"/>
        </w:rPr>
        <w:t>о</w:t>
      </w:r>
      <w:proofErr w:type="spellEnd"/>
      <w:r w:rsidRPr="006B4F20">
        <w:rPr>
          <w:rFonts w:eastAsia="Times New Roman" w:cstheme="minorHAnsi"/>
          <w:spacing w:val="38"/>
          <w:lang w:val="en-US"/>
        </w:rPr>
        <w:t xml:space="preserve"> </w:t>
      </w:r>
      <w:proofErr w:type="spellStart"/>
      <w:r w:rsidRPr="006B4F20">
        <w:rPr>
          <w:rFonts w:eastAsia="Arial" w:cstheme="minorHAnsi"/>
          <w:lang w:val="en-US"/>
        </w:rPr>
        <w:t>тра</w:t>
      </w:r>
      <w:r w:rsidRPr="006B4F20">
        <w:rPr>
          <w:rFonts w:eastAsia="Arial" w:cstheme="minorHAnsi"/>
          <w:spacing w:val="1"/>
          <w:lang w:val="en-US"/>
        </w:rPr>
        <w:t>ј</w:t>
      </w:r>
      <w:r w:rsidRPr="006B4F20">
        <w:rPr>
          <w:rFonts w:eastAsia="Arial" w:cstheme="minorHAnsi"/>
          <w:lang w:val="en-US"/>
        </w:rPr>
        <w:t>е</w:t>
      </w:r>
      <w:proofErr w:type="spellEnd"/>
      <w:r w:rsidRPr="006B4F20">
        <w:rPr>
          <w:rFonts w:eastAsia="Times New Roman" w:cstheme="minorHAnsi"/>
          <w:spacing w:val="36"/>
          <w:lang w:val="en-US"/>
        </w:rPr>
        <w:t xml:space="preserve"> </w:t>
      </w:r>
      <w:r w:rsidRPr="006B4F20">
        <w:rPr>
          <w:rFonts w:eastAsia="Arial" w:cstheme="minorHAnsi"/>
          <w:lang w:val="en-US"/>
        </w:rPr>
        <w:t>и</w:t>
      </w:r>
      <w:r w:rsidRPr="006B4F20">
        <w:rPr>
          <w:rFonts w:eastAsia="Times New Roman" w:cstheme="minorHAnsi"/>
          <w:lang w:val="en-US"/>
        </w:rPr>
        <w:t xml:space="preserve"> </w:t>
      </w:r>
      <w:proofErr w:type="spellStart"/>
      <w:r w:rsidRPr="006B4F20">
        <w:rPr>
          <w:rFonts w:eastAsia="Arial" w:cstheme="minorHAnsi"/>
          <w:lang w:val="en-US"/>
        </w:rPr>
        <w:t>са</w:t>
      </w:r>
      <w:r w:rsidRPr="006B4F20">
        <w:rPr>
          <w:rFonts w:eastAsia="Arial" w:cstheme="minorHAnsi"/>
          <w:spacing w:val="-1"/>
          <w:lang w:val="en-US"/>
        </w:rPr>
        <w:t>м</w:t>
      </w:r>
      <w:r w:rsidRPr="006B4F20">
        <w:rPr>
          <w:rFonts w:eastAsia="Arial" w:cstheme="minorHAnsi"/>
          <w:lang w:val="en-US"/>
        </w:rPr>
        <w:t>о</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и</w:t>
      </w:r>
      <w:r w:rsidRPr="006B4F20">
        <w:rPr>
          <w:rFonts w:eastAsia="Arial" w:cstheme="minorHAnsi"/>
          <w:lang w:val="en-US"/>
        </w:rPr>
        <w:t>з</w:t>
      </w:r>
      <w:r w:rsidRPr="006B4F20">
        <w:rPr>
          <w:rFonts w:eastAsia="Arial" w:cstheme="minorHAnsi"/>
          <w:spacing w:val="-2"/>
          <w:lang w:val="en-US"/>
        </w:rPr>
        <w:t>в</w:t>
      </w:r>
      <w:r w:rsidRPr="006B4F20">
        <w:rPr>
          <w:rFonts w:eastAsia="Arial" w:cstheme="minorHAnsi"/>
          <w:lang w:val="en-US"/>
        </w:rPr>
        <w:t>ође</w:t>
      </w:r>
      <w:r w:rsidRPr="006B4F20">
        <w:rPr>
          <w:rFonts w:eastAsia="Arial" w:cstheme="minorHAnsi"/>
          <w:spacing w:val="1"/>
          <w:lang w:val="en-US"/>
        </w:rPr>
        <w:t>њ</w:t>
      </w:r>
      <w:r w:rsidRPr="006B4F20">
        <w:rPr>
          <w:rFonts w:eastAsia="Arial" w:cstheme="minorHAnsi"/>
          <w:lang w:val="en-US"/>
        </w:rPr>
        <w:t>е</w:t>
      </w:r>
      <w:proofErr w:type="spellEnd"/>
      <w:r w:rsidRPr="006B4F20">
        <w:rPr>
          <w:rFonts w:eastAsia="Times New Roman" w:cstheme="minorHAnsi"/>
          <w:spacing w:val="36"/>
          <w:lang w:val="en-US"/>
        </w:rPr>
        <w:t xml:space="preserve"> </w:t>
      </w:r>
      <w:proofErr w:type="spellStart"/>
      <w:r w:rsidRPr="006B4F20">
        <w:rPr>
          <w:rFonts w:eastAsia="Arial" w:cstheme="minorHAnsi"/>
          <w:lang w:val="en-US"/>
        </w:rPr>
        <w:t>ра</w:t>
      </w:r>
      <w:r w:rsidRPr="006B4F20">
        <w:rPr>
          <w:rFonts w:eastAsia="Arial" w:cstheme="minorHAnsi"/>
          <w:spacing w:val="1"/>
          <w:lang w:val="en-US"/>
        </w:rPr>
        <w:t>д</w:t>
      </w:r>
      <w:r w:rsidRPr="006B4F20">
        <w:rPr>
          <w:rFonts w:eastAsia="Arial" w:cstheme="minorHAnsi"/>
          <w:lang w:val="en-US"/>
        </w:rPr>
        <w:t>ова</w:t>
      </w:r>
      <w:proofErr w:type="spellEnd"/>
      <w:r w:rsidRPr="006B4F20">
        <w:rPr>
          <w:rFonts w:eastAsia="Times New Roman" w:cstheme="minorHAnsi"/>
          <w:lang w:val="en-US"/>
        </w:rPr>
        <w:t xml:space="preserve"> </w:t>
      </w:r>
      <w:proofErr w:type="spellStart"/>
      <w:r w:rsidRPr="006B4F20">
        <w:rPr>
          <w:rFonts w:eastAsia="Arial" w:cstheme="minorHAnsi"/>
          <w:spacing w:val="-1"/>
          <w:lang w:val="en-US"/>
        </w:rPr>
        <w:t>и</w:t>
      </w:r>
      <w:r w:rsidRPr="006B4F20">
        <w:rPr>
          <w:rFonts w:eastAsia="Arial" w:cstheme="minorHAnsi"/>
          <w:spacing w:val="-3"/>
          <w:lang w:val="en-US"/>
        </w:rPr>
        <w:t>з</w:t>
      </w:r>
      <w:r w:rsidRPr="006B4F20">
        <w:rPr>
          <w:rFonts w:eastAsia="Arial" w:cstheme="minorHAnsi"/>
          <w:spacing w:val="1"/>
          <w:lang w:val="en-US"/>
        </w:rPr>
        <w:t>г</w:t>
      </w:r>
      <w:r w:rsidRPr="006B4F20">
        <w:rPr>
          <w:rFonts w:eastAsia="Arial" w:cstheme="minorHAnsi"/>
          <w:lang w:val="en-US"/>
        </w:rPr>
        <w:t>ра</w:t>
      </w:r>
      <w:r w:rsidRPr="006B4F20">
        <w:rPr>
          <w:rFonts w:eastAsia="Arial" w:cstheme="minorHAnsi"/>
          <w:spacing w:val="-2"/>
          <w:lang w:val="en-US"/>
        </w:rPr>
        <w:t>д</w:t>
      </w:r>
      <w:r w:rsidRPr="006B4F20">
        <w:rPr>
          <w:rFonts w:eastAsia="Arial" w:cstheme="minorHAnsi"/>
          <w:spacing w:val="1"/>
          <w:lang w:val="en-US"/>
        </w:rPr>
        <w:t>њ</w:t>
      </w:r>
      <w:r w:rsidRPr="006B4F20">
        <w:rPr>
          <w:rFonts w:eastAsia="Arial" w:cstheme="minorHAnsi"/>
          <w:lang w:val="en-US"/>
        </w:rPr>
        <w:t>е</w:t>
      </w:r>
      <w:proofErr w:type="spellEnd"/>
      <w:r w:rsidRPr="006B4F20">
        <w:rPr>
          <w:rFonts w:eastAsia="Times New Roman" w:cstheme="minorHAnsi"/>
          <w:lang w:val="en-US"/>
        </w:rPr>
        <w:t xml:space="preserve"> </w:t>
      </w:r>
      <w:proofErr w:type="spellStart"/>
      <w:r w:rsidRPr="006B4F20">
        <w:rPr>
          <w:rFonts w:eastAsia="Arial" w:cstheme="minorHAnsi"/>
          <w:lang w:val="en-US"/>
        </w:rPr>
        <w:t>о</w:t>
      </w:r>
      <w:r w:rsidRPr="006B4F20">
        <w:rPr>
          <w:rFonts w:eastAsia="Arial" w:cstheme="minorHAnsi"/>
          <w:spacing w:val="1"/>
          <w:lang w:val="en-US"/>
        </w:rPr>
        <w:t>бј</w:t>
      </w:r>
      <w:r w:rsidRPr="006B4F20">
        <w:rPr>
          <w:rFonts w:eastAsia="Arial" w:cstheme="minorHAnsi"/>
          <w:lang w:val="en-US"/>
        </w:rPr>
        <w:t>е</w:t>
      </w:r>
      <w:r w:rsidRPr="006B4F20">
        <w:rPr>
          <w:rFonts w:eastAsia="Arial" w:cstheme="minorHAnsi"/>
          <w:spacing w:val="-1"/>
          <w:lang w:val="en-US"/>
        </w:rPr>
        <w:t>к</w:t>
      </w:r>
      <w:r w:rsidRPr="006B4F20">
        <w:rPr>
          <w:rFonts w:eastAsia="Arial" w:cstheme="minorHAnsi"/>
          <w:lang w:val="en-US"/>
        </w:rPr>
        <w:t>т</w:t>
      </w:r>
      <w:r w:rsidRPr="006B4F20">
        <w:rPr>
          <w:rFonts w:eastAsia="Arial" w:cstheme="minorHAnsi"/>
          <w:spacing w:val="-3"/>
          <w:lang w:val="en-US"/>
        </w:rPr>
        <w:t>а</w:t>
      </w:r>
      <w:proofErr w:type="spellEnd"/>
      <w:r w:rsidRPr="006B4F20">
        <w:rPr>
          <w:rFonts w:eastAsia="Arial" w:cstheme="minorHAnsi"/>
          <w:lang w:val="en-US"/>
        </w:rPr>
        <w:t>.</w:t>
      </w:r>
    </w:p>
    <w:p w14:paraId="1090DCF2" w14:textId="77777777" w:rsidR="00A570F8" w:rsidRPr="00A570F8" w:rsidRDefault="00A570F8" w:rsidP="00293405">
      <w:pPr>
        <w:widowControl w:val="0"/>
        <w:spacing w:after="120" w:line="360" w:lineRule="auto"/>
        <w:rPr>
          <w:rFonts w:ascii="Calibri" w:eastAsia="Calibri" w:hAnsi="Calibri" w:cs="Times New Roman"/>
          <w:sz w:val="24"/>
          <w:szCs w:val="24"/>
          <w:lang w:val="en-US"/>
        </w:rPr>
      </w:pPr>
    </w:p>
    <w:p w14:paraId="2078DBC0" w14:textId="4DB3B28F" w:rsidR="00A570F8" w:rsidRPr="006B4F20" w:rsidRDefault="00A570F8" w:rsidP="006B4F20">
      <w:pPr>
        <w:widowControl w:val="0"/>
        <w:spacing w:after="120" w:line="360" w:lineRule="auto"/>
        <w:ind w:left="118"/>
        <w:jc w:val="both"/>
        <w:rPr>
          <w:rFonts w:eastAsia="Arial" w:cstheme="minorHAnsi"/>
          <w:i/>
          <w:iCs/>
          <w:szCs w:val="20"/>
          <w:lang w:val="en-US"/>
        </w:rPr>
      </w:pPr>
      <w:proofErr w:type="spellStart"/>
      <w:proofErr w:type="gramStart"/>
      <w:r w:rsidRPr="006B4F20">
        <w:rPr>
          <w:rFonts w:eastAsia="Arial" w:cstheme="minorHAnsi"/>
          <w:i/>
          <w:iCs/>
          <w:szCs w:val="20"/>
          <w:u w:val="single" w:color="000000"/>
          <w:lang w:val="en-US"/>
        </w:rPr>
        <w:t>Фаза</w:t>
      </w:r>
      <w:proofErr w:type="spellEnd"/>
      <w:r w:rsidRPr="006B4F20">
        <w:rPr>
          <w:rFonts w:eastAsia="Arial" w:cstheme="minorHAnsi"/>
          <w:i/>
          <w:iCs/>
          <w:szCs w:val="20"/>
          <w:u w:val="single" w:color="000000"/>
          <w:lang w:val="sr-Cyrl-RS"/>
        </w:rPr>
        <w:t xml:space="preserve"> </w:t>
      </w:r>
      <w:r w:rsidRPr="006B4F20">
        <w:rPr>
          <w:rFonts w:eastAsia="Arial" w:cstheme="minorHAnsi"/>
          <w:i/>
          <w:iCs/>
          <w:spacing w:val="-53"/>
          <w:szCs w:val="20"/>
          <w:u w:val="single" w:color="000000"/>
          <w:lang w:val="en-US"/>
        </w:rPr>
        <w:t xml:space="preserve"> </w:t>
      </w:r>
      <w:proofErr w:type="spellStart"/>
      <w:r w:rsidRPr="006B4F20">
        <w:rPr>
          <w:rFonts w:eastAsia="Arial" w:cstheme="minorHAnsi"/>
          <w:i/>
          <w:iCs/>
          <w:szCs w:val="20"/>
          <w:u w:val="single" w:color="000000"/>
          <w:lang w:val="en-US"/>
        </w:rPr>
        <w:t>е</w:t>
      </w:r>
      <w:r w:rsidRPr="006B4F20">
        <w:rPr>
          <w:rFonts w:eastAsia="Arial" w:cstheme="minorHAnsi"/>
          <w:i/>
          <w:iCs/>
          <w:spacing w:val="-1"/>
          <w:szCs w:val="20"/>
          <w:u w:val="single" w:color="000000"/>
          <w:lang w:val="en-US"/>
        </w:rPr>
        <w:t>к</w:t>
      </w:r>
      <w:r w:rsidRPr="006B4F20">
        <w:rPr>
          <w:rFonts w:eastAsia="Arial" w:cstheme="minorHAnsi"/>
          <w:i/>
          <w:iCs/>
          <w:szCs w:val="20"/>
          <w:u w:val="single" w:color="000000"/>
          <w:lang w:val="en-US"/>
        </w:rPr>
        <w:t>с</w:t>
      </w:r>
      <w:r w:rsidRPr="006B4F20">
        <w:rPr>
          <w:rFonts w:eastAsia="Arial" w:cstheme="minorHAnsi"/>
          <w:i/>
          <w:iCs/>
          <w:spacing w:val="-2"/>
          <w:szCs w:val="20"/>
          <w:u w:val="single" w:color="000000"/>
          <w:lang w:val="en-US"/>
        </w:rPr>
        <w:t>п</w:t>
      </w:r>
      <w:r w:rsidRPr="006B4F20">
        <w:rPr>
          <w:rFonts w:eastAsia="Arial" w:cstheme="minorHAnsi"/>
          <w:i/>
          <w:iCs/>
          <w:spacing w:val="1"/>
          <w:szCs w:val="20"/>
          <w:u w:val="single" w:color="000000"/>
          <w:lang w:val="en-US"/>
        </w:rPr>
        <w:t>л</w:t>
      </w:r>
      <w:r w:rsidRPr="006B4F20">
        <w:rPr>
          <w:rFonts w:eastAsia="Arial" w:cstheme="minorHAnsi"/>
          <w:i/>
          <w:iCs/>
          <w:szCs w:val="20"/>
          <w:u w:val="single" w:color="000000"/>
          <w:lang w:val="en-US"/>
        </w:rPr>
        <w:t>оата</w:t>
      </w:r>
      <w:r w:rsidRPr="006B4F20">
        <w:rPr>
          <w:rFonts w:eastAsia="Arial" w:cstheme="minorHAnsi"/>
          <w:i/>
          <w:iCs/>
          <w:spacing w:val="1"/>
          <w:szCs w:val="20"/>
          <w:u w:val="single" w:color="000000"/>
          <w:lang w:val="en-US"/>
        </w:rPr>
        <w:t>ц</w:t>
      </w:r>
      <w:r w:rsidRPr="006B4F20">
        <w:rPr>
          <w:rFonts w:eastAsia="Arial" w:cstheme="minorHAnsi"/>
          <w:i/>
          <w:iCs/>
          <w:spacing w:val="-3"/>
          <w:szCs w:val="20"/>
          <w:u w:val="single" w:color="000000"/>
          <w:lang w:val="en-US"/>
        </w:rPr>
        <w:t>и</w:t>
      </w:r>
      <w:r w:rsidRPr="006B4F20">
        <w:rPr>
          <w:rFonts w:eastAsia="Arial" w:cstheme="minorHAnsi"/>
          <w:i/>
          <w:iCs/>
          <w:spacing w:val="2"/>
          <w:szCs w:val="20"/>
          <w:u w:val="single" w:color="000000"/>
          <w:lang w:val="en-US"/>
        </w:rPr>
        <w:t>ј</w:t>
      </w:r>
      <w:r w:rsidRPr="006B4F20">
        <w:rPr>
          <w:rFonts w:eastAsia="Arial" w:cstheme="minorHAnsi"/>
          <w:i/>
          <w:iCs/>
          <w:szCs w:val="20"/>
          <w:u w:val="single" w:color="000000"/>
          <w:lang w:val="en-US"/>
        </w:rPr>
        <w:t>е</w:t>
      </w:r>
      <w:proofErr w:type="spellEnd"/>
      <w:proofErr w:type="gramEnd"/>
    </w:p>
    <w:p w14:paraId="3EEA9742" w14:textId="77777777" w:rsidR="006B4F20" w:rsidRPr="006B4F20" w:rsidRDefault="006B4F20" w:rsidP="006B4F20">
      <w:pPr>
        <w:suppressAutoHyphens/>
        <w:spacing w:after="120"/>
        <w:jc w:val="both"/>
        <w:rPr>
          <w:rFonts w:eastAsia="Calibri" w:cs="Arial"/>
          <w:color w:val="000000"/>
        </w:rPr>
      </w:pPr>
      <w:r w:rsidRPr="006B4F20">
        <w:rPr>
          <w:rFonts w:eastAsia="Calibri" w:cs="Arial"/>
          <w:color w:val="000000"/>
        </w:rPr>
        <w:t>Саобраћајни концепт базира се на следећим принципима:</w:t>
      </w:r>
    </w:p>
    <w:p w14:paraId="48B997EB"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01- промоција пешачког и бициклистичког кретања,</w:t>
      </w:r>
    </w:p>
    <w:p w14:paraId="1305DD27"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02- аутомобили нису присутни у амбијентима кампуса. Слободан и отворен простор је за људе и њихову интеракцију што је примарна улога кампуса,</w:t>
      </w:r>
    </w:p>
    <w:p w14:paraId="6301DF48"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03- доступност за све категорије,</w:t>
      </w:r>
    </w:p>
    <w:p w14:paraId="59DFBD3F"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04- коришћење покренутог терена за рационална решења паркинга,</w:t>
      </w:r>
    </w:p>
    <w:p w14:paraId="776C0FE5"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05- приступ објектима је доминантно пешачки и одвојен од снабдевања и техничких приступа,</w:t>
      </w:r>
    </w:p>
    <w:p w14:paraId="07AAC79F" w14:textId="77777777" w:rsidR="006B4F20" w:rsidRPr="006B4F20" w:rsidRDefault="006B4F20" w:rsidP="006B4F20">
      <w:pPr>
        <w:suppressAutoHyphens/>
        <w:spacing w:after="160" w:line="252" w:lineRule="auto"/>
        <w:jc w:val="both"/>
        <w:rPr>
          <w:rFonts w:eastAsia="Calibri" w:cs="Arial"/>
          <w:color w:val="000000"/>
        </w:rPr>
      </w:pPr>
      <w:r w:rsidRPr="006B4F20">
        <w:rPr>
          <w:rFonts w:eastAsia="Calibri" w:cs="Arial"/>
          <w:color w:val="000000"/>
        </w:rPr>
        <w:t>06- формирање флексибилног саобраћајног система који на једноставан начин може да одговори на различите сценарије и начине употребе простора.</w:t>
      </w:r>
    </w:p>
    <w:p w14:paraId="3DB8C2F4" w14:textId="77777777" w:rsidR="006B4F20" w:rsidRPr="006B4F20" w:rsidRDefault="006B4F20" w:rsidP="006B4F20">
      <w:pPr>
        <w:suppressAutoHyphens/>
        <w:spacing w:after="120"/>
        <w:jc w:val="both"/>
        <w:rPr>
          <w:rFonts w:eastAsia="Calibri" w:cs="Arial"/>
          <w:color w:val="000000"/>
        </w:rPr>
      </w:pPr>
      <w:r w:rsidRPr="006B4F20">
        <w:rPr>
          <w:rFonts w:eastAsia="Calibri" w:cs="Arial"/>
          <w:color w:val="000000"/>
        </w:rPr>
        <w:tab/>
        <w:t>Локација обухваћена овим пројектом налази се на територији општине Вождовац, прекопута Фармацеутског факултета Универзитета у Београду и Института за вирусологију, вакцине и серуме ”Торлак”.</w:t>
      </w:r>
    </w:p>
    <w:p w14:paraId="741BDA36" w14:textId="56048543" w:rsidR="006B4F20" w:rsidRPr="006B4F20" w:rsidRDefault="006B4F20" w:rsidP="006B4F20">
      <w:pPr>
        <w:suppressAutoHyphens/>
        <w:spacing w:after="120"/>
        <w:jc w:val="both"/>
        <w:rPr>
          <w:rFonts w:eastAsia="Calibri" w:cs="Arial"/>
          <w:color w:val="000000"/>
        </w:rPr>
      </w:pPr>
      <w:r w:rsidRPr="006B4F20">
        <w:rPr>
          <w:rFonts w:eastAsia="Calibri" w:cs="Arial"/>
          <w:color w:val="000000"/>
        </w:rPr>
        <w:t>Са западне стране, комплекс се граничи са улицом Војводе Степе, а са северне стране</w:t>
      </w:r>
      <w:r w:rsidRPr="006B4F20">
        <w:rPr>
          <w:rFonts w:ascii="Arial" w:eastAsia="Calibri" w:hAnsi="Arial" w:cs="Arial"/>
          <w:color w:val="000000"/>
        </w:rPr>
        <w:t xml:space="preserve"> </w:t>
      </w:r>
      <w:r w:rsidRPr="006B4F20">
        <w:rPr>
          <w:rFonts w:eastAsia="Calibri" w:cs="Arial"/>
          <w:color w:val="000000"/>
        </w:rPr>
        <w:t>са улицом Булевар Пеке Дапчевића.</w:t>
      </w:r>
    </w:p>
    <w:p w14:paraId="3913B7EB" w14:textId="77777777" w:rsidR="00E9050A" w:rsidRDefault="00E9050A" w:rsidP="00A35EBB">
      <w:pPr>
        <w:jc w:val="both"/>
        <w:rPr>
          <w:sz w:val="24"/>
          <w:lang w:val="sr-Cyrl-RS"/>
        </w:rPr>
      </w:pPr>
    </w:p>
    <w:p w14:paraId="44838611" w14:textId="5C277E65" w:rsidR="00E9050A" w:rsidRDefault="00302D17" w:rsidP="006B7D45">
      <w:pPr>
        <w:pStyle w:val="Heading2"/>
        <w:numPr>
          <w:ilvl w:val="1"/>
          <w:numId w:val="1"/>
        </w:numPr>
        <w:rPr>
          <w:lang w:val="sr-Cyrl-RS"/>
        </w:rPr>
      </w:pPr>
      <w:r>
        <w:rPr>
          <w:lang w:val="sr-Cyrl-RS"/>
        </w:rPr>
        <w:t>Утицај на земљиште, површинске и подземне воде</w:t>
      </w:r>
    </w:p>
    <w:p w14:paraId="29F5A0EF" w14:textId="77777777" w:rsidR="00302D17" w:rsidRDefault="00302D17" w:rsidP="00A35EBB">
      <w:pPr>
        <w:jc w:val="both"/>
        <w:rPr>
          <w:sz w:val="24"/>
          <w:lang w:val="sr-Cyrl-RS"/>
        </w:rPr>
      </w:pPr>
    </w:p>
    <w:p w14:paraId="65A2F930" w14:textId="2AAFD381" w:rsidR="00302D17" w:rsidRPr="006B4F20" w:rsidRDefault="00302D17" w:rsidP="00302D17">
      <w:pPr>
        <w:jc w:val="both"/>
        <w:rPr>
          <w:szCs w:val="20"/>
          <w:lang w:val="sr-Cyrl-RS"/>
        </w:rPr>
      </w:pPr>
      <w:r w:rsidRPr="006B4F20">
        <w:rPr>
          <w:szCs w:val="20"/>
          <w:lang w:val="sr-Cyrl-RS"/>
        </w:rPr>
        <w:t>Утицај на земљиште, површинске и подземне воде може се јавити при изградњи и експлоатацији објеката.</w:t>
      </w:r>
    </w:p>
    <w:p w14:paraId="54DC86A6" w14:textId="79D9CA95" w:rsidR="00302D17" w:rsidRPr="006B4F20" w:rsidRDefault="00302D17" w:rsidP="00302D17">
      <w:pPr>
        <w:jc w:val="both"/>
        <w:rPr>
          <w:szCs w:val="20"/>
          <w:lang w:val="sr-Cyrl-RS"/>
        </w:rPr>
      </w:pPr>
      <w:r w:rsidRPr="006B4F20">
        <w:rPr>
          <w:szCs w:val="20"/>
          <w:lang w:val="sr-Cyrl-RS"/>
        </w:rPr>
        <w:t>До загађења земљишта и подземних вода може доћи у току изградње, услед истицања нафте, бензина, разних уља и мазива из грађевинских машина. Међутим, ови утицаји су привременог карактера и правилном организацијом градилишта могу се избећи.</w:t>
      </w:r>
    </w:p>
    <w:p w14:paraId="2B266C0B" w14:textId="5DBD1856" w:rsidR="00302D17" w:rsidRPr="006B4F20" w:rsidRDefault="00302D17" w:rsidP="00302D17">
      <w:pPr>
        <w:jc w:val="both"/>
        <w:rPr>
          <w:szCs w:val="20"/>
          <w:lang w:val="sr-Cyrl-RS"/>
        </w:rPr>
      </w:pPr>
      <w:r w:rsidRPr="006B4F20">
        <w:rPr>
          <w:szCs w:val="20"/>
          <w:lang w:val="sr-Cyrl-RS"/>
        </w:rPr>
        <w:lastRenderedPageBreak/>
        <w:t>У фази експлоатације објеката у оквирупројекта као потенцијални извори загађења земљишта и подземних вода јављају се:</w:t>
      </w:r>
    </w:p>
    <w:p w14:paraId="0297434A" w14:textId="11FAFF07" w:rsidR="00277050" w:rsidRPr="006B4F20" w:rsidRDefault="00277050" w:rsidP="006B7D45">
      <w:pPr>
        <w:pStyle w:val="ListParagraph"/>
        <w:numPr>
          <w:ilvl w:val="0"/>
          <w:numId w:val="6"/>
        </w:numPr>
        <w:jc w:val="both"/>
        <w:rPr>
          <w:szCs w:val="20"/>
          <w:lang w:val="sr-Cyrl-RS"/>
        </w:rPr>
      </w:pPr>
      <w:r w:rsidRPr="006B4F20">
        <w:rPr>
          <w:szCs w:val="20"/>
          <w:lang w:val="sr-Cyrl-RS"/>
        </w:rPr>
        <w:t>Технолошки отпадне воде из лабораторија које се налазе у оквиру факултета, научних института</w:t>
      </w:r>
    </w:p>
    <w:p w14:paraId="4094D25C" w14:textId="5F176AE7" w:rsidR="00302D17" w:rsidRPr="006B4F20" w:rsidRDefault="00302D17" w:rsidP="006B7D45">
      <w:pPr>
        <w:pStyle w:val="ListParagraph"/>
        <w:numPr>
          <w:ilvl w:val="0"/>
          <w:numId w:val="6"/>
        </w:numPr>
        <w:jc w:val="both"/>
        <w:rPr>
          <w:szCs w:val="20"/>
          <w:lang w:val="sr-Cyrl-RS"/>
        </w:rPr>
      </w:pPr>
      <w:r w:rsidRPr="006B4F20">
        <w:rPr>
          <w:szCs w:val="20"/>
          <w:lang w:val="sr-Cyrl-RS"/>
        </w:rPr>
        <w:t>Фекалнe (санитарне) воде из новопредвиђених санитарних уређаја</w:t>
      </w:r>
    </w:p>
    <w:p w14:paraId="64C8253D" w14:textId="206D08E5" w:rsidR="00302D17" w:rsidRPr="006B4F20" w:rsidRDefault="00302D17" w:rsidP="006B7D45">
      <w:pPr>
        <w:pStyle w:val="ListParagraph"/>
        <w:numPr>
          <w:ilvl w:val="0"/>
          <w:numId w:val="6"/>
        </w:numPr>
        <w:jc w:val="both"/>
        <w:rPr>
          <w:szCs w:val="20"/>
          <w:lang w:val="sr-Cyrl-RS"/>
        </w:rPr>
      </w:pPr>
      <w:r w:rsidRPr="006B4F20">
        <w:rPr>
          <w:szCs w:val="20"/>
          <w:lang w:val="sr-Cyrl-RS"/>
        </w:rPr>
        <w:t xml:space="preserve">Технолошке зауљене воде </w:t>
      </w:r>
    </w:p>
    <w:p w14:paraId="5978C210" w14:textId="3664D6F7" w:rsidR="00302D17" w:rsidRPr="006B4F20" w:rsidRDefault="00302D17" w:rsidP="00302D17">
      <w:pPr>
        <w:jc w:val="both"/>
        <w:rPr>
          <w:szCs w:val="20"/>
          <w:lang w:val="sr-Cyrl-RS"/>
        </w:rPr>
      </w:pPr>
      <w:r w:rsidRPr="006B4F20">
        <w:rPr>
          <w:szCs w:val="20"/>
          <w:lang w:val="sr-Cyrl-RS"/>
        </w:rPr>
        <w:t>Имајући у виду карактеристике пројекта, до загађења земљишта и подземних вода не долази ако се све активности изводе према важећим стандардима и нормама, и уз примену техничких мера заштите које су предвиђене пројектом</w:t>
      </w:r>
    </w:p>
    <w:p w14:paraId="04BB0FE6" w14:textId="701B41B8" w:rsidR="00E9050A" w:rsidRPr="006B4F20" w:rsidRDefault="00277050" w:rsidP="00A35EBB">
      <w:pPr>
        <w:jc w:val="both"/>
        <w:rPr>
          <w:szCs w:val="20"/>
          <w:lang w:val="sr-Cyrl-RS"/>
        </w:rPr>
      </w:pPr>
      <w:r w:rsidRPr="006B4F20">
        <w:rPr>
          <w:szCs w:val="20"/>
          <w:lang w:val="sr-Cyrl-RS"/>
        </w:rPr>
        <w:t xml:space="preserve">Због специфичности пројекта, Просторним планом посебне намене, за потребе Комплекса Био4 Кампуса, предвиђена је изградња постројења за пречишћавање отпадних вода. Ово постројење биће предмет посебног пројекта, и бниће у функцији искључиво објеката у оквиру Комплекса Био4 Кампуса. </w:t>
      </w:r>
    </w:p>
    <w:p w14:paraId="60B5293A" w14:textId="12A72779" w:rsidR="00277050" w:rsidRPr="006B4F20" w:rsidRDefault="00277050" w:rsidP="00A35EBB">
      <w:pPr>
        <w:jc w:val="both"/>
        <w:rPr>
          <w:szCs w:val="20"/>
          <w:lang w:val="sr-Cyrl-RS"/>
        </w:rPr>
      </w:pPr>
      <w:r w:rsidRPr="006B4F20">
        <w:rPr>
          <w:szCs w:val="20"/>
          <w:lang w:val="sr-Cyrl-RS"/>
        </w:rPr>
        <w:t xml:space="preserve">Карактерситике одабраног постројења, предвиђене Планом посебне намене, приказане су у наредној табели. </w:t>
      </w:r>
    </w:p>
    <w:p w14:paraId="4EB8A380" w14:textId="77777777" w:rsidR="00277050" w:rsidRPr="00277050" w:rsidRDefault="00277050" w:rsidP="00277050">
      <w:pPr>
        <w:tabs>
          <w:tab w:val="left" w:pos="567"/>
          <w:tab w:val="left" w:pos="680"/>
          <w:tab w:val="left" w:pos="5580"/>
        </w:tabs>
        <w:spacing w:after="0" w:line="240" w:lineRule="auto"/>
        <w:jc w:val="both"/>
        <w:rPr>
          <w:rFonts w:ascii="Arial" w:eastAsia="Wingdings" w:hAnsi="Arial" w:cs="Arial"/>
          <w:i/>
          <w:sz w:val="20"/>
          <w:szCs w:val="20"/>
          <w:lang w:val="ru-RU" w:eastAsia="x-none"/>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237"/>
      </w:tblGrid>
      <w:tr w:rsidR="00277050" w:rsidRPr="00277050" w14:paraId="75ED9F3C" w14:textId="77777777" w:rsidTr="00114381">
        <w:trPr>
          <w:trHeight w:val="336"/>
        </w:trPr>
        <w:tc>
          <w:tcPr>
            <w:tcW w:w="9072" w:type="dxa"/>
            <w:gridSpan w:val="2"/>
          </w:tcPr>
          <w:p w14:paraId="1C655153" w14:textId="77777777" w:rsidR="00277050" w:rsidRPr="00277050" w:rsidRDefault="00277050" w:rsidP="00277050">
            <w:pPr>
              <w:spacing w:after="0"/>
              <w:jc w:val="both"/>
              <w:rPr>
                <w:rFonts w:ascii="Arial" w:eastAsia="Cambria Math" w:hAnsi="Arial" w:cs="Arial"/>
                <w:b/>
                <w:sz w:val="18"/>
                <w:szCs w:val="18"/>
                <w:lang w:val="sr-Cyrl-CS"/>
              </w:rPr>
            </w:pPr>
            <w:bookmarkStart w:id="9" w:name="_Hlk166842522"/>
            <w:r w:rsidRPr="00277050">
              <w:rPr>
                <w:rFonts w:ascii="Arial" w:eastAsia="Cambria Math" w:hAnsi="Arial" w:cs="Arial"/>
                <w:b/>
                <w:sz w:val="18"/>
                <w:szCs w:val="18"/>
                <w:lang w:val="sr-Cyrl-CS"/>
              </w:rPr>
              <w:t xml:space="preserve">ПОСТРОЈЕЊЕ ЗА ПРЕЧИШЋАВАЊЕ ОТПАДНИХ ВОДА „ППОВ“  </w:t>
            </w:r>
          </w:p>
        </w:tc>
      </w:tr>
      <w:tr w:rsidR="00277050" w:rsidRPr="00277050" w14:paraId="58205D04" w14:textId="77777777" w:rsidTr="00114381">
        <w:tc>
          <w:tcPr>
            <w:tcW w:w="2835" w:type="dxa"/>
          </w:tcPr>
          <w:p w14:paraId="3802C8F1" w14:textId="77777777" w:rsidR="00277050" w:rsidRPr="00277050" w:rsidRDefault="00277050" w:rsidP="00277050">
            <w:pPr>
              <w:jc w:val="both"/>
              <w:rPr>
                <w:rFonts w:ascii="Arial" w:eastAsia="Cambria Math" w:hAnsi="Arial" w:cs="Arial"/>
                <w:b/>
                <w:sz w:val="18"/>
                <w:szCs w:val="18"/>
                <w:lang w:val="sr-Cyrl-RS"/>
              </w:rPr>
            </w:pPr>
            <w:r w:rsidRPr="00277050">
              <w:rPr>
                <w:rFonts w:ascii="Arial" w:eastAsia="Cambria Math" w:hAnsi="Arial" w:cs="Arial"/>
                <w:b/>
                <w:sz w:val="18"/>
                <w:szCs w:val="18"/>
                <w:lang w:val="sr-Cyrl-RS"/>
              </w:rPr>
              <w:t>н</w:t>
            </w:r>
            <w:proofErr w:type="spellStart"/>
            <w:r w:rsidRPr="00277050">
              <w:rPr>
                <w:rFonts w:ascii="Arial" w:eastAsia="Cambria Math" w:hAnsi="Arial" w:cs="Arial"/>
                <w:b/>
                <w:sz w:val="18"/>
                <w:szCs w:val="18"/>
                <w:lang w:val="en-US"/>
              </w:rPr>
              <w:t>амена</w:t>
            </w:r>
            <w:proofErr w:type="spellEnd"/>
            <w:r w:rsidRPr="00277050">
              <w:rPr>
                <w:rFonts w:ascii="Arial" w:eastAsia="Cambria Math" w:hAnsi="Arial" w:cs="Arial"/>
                <w:b/>
                <w:sz w:val="18"/>
                <w:szCs w:val="18"/>
                <w:lang w:val="sr-Cyrl-RS"/>
              </w:rPr>
              <w:t xml:space="preserve"> површина</w:t>
            </w:r>
          </w:p>
          <w:p w14:paraId="5DE3A109" w14:textId="77777777" w:rsidR="00277050" w:rsidRPr="00277050" w:rsidRDefault="00277050" w:rsidP="00277050">
            <w:pPr>
              <w:rPr>
                <w:rFonts w:ascii="Arial" w:eastAsia="Cambria Math" w:hAnsi="Arial" w:cs="Arial"/>
                <w:b/>
                <w:color w:val="FF0000"/>
                <w:sz w:val="18"/>
                <w:szCs w:val="18"/>
                <w:lang w:val="en-US"/>
              </w:rPr>
            </w:pPr>
          </w:p>
        </w:tc>
        <w:tc>
          <w:tcPr>
            <w:tcW w:w="6237" w:type="dxa"/>
          </w:tcPr>
          <w:p w14:paraId="00A5CE29"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инфраструктурна површина  - локално постројење за пречишћавање  отпадних вода које би се након третмана одводиле у планирану ретензију на углу Булевара Пека Дапчевића и Новог авалског пута, а делом користиле као техничка вода као и за потребе одржавања зеленила у БИО4 кампусу</w:t>
            </w:r>
            <w:r w:rsidRPr="00277050">
              <w:rPr>
                <w:rFonts w:ascii="Arial" w:eastAsia="Cambria Math" w:hAnsi="Arial" w:cs="Arial"/>
                <w:iCs/>
                <w:sz w:val="18"/>
                <w:szCs w:val="18"/>
                <w:lang w:val="en-US"/>
              </w:rPr>
              <w:t>;</w:t>
            </w:r>
          </w:p>
          <w:p w14:paraId="73E29FFB"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у оквиру ове намене могу бити заступљени садржаји за потребе едукације, демонстрације, истраживања и сл</w:t>
            </w:r>
            <w:r w:rsidRPr="00277050">
              <w:rPr>
                <w:rFonts w:ascii="Arial" w:eastAsia="Cambria Math" w:hAnsi="Arial" w:cs="Arial"/>
                <w:iCs/>
                <w:sz w:val="18"/>
                <w:szCs w:val="18"/>
                <w:lang w:val="en-US"/>
              </w:rPr>
              <w:t>;</w:t>
            </w:r>
          </w:p>
        </w:tc>
      </w:tr>
      <w:tr w:rsidR="00277050" w:rsidRPr="00277050" w14:paraId="31A70FB9" w14:textId="77777777" w:rsidTr="00114381">
        <w:tc>
          <w:tcPr>
            <w:tcW w:w="2835" w:type="dxa"/>
          </w:tcPr>
          <w:p w14:paraId="6C9D38FE" w14:textId="77777777" w:rsidR="00277050" w:rsidRPr="00277050" w:rsidRDefault="00277050" w:rsidP="00277050">
            <w:pPr>
              <w:spacing w:after="0"/>
              <w:jc w:val="both"/>
              <w:rPr>
                <w:rFonts w:ascii="Arial" w:eastAsia="Cambria Math" w:hAnsi="Arial" w:cs="Arial"/>
                <w:b/>
                <w:sz w:val="18"/>
                <w:szCs w:val="18"/>
                <w:lang w:val="sr-Cyrl-RS"/>
              </w:rPr>
            </w:pPr>
            <w:r w:rsidRPr="00277050">
              <w:rPr>
                <w:rFonts w:ascii="Arial" w:eastAsia="Cambria Math" w:hAnsi="Arial" w:cs="Arial"/>
                <w:b/>
                <w:sz w:val="18"/>
                <w:szCs w:val="18"/>
                <w:lang w:val="sr-Cyrl-RS"/>
              </w:rPr>
              <w:t>к</w:t>
            </w:r>
            <w:proofErr w:type="spellStart"/>
            <w:r w:rsidRPr="00277050">
              <w:rPr>
                <w:rFonts w:ascii="Arial" w:eastAsia="Cambria Math" w:hAnsi="Arial" w:cs="Arial"/>
                <w:b/>
                <w:sz w:val="18"/>
                <w:szCs w:val="18"/>
                <w:lang w:val="en-US"/>
              </w:rPr>
              <w:t>апацитет</w:t>
            </w:r>
            <w:proofErr w:type="spellEnd"/>
          </w:p>
        </w:tc>
        <w:tc>
          <w:tcPr>
            <w:tcW w:w="6237" w:type="dxa"/>
          </w:tcPr>
          <w:p w14:paraId="66A0609B"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iCs/>
                <w:sz w:val="18"/>
                <w:szCs w:val="18"/>
                <w:lang w:val="sr-Cyrl-RS"/>
              </w:rPr>
              <w:t>према усвојеној технологији</w:t>
            </w:r>
          </w:p>
        </w:tc>
      </w:tr>
      <w:tr w:rsidR="00277050" w:rsidRPr="00277050" w14:paraId="09555B98" w14:textId="77777777" w:rsidTr="00114381">
        <w:tc>
          <w:tcPr>
            <w:tcW w:w="2835" w:type="dxa"/>
          </w:tcPr>
          <w:p w14:paraId="7112F7E2" w14:textId="77777777" w:rsidR="00277050" w:rsidRPr="00277050" w:rsidRDefault="00277050" w:rsidP="00277050">
            <w:pPr>
              <w:rPr>
                <w:rFonts w:ascii="Arial" w:eastAsia="Cambria Math" w:hAnsi="Arial" w:cs="Arial"/>
                <w:b/>
                <w:sz w:val="18"/>
                <w:szCs w:val="18"/>
                <w:lang w:val="en-US"/>
              </w:rPr>
            </w:pPr>
            <w:proofErr w:type="spellStart"/>
            <w:r w:rsidRPr="00277050">
              <w:rPr>
                <w:rFonts w:ascii="Arial" w:eastAsia="Cambria Math" w:hAnsi="Arial" w:cs="Arial"/>
                <w:b/>
                <w:sz w:val="18"/>
                <w:szCs w:val="18"/>
                <w:lang w:val="en-US"/>
              </w:rPr>
              <w:t>услови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формирање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грађевинске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парцеле</w:t>
            </w:r>
            <w:proofErr w:type="spellEnd"/>
          </w:p>
        </w:tc>
        <w:tc>
          <w:tcPr>
            <w:tcW w:w="6237" w:type="dxa"/>
          </w:tcPr>
          <w:p w14:paraId="7FBC8478" w14:textId="77777777" w:rsidR="00277050" w:rsidRPr="00277050" w:rsidRDefault="00277050" w:rsidP="00277050">
            <w:pPr>
              <w:numPr>
                <w:ilvl w:val="0"/>
                <w:numId w:val="71"/>
              </w:numPr>
              <w:spacing w:after="0" w:line="240" w:lineRule="auto"/>
              <w:ind w:left="170" w:hanging="170"/>
              <w:jc w:val="both"/>
              <w:rPr>
                <w:rFonts w:ascii="Arial" w:eastAsia="Cambria Math" w:hAnsi="Arial" w:cs="Arial"/>
                <w:sz w:val="18"/>
                <w:szCs w:val="18"/>
                <w:lang w:val="en-US"/>
              </w:rPr>
            </w:pPr>
            <w:r w:rsidRPr="00277050">
              <w:rPr>
                <w:rFonts w:ascii="Arial" w:eastAsia="Cambria Math" w:hAnsi="Arial" w:cs="Arial"/>
                <w:sz w:val="18"/>
                <w:szCs w:val="18"/>
                <w:lang w:val="sr-Cyrl-RS"/>
              </w:rPr>
              <w:t>планом је дефинисана грађевинска парцела ППОВ-1 оријентационе површине 4.700m</w:t>
            </w:r>
            <w:r w:rsidRPr="00277050">
              <w:rPr>
                <w:rFonts w:ascii="Arial" w:eastAsia="Cambria Math" w:hAnsi="Arial" w:cs="Arial"/>
                <w:sz w:val="18"/>
                <w:szCs w:val="18"/>
                <w:vertAlign w:val="superscript"/>
                <w:lang w:val="sr-Cyrl-RS"/>
              </w:rPr>
              <w:t>2</w:t>
            </w:r>
            <w:r w:rsidRPr="00277050">
              <w:rPr>
                <w:rFonts w:ascii="Arial" w:eastAsia="Cambria Math" w:hAnsi="Arial" w:cs="Arial"/>
                <w:sz w:val="18"/>
                <w:szCs w:val="18"/>
                <w:lang w:val="sr-Cyrl-RS"/>
              </w:rPr>
              <w:t xml:space="preserve">, </w:t>
            </w:r>
            <w:proofErr w:type="spellStart"/>
            <w:r w:rsidRPr="00277050">
              <w:rPr>
                <w:rFonts w:ascii="Arial" w:eastAsia="Cambria Math" w:hAnsi="Arial" w:cs="Arial"/>
                <w:sz w:val="18"/>
                <w:szCs w:val="18"/>
                <w:lang w:val="en-US"/>
              </w:rPr>
              <w:t>како</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је</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приказано</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на</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Рефералној</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карти</w:t>
            </w:r>
            <w:proofErr w:type="spellEnd"/>
            <w:r w:rsidRPr="00277050">
              <w:rPr>
                <w:rFonts w:ascii="Arial" w:eastAsia="Cambria Math" w:hAnsi="Arial" w:cs="Arial"/>
                <w:sz w:val="18"/>
                <w:szCs w:val="18"/>
                <w:lang w:val="en-US"/>
              </w:rPr>
              <w:t xml:space="preserve"> бр.4 "</w:t>
            </w:r>
            <w:proofErr w:type="spellStart"/>
            <w:r w:rsidRPr="00277050">
              <w:rPr>
                <w:rFonts w:ascii="Arial" w:eastAsia="Cambria Math" w:hAnsi="Arial" w:cs="Arial"/>
                <w:sz w:val="18"/>
                <w:szCs w:val="18"/>
                <w:lang w:val="en-US"/>
              </w:rPr>
              <w:t>Карта</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спровођења</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са</w:t>
            </w:r>
            <w:proofErr w:type="spellEnd"/>
            <w:r w:rsidRPr="00277050">
              <w:rPr>
                <w:rFonts w:ascii="Arial" w:eastAsia="Cambria Math" w:hAnsi="Arial" w:cs="Arial"/>
                <w:sz w:val="18"/>
                <w:szCs w:val="18"/>
                <w:lang w:val="en-US"/>
              </w:rPr>
              <w:t xml:space="preserve"> </w:t>
            </w:r>
            <w:proofErr w:type="spellStart"/>
            <w:r w:rsidRPr="00277050">
              <w:rPr>
                <w:rFonts w:ascii="Arial" w:eastAsia="Cambria Math" w:hAnsi="Arial" w:cs="Arial"/>
                <w:sz w:val="18"/>
                <w:szCs w:val="18"/>
                <w:lang w:val="en-US"/>
              </w:rPr>
              <w:t>парцелацијом</w:t>
            </w:r>
            <w:proofErr w:type="spellEnd"/>
            <w:r w:rsidRPr="00277050">
              <w:rPr>
                <w:rFonts w:ascii="Arial" w:eastAsia="Cambria Math" w:hAnsi="Arial" w:cs="Arial"/>
                <w:sz w:val="18"/>
                <w:szCs w:val="18"/>
                <w:lang w:val="en-US"/>
              </w:rPr>
              <w:t>", Р 1:1000;</w:t>
            </w:r>
          </w:p>
          <w:p w14:paraId="7E32FB08" w14:textId="77777777" w:rsidR="00277050" w:rsidRPr="00277050" w:rsidRDefault="00277050" w:rsidP="00277050">
            <w:pPr>
              <w:numPr>
                <w:ilvl w:val="0"/>
                <w:numId w:val="69"/>
              </w:numPr>
              <w:spacing w:after="0" w:line="240" w:lineRule="auto"/>
              <w:ind w:left="159" w:hanging="159"/>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дозвољена је даља парцелација у складу са технолошким захтевима.</w:t>
            </w:r>
          </w:p>
          <w:p w14:paraId="04D56376" w14:textId="77777777" w:rsidR="00277050" w:rsidRPr="00277050" w:rsidRDefault="00277050" w:rsidP="00277050">
            <w:pPr>
              <w:spacing w:after="0"/>
              <w:contextualSpacing/>
              <w:jc w:val="both"/>
              <w:rPr>
                <w:rFonts w:ascii="Arial" w:eastAsia="Cambria Math" w:hAnsi="Arial" w:cs="Arial"/>
                <w:sz w:val="18"/>
                <w:szCs w:val="18"/>
                <w:lang w:val="sr-Cyrl-RS"/>
              </w:rPr>
            </w:pPr>
            <w:proofErr w:type="spellStart"/>
            <w:r w:rsidRPr="00277050">
              <w:rPr>
                <w:rFonts w:ascii="Arial" w:eastAsia="Cambria Math" w:hAnsi="Arial" w:cs="Arial"/>
                <w:bCs/>
                <w:i/>
                <w:iCs/>
                <w:sz w:val="18"/>
                <w:szCs w:val="18"/>
                <w:lang w:val="en-US"/>
              </w:rPr>
              <w:t>Напомена</w:t>
            </w:r>
            <w:proofErr w:type="spell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тачна</w:t>
            </w:r>
            <w:proofErr w:type="spell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површина</w:t>
            </w:r>
            <w:proofErr w:type="spellEnd"/>
            <w:r w:rsidRPr="00277050">
              <w:rPr>
                <w:rFonts w:ascii="Arial" w:eastAsia="Cambria Math" w:hAnsi="Arial" w:cs="Arial"/>
                <w:bCs/>
                <w:i/>
                <w:iCs/>
                <w:sz w:val="18"/>
                <w:szCs w:val="18"/>
                <w:lang w:val="en-US"/>
              </w:rPr>
              <w:t xml:space="preserve"> </w:t>
            </w:r>
            <w:r w:rsidRPr="00277050">
              <w:rPr>
                <w:rFonts w:ascii="Arial" w:eastAsia="Cambria Math" w:hAnsi="Arial" w:cs="Arial"/>
                <w:bCs/>
                <w:i/>
                <w:iCs/>
                <w:sz w:val="18"/>
                <w:szCs w:val="18"/>
                <w:lang w:val="sr-Cyrl-RS"/>
              </w:rPr>
              <w:t xml:space="preserve">грађевинске парцеле </w:t>
            </w:r>
            <w:proofErr w:type="spellStart"/>
            <w:r w:rsidRPr="00277050">
              <w:rPr>
                <w:rFonts w:ascii="Arial" w:eastAsia="Cambria Math" w:hAnsi="Arial" w:cs="Arial"/>
                <w:bCs/>
                <w:i/>
                <w:iCs/>
                <w:sz w:val="18"/>
                <w:szCs w:val="18"/>
                <w:lang w:val="en-US"/>
              </w:rPr>
              <w:t>ће</w:t>
            </w:r>
            <w:proofErr w:type="spell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се</w:t>
            </w:r>
            <w:proofErr w:type="spell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одредити</w:t>
            </w:r>
            <w:proofErr w:type="spellEnd"/>
            <w:r w:rsidRPr="00277050">
              <w:rPr>
                <w:rFonts w:ascii="Arial" w:eastAsia="Cambria Math" w:hAnsi="Arial" w:cs="Arial"/>
                <w:bCs/>
                <w:i/>
                <w:iCs/>
                <w:sz w:val="18"/>
                <w:szCs w:val="18"/>
                <w:lang w:val="en-US"/>
              </w:rPr>
              <w:t xml:space="preserve"> у </w:t>
            </w:r>
            <w:proofErr w:type="spellStart"/>
            <w:r w:rsidRPr="00277050">
              <w:rPr>
                <w:rFonts w:ascii="Arial" w:eastAsia="Cambria Math" w:hAnsi="Arial" w:cs="Arial"/>
                <w:bCs/>
                <w:i/>
                <w:iCs/>
                <w:sz w:val="18"/>
                <w:szCs w:val="18"/>
                <w:lang w:val="en-US"/>
              </w:rPr>
              <w:t>Републичком</w:t>
            </w:r>
            <w:proofErr w:type="spell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геодетском</w:t>
            </w:r>
            <w:proofErr w:type="spellEnd"/>
            <w:r w:rsidRPr="00277050">
              <w:rPr>
                <w:rFonts w:ascii="Arial" w:eastAsia="Cambria Math" w:hAnsi="Arial" w:cs="Arial"/>
                <w:bCs/>
                <w:i/>
                <w:iCs/>
                <w:sz w:val="18"/>
                <w:szCs w:val="18"/>
                <w:lang w:val="en-US"/>
              </w:rPr>
              <w:t xml:space="preserve"> </w:t>
            </w:r>
            <w:proofErr w:type="spellStart"/>
            <w:proofErr w:type="gramStart"/>
            <w:r w:rsidRPr="00277050">
              <w:rPr>
                <w:rFonts w:ascii="Arial" w:eastAsia="Cambria Math" w:hAnsi="Arial" w:cs="Arial"/>
                <w:bCs/>
                <w:i/>
                <w:iCs/>
                <w:sz w:val="18"/>
                <w:szCs w:val="18"/>
                <w:lang w:val="en-US"/>
              </w:rPr>
              <w:t>заводу</w:t>
            </w:r>
            <w:proofErr w:type="spellEnd"/>
            <w:r w:rsidRPr="00277050">
              <w:rPr>
                <w:rFonts w:ascii="Arial" w:eastAsia="Cambria Math" w:hAnsi="Arial" w:cs="Arial"/>
                <w:bCs/>
                <w:i/>
                <w:iCs/>
                <w:sz w:val="18"/>
                <w:szCs w:val="18"/>
                <w:lang w:val="sr-Cyrl-RS"/>
              </w:rPr>
              <w:t xml:space="preserve"> </w:t>
            </w:r>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приликом</w:t>
            </w:r>
            <w:proofErr w:type="spellEnd"/>
            <w:proofErr w:type="gramEnd"/>
            <w:r w:rsidRPr="00277050">
              <w:rPr>
                <w:rFonts w:ascii="Arial" w:eastAsia="Cambria Math" w:hAnsi="Arial" w:cs="Arial"/>
                <w:bCs/>
                <w:i/>
                <w:iCs/>
                <w:sz w:val="18"/>
                <w:szCs w:val="18"/>
                <w:lang w:val="en-US"/>
              </w:rPr>
              <w:t xml:space="preserve"> </w:t>
            </w:r>
            <w:proofErr w:type="spellStart"/>
            <w:r w:rsidRPr="00277050">
              <w:rPr>
                <w:rFonts w:ascii="Arial" w:eastAsia="Cambria Math" w:hAnsi="Arial" w:cs="Arial"/>
                <w:bCs/>
                <w:i/>
                <w:iCs/>
                <w:sz w:val="18"/>
                <w:szCs w:val="18"/>
                <w:lang w:val="en-US"/>
              </w:rPr>
              <w:t>формирања</w:t>
            </w:r>
            <w:proofErr w:type="spellEnd"/>
            <w:r w:rsidRPr="00277050">
              <w:rPr>
                <w:rFonts w:ascii="Arial" w:eastAsia="Cambria Math" w:hAnsi="Arial" w:cs="Arial"/>
                <w:bCs/>
                <w:i/>
                <w:iCs/>
                <w:sz w:val="18"/>
                <w:szCs w:val="18"/>
                <w:lang w:val="en-US"/>
              </w:rPr>
              <w:t xml:space="preserve"> </w:t>
            </w:r>
            <w:r w:rsidRPr="00277050">
              <w:rPr>
                <w:rFonts w:ascii="Arial" w:eastAsia="Cambria Math" w:hAnsi="Arial" w:cs="Arial"/>
                <w:bCs/>
                <w:i/>
                <w:iCs/>
                <w:sz w:val="18"/>
                <w:szCs w:val="18"/>
                <w:lang w:val="sr-Cyrl-RS"/>
              </w:rPr>
              <w:t>грађевинске парцеле</w:t>
            </w:r>
            <w:r w:rsidRPr="00277050">
              <w:rPr>
                <w:rFonts w:ascii="Arial" w:eastAsia="Cambria Math" w:hAnsi="Arial" w:cs="Arial"/>
                <w:bCs/>
                <w:i/>
                <w:iCs/>
                <w:sz w:val="18"/>
                <w:szCs w:val="18"/>
                <w:lang w:val="en-US"/>
              </w:rPr>
              <w:t>.</w:t>
            </w:r>
          </w:p>
        </w:tc>
      </w:tr>
      <w:tr w:rsidR="00277050" w:rsidRPr="00277050" w14:paraId="591E2067" w14:textId="77777777" w:rsidTr="00114381">
        <w:tc>
          <w:tcPr>
            <w:tcW w:w="2835" w:type="dxa"/>
          </w:tcPr>
          <w:p w14:paraId="2AA792C3" w14:textId="77777777" w:rsidR="00277050" w:rsidRPr="00277050" w:rsidRDefault="00277050" w:rsidP="00277050">
            <w:pPr>
              <w:spacing w:after="0"/>
              <w:rPr>
                <w:rFonts w:ascii="Arial" w:eastAsia="Cambria Math" w:hAnsi="Arial" w:cs="Arial"/>
                <w:b/>
                <w:sz w:val="18"/>
                <w:szCs w:val="18"/>
                <w:lang w:val="en-US"/>
              </w:rPr>
            </w:pPr>
            <w:proofErr w:type="spellStart"/>
            <w:r w:rsidRPr="00277050">
              <w:rPr>
                <w:rFonts w:ascii="Arial" w:eastAsia="Cambria Math" w:hAnsi="Arial" w:cs="Arial"/>
                <w:b/>
                <w:sz w:val="18"/>
                <w:szCs w:val="18"/>
                <w:lang w:val="en-US"/>
              </w:rPr>
              <w:t>приступ</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грађевинској</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парцели</w:t>
            </w:r>
            <w:proofErr w:type="spellEnd"/>
          </w:p>
        </w:tc>
        <w:tc>
          <w:tcPr>
            <w:tcW w:w="6237" w:type="dxa"/>
          </w:tcPr>
          <w:p w14:paraId="79B613AF"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колски приступ грађевинској парцели остварити са саобраћајнице Јунске или из Булевара Пеке Дапчевића</w:t>
            </w:r>
            <w:r w:rsidRPr="00277050">
              <w:rPr>
                <w:rFonts w:ascii="Arial" w:eastAsia="Cambria Math" w:hAnsi="Arial" w:cs="Arial"/>
                <w:iCs/>
                <w:sz w:val="18"/>
                <w:szCs w:val="18"/>
                <w:lang w:val="en-US"/>
              </w:rPr>
              <w:t>;</w:t>
            </w:r>
            <w:r w:rsidRPr="00277050">
              <w:rPr>
                <w:rFonts w:ascii="Arial" w:eastAsia="Cambria Math" w:hAnsi="Arial" w:cs="Arial"/>
                <w:sz w:val="18"/>
                <w:szCs w:val="18"/>
                <w:lang w:val="sr-Cyrl-RS"/>
              </w:rPr>
              <w:t xml:space="preserve"> </w:t>
            </w:r>
          </w:p>
        </w:tc>
      </w:tr>
      <w:tr w:rsidR="00277050" w:rsidRPr="00277050" w14:paraId="41739A68" w14:textId="77777777" w:rsidTr="00114381">
        <w:tc>
          <w:tcPr>
            <w:tcW w:w="2835" w:type="dxa"/>
          </w:tcPr>
          <w:p w14:paraId="73CDE4C2" w14:textId="77777777" w:rsidR="00277050" w:rsidRPr="00277050" w:rsidRDefault="00277050" w:rsidP="00277050">
            <w:pPr>
              <w:spacing w:after="0"/>
              <w:rPr>
                <w:rFonts w:ascii="Arial" w:eastAsia="Cambria Math" w:hAnsi="Arial" w:cs="Arial"/>
                <w:b/>
                <w:sz w:val="18"/>
                <w:szCs w:val="18"/>
                <w:lang w:val="en-US"/>
              </w:rPr>
            </w:pPr>
            <w:proofErr w:type="spellStart"/>
            <w:r w:rsidRPr="00277050">
              <w:rPr>
                <w:rFonts w:ascii="Arial" w:eastAsia="Cambria Math" w:hAnsi="Arial" w:cs="Arial"/>
                <w:b/>
                <w:sz w:val="18"/>
                <w:szCs w:val="18"/>
                <w:lang w:val="en-US"/>
              </w:rPr>
              <w:t>индекс</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заузетости</w:t>
            </w:r>
            <w:proofErr w:type="spellEnd"/>
            <w:r w:rsidRPr="00277050">
              <w:rPr>
                <w:rFonts w:ascii="Arial" w:eastAsia="Cambria Math" w:hAnsi="Arial" w:cs="Arial"/>
                <w:b/>
                <w:sz w:val="18"/>
                <w:szCs w:val="18"/>
                <w:lang w:val="en-US"/>
              </w:rPr>
              <w:t xml:space="preserve"> </w:t>
            </w:r>
          </w:p>
        </w:tc>
        <w:tc>
          <w:tcPr>
            <w:tcW w:w="6237" w:type="dxa"/>
          </w:tcPr>
          <w:p w14:paraId="3CCDE269"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максимални индекс заузетости на грађевинској парцели је 50%</w:t>
            </w:r>
            <w:r w:rsidRPr="00277050">
              <w:rPr>
                <w:rFonts w:ascii="Arial" w:eastAsia="Cambria Math" w:hAnsi="Arial" w:cs="Arial"/>
                <w:iCs/>
                <w:sz w:val="18"/>
                <w:szCs w:val="18"/>
                <w:lang w:val="en-US"/>
              </w:rPr>
              <w:t>;</w:t>
            </w:r>
          </w:p>
        </w:tc>
      </w:tr>
      <w:tr w:rsidR="00277050" w:rsidRPr="00277050" w14:paraId="25C65121" w14:textId="77777777" w:rsidTr="00114381">
        <w:tc>
          <w:tcPr>
            <w:tcW w:w="2835" w:type="dxa"/>
          </w:tcPr>
          <w:p w14:paraId="0AF74D78" w14:textId="77777777" w:rsidR="00277050" w:rsidRPr="00277050" w:rsidRDefault="00277050" w:rsidP="00277050">
            <w:pPr>
              <w:rPr>
                <w:rFonts w:ascii="Arial" w:eastAsia="Cambria Math" w:hAnsi="Arial" w:cs="Arial"/>
                <w:b/>
                <w:sz w:val="18"/>
                <w:szCs w:val="18"/>
                <w:lang w:val="sr-Cyrl-RS"/>
              </w:rPr>
            </w:pPr>
            <w:r w:rsidRPr="00277050">
              <w:rPr>
                <w:rFonts w:ascii="Arial" w:eastAsia="Cambria Math" w:hAnsi="Arial" w:cs="Arial"/>
                <w:b/>
                <w:sz w:val="18"/>
                <w:szCs w:val="18"/>
                <w:lang w:val="sr-Cyrl-RS"/>
              </w:rPr>
              <w:t>в</w:t>
            </w:r>
            <w:proofErr w:type="spellStart"/>
            <w:r w:rsidRPr="00277050">
              <w:rPr>
                <w:rFonts w:ascii="Arial" w:eastAsia="Cambria Math" w:hAnsi="Arial" w:cs="Arial"/>
                <w:b/>
                <w:sz w:val="18"/>
                <w:szCs w:val="18"/>
                <w:lang w:val="en-US"/>
              </w:rPr>
              <w:t>исина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објекта</w:t>
            </w:r>
            <w:proofErr w:type="spellEnd"/>
            <w:r w:rsidRPr="00277050">
              <w:rPr>
                <w:rFonts w:ascii="Arial" w:eastAsia="Cambria Math" w:hAnsi="Arial" w:cs="Arial"/>
                <w:b/>
                <w:sz w:val="18"/>
                <w:szCs w:val="18"/>
                <w:lang w:val="en-US"/>
              </w:rPr>
              <w:t xml:space="preserve"> </w:t>
            </w:r>
          </w:p>
        </w:tc>
        <w:tc>
          <w:tcPr>
            <w:tcW w:w="6237" w:type="dxa"/>
          </w:tcPr>
          <w:p w14:paraId="4C63A539"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максимална висина венца крова објекта износи 7m од нулте коте. Нулта кота јесте тачка пресека линије терена и вертикалне осе објекта у равни фасадног платна према приступној саобраћајници</w:t>
            </w:r>
            <w:r w:rsidRPr="00277050">
              <w:rPr>
                <w:rFonts w:ascii="Arial" w:eastAsia="Cambria Math" w:hAnsi="Arial" w:cs="Arial"/>
                <w:iCs/>
                <w:sz w:val="18"/>
                <w:szCs w:val="18"/>
                <w:lang w:val="en-US"/>
              </w:rPr>
              <w:t>;</w:t>
            </w:r>
            <w:r w:rsidRPr="00277050">
              <w:rPr>
                <w:rFonts w:ascii="Arial" w:eastAsia="Cambria Math" w:hAnsi="Arial" w:cs="Arial"/>
                <w:sz w:val="18"/>
                <w:szCs w:val="18"/>
                <w:lang w:val="sr-Cyrl-RS"/>
              </w:rPr>
              <w:t xml:space="preserve"> </w:t>
            </w:r>
          </w:p>
        </w:tc>
      </w:tr>
      <w:tr w:rsidR="00277050" w:rsidRPr="00277050" w14:paraId="7E628C21" w14:textId="77777777" w:rsidTr="00114381">
        <w:tc>
          <w:tcPr>
            <w:tcW w:w="2835" w:type="dxa"/>
          </w:tcPr>
          <w:p w14:paraId="44231529" w14:textId="77777777" w:rsidR="00277050" w:rsidRPr="00277050" w:rsidRDefault="00277050" w:rsidP="00277050">
            <w:pPr>
              <w:rPr>
                <w:rFonts w:ascii="Arial" w:eastAsia="Cambria Math" w:hAnsi="Arial" w:cs="Arial"/>
                <w:b/>
                <w:sz w:val="18"/>
                <w:szCs w:val="18"/>
                <w:lang w:val="sr-Cyrl-RS"/>
              </w:rPr>
            </w:pPr>
            <w:proofErr w:type="spellStart"/>
            <w:r w:rsidRPr="00277050">
              <w:rPr>
                <w:rFonts w:ascii="Arial" w:eastAsia="Cambria Math" w:hAnsi="Arial" w:cs="Arial"/>
                <w:b/>
                <w:sz w:val="18"/>
                <w:szCs w:val="18"/>
                <w:lang w:val="en-US"/>
              </w:rPr>
              <w:t>изградња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нових</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објеката</w:t>
            </w:r>
            <w:proofErr w:type="spellEnd"/>
            <w:r w:rsidRPr="00277050">
              <w:rPr>
                <w:rFonts w:ascii="Arial" w:eastAsia="Cambria Math" w:hAnsi="Arial" w:cs="Arial"/>
                <w:b/>
                <w:sz w:val="18"/>
                <w:szCs w:val="18"/>
                <w:lang w:val="en-US"/>
              </w:rPr>
              <w:t xml:space="preserve"> и </w:t>
            </w:r>
            <w:proofErr w:type="spellStart"/>
            <w:r w:rsidRPr="00277050">
              <w:rPr>
                <w:rFonts w:ascii="Arial" w:eastAsia="Cambria Math" w:hAnsi="Arial" w:cs="Arial"/>
                <w:b/>
                <w:sz w:val="18"/>
                <w:szCs w:val="18"/>
                <w:lang w:val="en-US"/>
              </w:rPr>
              <w:t>положај</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објекта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на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грађевинској</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парцели</w:t>
            </w:r>
            <w:proofErr w:type="spellEnd"/>
          </w:p>
        </w:tc>
        <w:tc>
          <w:tcPr>
            <w:tcW w:w="6237" w:type="dxa"/>
          </w:tcPr>
          <w:p w14:paraId="10EFAC40"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објекте поставити у оквиру зоне грађења, која је дефинисана грађевинским линијама. Није обавезно постављање објеката или делова објеката на грађевинску линију, већ у простору који је дефинисан грађевинским линијама. Грађевинске линије су приказане на Рефералној карти бр. 3. "План регулације и нивелације" (Р1:1000);</w:t>
            </w:r>
          </w:p>
          <w:p w14:paraId="55AFCB5F"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дозвољена је изградња више објеката на грађевинској парцели у складу са функционалном организацијом и технолошким потребама, у оквиру дозвољених параметара</w:t>
            </w:r>
            <w:r w:rsidRPr="00277050">
              <w:rPr>
                <w:rFonts w:ascii="Arial" w:eastAsia="Cambria Math" w:hAnsi="Arial" w:cs="Arial"/>
                <w:iCs/>
                <w:sz w:val="18"/>
                <w:szCs w:val="18"/>
                <w:lang w:val="en-US"/>
              </w:rPr>
              <w:t>;</w:t>
            </w:r>
          </w:p>
          <w:p w14:paraId="5419D739"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објекти су по положају слободностојећи.</w:t>
            </w:r>
          </w:p>
        </w:tc>
      </w:tr>
      <w:tr w:rsidR="00277050" w:rsidRPr="00277050" w14:paraId="31AF059B" w14:textId="77777777" w:rsidTr="00114381">
        <w:tc>
          <w:tcPr>
            <w:tcW w:w="2835" w:type="dxa"/>
            <w:shd w:val="clear" w:color="auto" w:fill="FFFFFF"/>
          </w:tcPr>
          <w:p w14:paraId="25A6D9CE" w14:textId="77777777" w:rsidR="00277050" w:rsidRPr="00277050" w:rsidRDefault="00277050" w:rsidP="00277050">
            <w:pPr>
              <w:rPr>
                <w:rFonts w:ascii="Arial" w:eastAsia="Cambria Math" w:hAnsi="Arial" w:cs="Arial"/>
                <w:lang w:val="sr-Cyrl-CS"/>
              </w:rPr>
            </w:pPr>
            <w:proofErr w:type="spellStart"/>
            <w:r w:rsidRPr="00277050">
              <w:rPr>
                <w:rFonts w:ascii="Arial" w:eastAsia="Cambria Math" w:hAnsi="Arial" w:cs="Arial"/>
                <w:b/>
                <w:sz w:val="18"/>
                <w:szCs w:val="18"/>
                <w:lang w:val="en-US"/>
              </w:rPr>
              <w:t>услови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слободне</w:t>
            </w:r>
            <w:proofErr w:type="spellEnd"/>
            <w:r w:rsidRPr="00277050">
              <w:rPr>
                <w:rFonts w:ascii="Arial" w:eastAsia="Cambria Math" w:hAnsi="Arial" w:cs="Arial"/>
                <w:b/>
                <w:sz w:val="18"/>
                <w:szCs w:val="18"/>
                <w:lang w:val="en-US"/>
              </w:rPr>
              <w:t xml:space="preserve"> и </w:t>
            </w:r>
            <w:proofErr w:type="spellStart"/>
            <w:r w:rsidRPr="00277050">
              <w:rPr>
                <w:rFonts w:ascii="Arial" w:eastAsia="Cambria Math" w:hAnsi="Arial" w:cs="Arial"/>
                <w:b/>
                <w:sz w:val="18"/>
                <w:szCs w:val="18"/>
                <w:lang w:val="en-US"/>
              </w:rPr>
              <w:t>зелене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површине</w:t>
            </w:r>
            <w:proofErr w:type="spellEnd"/>
          </w:p>
        </w:tc>
        <w:tc>
          <w:tcPr>
            <w:tcW w:w="6237" w:type="dxa"/>
            <w:shd w:val="clear" w:color="auto" w:fill="FFFFFF"/>
          </w:tcPr>
          <w:p w14:paraId="0CFE8B95" w14:textId="77777777" w:rsidR="00277050" w:rsidRPr="00277050" w:rsidRDefault="00277050" w:rsidP="00277050">
            <w:pPr>
              <w:numPr>
                <w:ilvl w:val="0"/>
                <w:numId w:val="69"/>
              </w:numPr>
              <w:spacing w:after="0" w:line="240" w:lineRule="auto"/>
              <w:ind w:left="159" w:hanging="159"/>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минимални проценат слободних и зелених површина на грађевинској парцели је 50%</w:t>
            </w:r>
            <w:r w:rsidRPr="00277050">
              <w:rPr>
                <w:rFonts w:ascii="Arial" w:eastAsia="Cambria Math" w:hAnsi="Arial" w:cs="Arial"/>
                <w:iCs/>
                <w:sz w:val="18"/>
                <w:szCs w:val="18"/>
                <w:lang w:val="en-US"/>
              </w:rPr>
              <w:t>;</w:t>
            </w:r>
          </w:p>
          <w:p w14:paraId="1C3D7B25" w14:textId="77777777" w:rsidR="00277050" w:rsidRPr="00277050" w:rsidRDefault="00277050" w:rsidP="00277050">
            <w:pPr>
              <w:numPr>
                <w:ilvl w:val="0"/>
                <w:numId w:val="69"/>
              </w:numPr>
              <w:spacing w:after="0" w:line="240" w:lineRule="auto"/>
              <w:ind w:left="159" w:hanging="159"/>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 xml:space="preserve">минимални проценат зелених површина у директном контакту са </w:t>
            </w:r>
            <w:r w:rsidRPr="00277050">
              <w:rPr>
                <w:rFonts w:ascii="Arial" w:eastAsia="Cambria Math" w:hAnsi="Arial" w:cs="Arial"/>
                <w:sz w:val="18"/>
                <w:szCs w:val="18"/>
                <w:lang w:val="sr-Cyrl-RS"/>
              </w:rPr>
              <w:lastRenderedPageBreak/>
              <w:t>тлом (без подземних објеката и/или делова подземних објеката) је 20%</w:t>
            </w:r>
            <w:r w:rsidRPr="00277050">
              <w:rPr>
                <w:rFonts w:ascii="Arial" w:eastAsia="Cambria Math" w:hAnsi="Arial" w:cs="Arial"/>
                <w:iCs/>
                <w:sz w:val="18"/>
                <w:szCs w:val="18"/>
                <w:lang w:val="en-US"/>
              </w:rPr>
              <w:t>;</w:t>
            </w:r>
          </w:p>
          <w:p w14:paraId="7DA9EDC4" w14:textId="77777777" w:rsidR="00277050" w:rsidRPr="00277050" w:rsidRDefault="00277050" w:rsidP="00277050">
            <w:pPr>
              <w:numPr>
                <w:ilvl w:val="0"/>
                <w:numId w:val="69"/>
              </w:numPr>
              <w:spacing w:after="0" w:line="240" w:lineRule="auto"/>
              <w:ind w:left="159" w:hanging="159"/>
              <w:jc w:val="both"/>
              <w:rPr>
                <w:rFonts w:ascii="Arial" w:eastAsia="Cambria Math" w:hAnsi="Arial" w:cs="Arial"/>
                <w:sz w:val="18"/>
                <w:szCs w:val="18"/>
                <w:bdr w:val="none" w:sz="0" w:space="0" w:color="auto" w:frame="1"/>
                <w:lang w:val="sr-Cyrl-RS"/>
              </w:rPr>
            </w:pPr>
            <w:r w:rsidRPr="00277050">
              <w:rPr>
                <w:rFonts w:ascii="Arial" w:eastAsia="Cambria Math" w:hAnsi="Arial" w:cs="Arial"/>
                <w:sz w:val="18"/>
                <w:szCs w:val="18"/>
                <w:bdr w:val="none" w:sz="0" w:space="0" w:color="auto" w:frame="1"/>
                <w:lang w:val="sr-Cyrl-RS"/>
              </w:rPr>
              <w:t>начин уређења слободних и зелених површина ускладити са основном наменом;</w:t>
            </w:r>
          </w:p>
          <w:p w14:paraId="7B13624C" w14:textId="77777777" w:rsidR="00277050" w:rsidRPr="00277050" w:rsidRDefault="00277050" w:rsidP="00277050">
            <w:pPr>
              <w:numPr>
                <w:ilvl w:val="0"/>
                <w:numId w:val="69"/>
              </w:numPr>
              <w:spacing w:after="0" w:line="240" w:lineRule="auto"/>
              <w:ind w:left="159" w:hanging="159"/>
              <w:contextualSpacing/>
              <w:jc w:val="both"/>
              <w:rPr>
                <w:rFonts w:ascii="Arial" w:eastAsia="Cambria Math" w:hAnsi="Arial" w:cs="Arial"/>
                <w:sz w:val="18"/>
                <w:szCs w:val="18"/>
                <w:lang w:val="sr-Cyrl-RS"/>
              </w:rPr>
            </w:pPr>
            <w:r w:rsidRPr="00277050">
              <w:rPr>
                <w:rFonts w:ascii="Arial" w:eastAsia="Cambria Math" w:hAnsi="Arial" w:cs="Arial"/>
                <w:sz w:val="18"/>
                <w:szCs w:val="18"/>
                <w:bdr w:val="none" w:sz="0" w:space="0" w:color="auto" w:frame="1"/>
                <w:lang w:val="sr-Cyrl-RS"/>
              </w:rPr>
              <w:t>у простору између регулационе и грађевинске линије формирати зелени појас.</w:t>
            </w:r>
          </w:p>
        </w:tc>
      </w:tr>
      <w:tr w:rsidR="00277050" w:rsidRPr="00277050" w14:paraId="3C99AFA4" w14:textId="77777777" w:rsidTr="00114381">
        <w:tc>
          <w:tcPr>
            <w:tcW w:w="2835" w:type="dxa"/>
            <w:shd w:val="clear" w:color="auto" w:fill="FFFFFF"/>
          </w:tcPr>
          <w:p w14:paraId="2276D8DD" w14:textId="77777777" w:rsidR="00277050" w:rsidRPr="00277050" w:rsidRDefault="00277050" w:rsidP="00277050">
            <w:pPr>
              <w:rPr>
                <w:rFonts w:ascii="Arial" w:eastAsia="Cambria Math" w:hAnsi="Arial" w:cs="Arial"/>
                <w:b/>
                <w:sz w:val="18"/>
                <w:szCs w:val="18"/>
                <w:lang w:val="en-US"/>
              </w:rPr>
            </w:pPr>
            <w:proofErr w:type="spellStart"/>
            <w:r w:rsidRPr="00277050">
              <w:rPr>
                <w:rFonts w:ascii="Arial" w:eastAsia="Cambria Math" w:hAnsi="Arial" w:cs="Arial"/>
                <w:b/>
                <w:sz w:val="18"/>
                <w:szCs w:val="18"/>
                <w:lang w:val="en-US"/>
              </w:rPr>
              <w:lastRenderedPageBreak/>
              <w:t>решење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паркирања</w:t>
            </w:r>
            <w:proofErr w:type="spellEnd"/>
          </w:p>
        </w:tc>
        <w:tc>
          <w:tcPr>
            <w:tcW w:w="6237" w:type="dxa"/>
            <w:shd w:val="clear" w:color="auto" w:fill="FFFFFF"/>
          </w:tcPr>
          <w:p w14:paraId="446A49B0"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паркирање решити на грађевинској парцели, у складу са потребама корисника.</w:t>
            </w:r>
          </w:p>
        </w:tc>
      </w:tr>
      <w:tr w:rsidR="00277050" w:rsidRPr="00277050" w14:paraId="1A07249B" w14:textId="77777777" w:rsidTr="00114381">
        <w:tc>
          <w:tcPr>
            <w:tcW w:w="2835" w:type="dxa"/>
            <w:shd w:val="clear" w:color="auto" w:fill="FFFFFF"/>
          </w:tcPr>
          <w:p w14:paraId="6EF40416" w14:textId="77777777" w:rsidR="00277050" w:rsidRPr="00277050" w:rsidRDefault="00277050" w:rsidP="00277050">
            <w:pPr>
              <w:rPr>
                <w:rFonts w:ascii="Arial" w:eastAsia="Cambria Math" w:hAnsi="Arial" w:cs="Arial"/>
                <w:b/>
                <w:sz w:val="18"/>
                <w:szCs w:val="18"/>
                <w:lang w:val="en-US"/>
              </w:rPr>
            </w:pPr>
            <w:r w:rsidRPr="00277050">
              <w:rPr>
                <w:rFonts w:ascii="Arial" w:eastAsia="Cambria Math" w:hAnsi="Arial" w:cs="Arial"/>
                <w:b/>
                <w:sz w:val="18"/>
                <w:szCs w:val="18"/>
                <w:lang w:val="sr-Cyrl-RS"/>
              </w:rPr>
              <w:t>у</w:t>
            </w:r>
            <w:proofErr w:type="spellStart"/>
            <w:r w:rsidRPr="00277050">
              <w:rPr>
                <w:rFonts w:ascii="Arial" w:eastAsia="Cambria Math" w:hAnsi="Arial" w:cs="Arial"/>
                <w:b/>
                <w:sz w:val="18"/>
                <w:szCs w:val="18"/>
                <w:lang w:val="en-US"/>
              </w:rPr>
              <w:t>слови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архитектонско</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естетско</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обликовање</w:t>
            </w:r>
            <w:proofErr w:type="spellEnd"/>
          </w:p>
        </w:tc>
        <w:tc>
          <w:tcPr>
            <w:tcW w:w="6237" w:type="dxa"/>
            <w:shd w:val="clear" w:color="auto" w:fill="FFFFFF"/>
          </w:tcPr>
          <w:p w14:paraId="224DB435"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објекте пројектовати у духу савремене архитектуре, у складу са функцијом објекта.  Код избора боја и финалне обраде материјала, водити рачуна о непосредном окружењу и извршити максимално уклапање објекта у околни простор</w:t>
            </w:r>
            <w:r w:rsidRPr="00277050">
              <w:rPr>
                <w:rFonts w:ascii="Arial" w:eastAsia="Cambria Math" w:hAnsi="Arial" w:cs="Arial"/>
                <w:iCs/>
                <w:sz w:val="18"/>
                <w:szCs w:val="18"/>
                <w:lang w:val="en-US"/>
              </w:rPr>
              <w:t>;</w:t>
            </w:r>
          </w:p>
        </w:tc>
      </w:tr>
      <w:tr w:rsidR="00277050" w:rsidRPr="00277050" w14:paraId="532EA1A2" w14:textId="77777777" w:rsidTr="00114381">
        <w:tc>
          <w:tcPr>
            <w:tcW w:w="2835" w:type="dxa"/>
            <w:shd w:val="clear" w:color="auto" w:fill="FFFFFF"/>
          </w:tcPr>
          <w:p w14:paraId="1F140F80" w14:textId="77777777" w:rsidR="00277050" w:rsidRPr="00277050" w:rsidRDefault="00277050" w:rsidP="00277050">
            <w:pPr>
              <w:rPr>
                <w:rFonts w:ascii="Arial" w:eastAsia="Cambria Math" w:hAnsi="Arial" w:cs="Arial"/>
                <w:b/>
                <w:sz w:val="18"/>
                <w:szCs w:val="18"/>
                <w:lang w:val="sr-Cyrl-RS"/>
              </w:rPr>
            </w:pPr>
            <w:proofErr w:type="spellStart"/>
            <w:r w:rsidRPr="00277050">
              <w:rPr>
                <w:rFonts w:ascii="Arial" w:eastAsia="Cambria Math" w:hAnsi="Arial" w:cs="Arial"/>
                <w:b/>
                <w:sz w:val="18"/>
                <w:szCs w:val="18"/>
                <w:lang w:val="en-US"/>
              </w:rPr>
              <w:t>услови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ограђивање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грађевинске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парцеле</w:t>
            </w:r>
            <w:proofErr w:type="spellEnd"/>
          </w:p>
        </w:tc>
        <w:tc>
          <w:tcPr>
            <w:tcW w:w="6237" w:type="dxa"/>
            <w:shd w:val="clear" w:color="auto" w:fill="FFFFFF"/>
          </w:tcPr>
          <w:p w14:paraId="5FA35606"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обавезно је ограђивање грађевинске парцеле</w:t>
            </w:r>
            <w:r w:rsidRPr="00277050">
              <w:rPr>
                <w:rFonts w:ascii="Arial" w:eastAsia="Cambria Math" w:hAnsi="Arial" w:cs="Arial"/>
                <w:iCs/>
                <w:sz w:val="18"/>
                <w:szCs w:val="18"/>
                <w:lang w:val="en-US"/>
              </w:rPr>
              <w:t>;</w:t>
            </w:r>
          </w:p>
          <w:p w14:paraId="18280AAF" w14:textId="77777777" w:rsidR="00277050" w:rsidRPr="00277050" w:rsidRDefault="00277050" w:rsidP="00277050">
            <w:pPr>
              <w:numPr>
                <w:ilvl w:val="0"/>
                <w:numId w:val="69"/>
              </w:numPr>
              <w:spacing w:after="0" w:line="240" w:lineRule="auto"/>
              <w:ind w:left="159" w:hanging="159"/>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ограда мора бити транспарентна, висине 2,5m, са капијом одговарајуће ширине за контролисани улазак/излазак и уношење/изношење потребне опреме</w:t>
            </w:r>
            <w:r w:rsidRPr="00277050">
              <w:rPr>
                <w:rFonts w:ascii="Arial" w:eastAsia="Cambria Math" w:hAnsi="Arial" w:cs="Arial"/>
                <w:iCs/>
                <w:sz w:val="18"/>
                <w:szCs w:val="18"/>
                <w:lang w:val="en-US"/>
              </w:rPr>
              <w:t>;</w:t>
            </w:r>
          </w:p>
        </w:tc>
      </w:tr>
      <w:tr w:rsidR="00277050" w:rsidRPr="00277050" w14:paraId="0B7CE125" w14:textId="77777777" w:rsidTr="00114381">
        <w:tc>
          <w:tcPr>
            <w:tcW w:w="2835" w:type="dxa"/>
            <w:shd w:val="clear" w:color="auto" w:fill="FFFFFF"/>
          </w:tcPr>
          <w:p w14:paraId="3EFB9752" w14:textId="77777777" w:rsidR="00277050" w:rsidRPr="00277050" w:rsidRDefault="00277050" w:rsidP="00277050">
            <w:pPr>
              <w:spacing w:after="0"/>
              <w:rPr>
                <w:rFonts w:ascii="Arial" w:eastAsia="Cambria Math" w:hAnsi="Arial" w:cs="Arial"/>
                <w:b/>
                <w:sz w:val="18"/>
                <w:szCs w:val="18"/>
                <w:lang w:val="en-US"/>
              </w:rPr>
            </w:pPr>
            <w:r w:rsidRPr="00277050">
              <w:rPr>
                <w:rFonts w:ascii="Arial" w:eastAsia="Cambria Math" w:hAnsi="Arial" w:cs="Arial"/>
                <w:lang w:val="sr-Cyrl-CS"/>
              </w:rPr>
              <w:br w:type="page"/>
            </w:r>
            <w:proofErr w:type="spellStart"/>
            <w:r w:rsidRPr="00277050">
              <w:rPr>
                <w:rFonts w:ascii="Arial" w:eastAsia="Cambria Math" w:hAnsi="Arial" w:cs="Arial"/>
                <w:b/>
                <w:sz w:val="18"/>
                <w:szCs w:val="18"/>
                <w:lang w:val="en-US"/>
              </w:rPr>
              <w:t>правила</w:t>
            </w:r>
            <w:proofErr w:type="spellEnd"/>
            <w:r w:rsidRPr="00277050">
              <w:rPr>
                <w:rFonts w:ascii="Arial" w:eastAsia="Cambria Math" w:hAnsi="Arial" w:cs="Arial"/>
                <w:b/>
                <w:sz w:val="18"/>
                <w:szCs w:val="18"/>
                <w:lang w:val="en-US"/>
              </w:rPr>
              <w:t xml:space="preserve"> и </w:t>
            </w:r>
            <w:proofErr w:type="spellStart"/>
            <w:r w:rsidRPr="00277050">
              <w:rPr>
                <w:rFonts w:ascii="Arial" w:eastAsia="Cambria Math" w:hAnsi="Arial" w:cs="Arial"/>
                <w:b/>
                <w:sz w:val="18"/>
                <w:szCs w:val="18"/>
                <w:lang w:val="en-US"/>
              </w:rPr>
              <w:t>услови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за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интервенције</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на</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постојећим</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објектима</w:t>
            </w:r>
            <w:proofErr w:type="spellEnd"/>
          </w:p>
        </w:tc>
        <w:tc>
          <w:tcPr>
            <w:tcW w:w="6237" w:type="dxa"/>
            <w:shd w:val="clear" w:color="auto" w:fill="FFFFFF"/>
          </w:tcPr>
          <w:p w14:paraId="54E90BF7"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постојећи објекти планирани су за уклањање ради реализације инфраструктурног објекта</w:t>
            </w:r>
            <w:r w:rsidRPr="00277050">
              <w:rPr>
                <w:rFonts w:ascii="Arial" w:eastAsia="Cambria Math" w:hAnsi="Arial" w:cs="Arial"/>
                <w:iCs/>
                <w:sz w:val="18"/>
                <w:szCs w:val="18"/>
                <w:lang w:val="en-US"/>
              </w:rPr>
              <w:t>;</w:t>
            </w:r>
          </w:p>
        </w:tc>
      </w:tr>
      <w:tr w:rsidR="00277050" w:rsidRPr="00277050" w14:paraId="0974B6D3" w14:textId="77777777" w:rsidTr="0011438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27"/>
        </w:trPr>
        <w:tc>
          <w:tcPr>
            <w:tcW w:w="2835" w:type="dxa"/>
          </w:tcPr>
          <w:p w14:paraId="50D5F6D2" w14:textId="77777777" w:rsidR="00277050" w:rsidRPr="00277050" w:rsidRDefault="00277050" w:rsidP="00277050">
            <w:pPr>
              <w:rPr>
                <w:rFonts w:ascii="Arial" w:eastAsia="Cambria Math" w:hAnsi="Arial" w:cs="Arial"/>
                <w:b/>
                <w:sz w:val="18"/>
                <w:szCs w:val="18"/>
                <w:lang w:val="en-US"/>
              </w:rPr>
            </w:pPr>
            <w:r w:rsidRPr="00277050">
              <w:rPr>
                <w:rFonts w:ascii="Arial" w:eastAsia="Cambria Math" w:hAnsi="Arial" w:cs="Arial"/>
                <w:b/>
                <w:sz w:val="18"/>
                <w:szCs w:val="18"/>
                <w:lang w:val="sr-Cyrl-RS"/>
              </w:rPr>
              <w:t>заштита културних добара</w:t>
            </w:r>
          </w:p>
        </w:tc>
        <w:tc>
          <w:tcPr>
            <w:tcW w:w="6237" w:type="dxa"/>
          </w:tcPr>
          <w:p w14:paraId="3B6AC0D6"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eastAsia="x-none"/>
              </w:rPr>
            </w:pPr>
            <w:r w:rsidRPr="00277050">
              <w:rPr>
                <w:rFonts w:ascii="Arial" w:eastAsia="Cambria Math" w:hAnsi="Arial" w:cs="Arial"/>
                <w:sz w:val="18"/>
                <w:szCs w:val="18"/>
                <w:lang w:val="sr-Cyrl-RS"/>
              </w:rPr>
              <w:t>уколико се приликом извођења земљаних радова у оквиру границе плана наиђе на археолошке остатке или друге покретне налазе, обавеза инвеститора и извођача радова је да одмах, без одлагања прекине радове и обавести Завод за заштиту споменика културе града Београда и да предузме мере да се налаз не уништи, не оштети и да се сачува на месту и у положају у коме је откривен. Инвеститор је дужан, по члану 110. Закона о културним добрима ("Службени гласник РС" бр. 71/94, 52/11-др.закон и 99/11-др.закон) да обезбеди финансијска средства за истраживање, заштиту, чување, публиковање и излагање добра, до предаје добра на чување овлашћеној установи заштите</w:t>
            </w:r>
            <w:r w:rsidRPr="00277050">
              <w:rPr>
                <w:rFonts w:ascii="Arial" w:eastAsia="Cambria Math" w:hAnsi="Arial" w:cs="Arial"/>
                <w:iCs/>
                <w:sz w:val="18"/>
                <w:szCs w:val="18"/>
                <w:lang w:val="en-US"/>
              </w:rPr>
              <w:t>;</w:t>
            </w:r>
          </w:p>
        </w:tc>
      </w:tr>
      <w:tr w:rsidR="00277050" w:rsidRPr="00277050" w14:paraId="0206FBEE" w14:textId="77777777" w:rsidTr="00114381">
        <w:tc>
          <w:tcPr>
            <w:tcW w:w="2835" w:type="dxa"/>
          </w:tcPr>
          <w:p w14:paraId="5D967166" w14:textId="77777777" w:rsidR="00277050" w:rsidRPr="00277050" w:rsidRDefault="00277050" w:rsidP="00277050">
            <w:pPr>
              <w:spacing w:after="0"/>
              <w:rPr>
                <w:rFonts w:ascii="Arial" w:eastAsia="Cambria Math" w:hAnsi="Arial" w:cs="Arial"/>
                <w:b/>
                <w:sz w:val="18"/>
                <w:szCs w:val="18"/>
                <w:lang w:val="en-US"/>
              </w:rPr>
            </w:pPr>
            <w:proofErr w:type="spellStart"/>
            <w:r w:rsidRPr="00277050">
              <w:rPr>
                <w:rFonts w:ascii="Arial" w:eastAsia="Cambria Math" w:hAnsi="Arial" w:cs="Arial"/>
                <w:b/>
                <w:sz w:val="18"/>
                <w:szCs w:val="18"/>
                <w:lang w:val="en-US"/>
              </w:rPr>
              <w:t>минимални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степен</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опремљености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комуналном</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инфраструктуром</w:t>
            </w:r>
            <w:proofErr w:type="spellEnd"/>
            <w:r w:rsidRPr="00277050">
              <w:rPr>
                <w:rFonts w:ascii="Arial" w:eastAsia="Cambria Math" w:hAnsi="Arial" w:cs="Arial"/>
                <w:b/>
                <w:szCs w:val="20"/>
                <w:lang w:val="sr-Cyrl-CS"/>
              </w:rPr>
              <w:t xml:space="preserve"> </w:t>
            </w:r>
          </w:p>
        </w:tc>
        <w:tc>
          <w:tcPr>
            <w:tcW w:w="6237" w:type="dxa"/>
          </w:tcPr>
          <w:p w14:paraId="6F895176" w14:textId="77777777" w:rsidR="00277050" w:rsidRPr="00277050" w:rsidRDefault="00277050" w:rsidP="00277050">
            <w:pPr>
              <w:numPr>
                <w:ilvl w:val="0"/>
                <w:numId w:val="69"/>
              </w:numPr>
              <w:spacing w:after="0" w:line="240" w:lineRule="auto"/>
              <w:ind w:left="156" w:hanging="156"/>
              <w:contextualSpacing/>
              <w:jc w:val="both"/>
              <w:rPr>
                <w:rFonts w:ascii="Arial" w:eastAsia="Cambria Math" w:hAnsi="Arial" w:cs="Arial"/>
                <w:sz w:val="18"/>
                <w:szCs w:val="18"/>
                <w:lang w:val="sr-Cyrl-RS"/>
              </w:rPr>
            </w:pPr>
            <w:r w:rsidRPr="00277050">
              <w:rPr>
                <w:rFonts w:ascii="Arial" w:eastAsia="Cambria Math" w:hAnsi="Arial" w:cs="Arial"/>
                <w:sz w:val="18"/>
                <w:szCs w:val="18"/>
                <w:lang w:val="sr-Cyrl-RS"/>
              </w:rPr>
              <w:t>објекти морају имати прикључак на водоводну и канализациону мрежу, електроенергетску и телекомуникациону мрежу</w:t>
            </w:r>
            <w:r w:rsidRPr="00277050">
              <w:rPr>
                <w:rFonts w:ascii="Arial" w:eastAsia="Cambria Math" w:hAnsi="Arial" w:cs="Arial"/>
                <w:iCs/>
                <w:sz w:val="18"/>
                <w:szCs w:val="18"/>
                <w:lang w:val="en-US"/>
              </w:rPr>
              <w:t>;</w:t>
            </w:r>
          </w:p>
        </w:tc>
      </w:tr>
      <w:tr w:rsidR="00277050" w:rsidRPr="00277050" w14:paraId="40F60776" w14:textId="77777777" w:rsidTr="00114381">
        <w:tc>
          <w:tcPr>
            <w:tcW w:w="2835" w:type="dxa"/>
          </w:tcPr>
          <w:p w14:paraId="60FB87D7" w14:textId="77777777" w:rsidR="00277050" w:rsidRPr="00277050" w:rsidRDefault="00277050" w:rsidP="00277050">
            <w:pPr>
              <w:spacing w:after="0"/>
              <w:rPr>
                <w:rFonts w:ascii="Arial" w:eastAsia="Cambria Math" w:hAnsi="Arial" w:cs="Arial"/>
                <w:b/>
                <w:sz w:val="18"/>
                <w:szCs w:val="18"/>
                <w:lang w:val="en-US"/>
              </w:rPr>
            </w:pPr>
            <w:r w:rsidRPr="00277050">
              <w:rPr>
                <w:rFonts w:ascii="Arial" w:eastAsia="Cambria Math" w:hAnsi="Arial" w:cs="Arial"/>
                <w:b/>
                <w:sz w:val="18"/>
                <w:szCs w:val="18"/>
                <w:lang w:val="sr-Cyrl-RS"/>
              </w:rPr>
              <w:t>и</w:t>
            </w:r>
            <w:proofErr w:type="spellStart"/>
            <w:r w:rsidRPr="00277050">
              <w:rPr>
                <w:rFonts w:ascii="Arial" w:eastAsia="Cambria Math" w:hAnsi="Arial" w:cs="Arial"/>
                <w:b/>
                <w:sz w:val="18"/>
                <w:szCs w:val="18"/>
                <w:lang w:val="en-US"/>
              </w:rPr>
              <w:t>нжењерско-геолошки</w:t>
            </w:r>
            <w:proofErr w:type="spellEnd"/>
            <w:r w:rsidRPr="00277050">
              <w:rPr>
                <w:rFonts w:ascii="Arial" w:eastAsia="Cambria Math" w:hAnsi="Arial" w:cs="Arial"/>
                <w:b/>
                <w:sz w:val="18"/>
                <w:szCs w:val="18"/>
                <w:lang w:val="en-US"/>
              </w:rPr>
              <w:t xml:space="preserve"> </w:t>
            </w:r>
            <w:proofErr w:type="spellStart"/>
            <w:r w:rsidRPr="00277050">
              <w:rPr>
                <w:rFonts w:ascii="Arial" w:eastAsia="Cambria Math" w:hAnsi="Arial" w:cs="Arial"/>
                <w:b/>
                <w:sz w:val="18"/>
                <w:szCs w:val="18"/>
                <w:lang w:val="en-US"/>
              </w:rPr>
              <w:t>услови</w:t>
            </w:r>
            <w:proofErr w:type="spellEnd"/>
          </w:p>
        </w:tc>
        <w:tc>
          <w:tcPr>
            <w:tcW w:w="6237" w:type="dxa"/>
          </w:tcPr>
          <w:p w14:paraId="2C972DA8" w14:textId="77777777" w:rsidR="00277050" w:rsidRPr="00277050" w:rsidRDefault="00277050" w:rsidP="00277050">
            <w:pPr>
              <w:numPr>
                <w:ilvl w:val="0"/>
                <w:numId w:val="70"/>
              </w:numPr>
              <w:spacing w:after="0"/>
              <w:ind w:left="172" w:hanging="172"/>
              <w:contextualSpacing/>
              <w:jc w:val="both"/>
              <w:rPr>
                <w:rFonts w:ascii="Arial" w:eastAsia="Wingdings" w:hAnsi="Arial" w:cs="Arial"/>
                <w:sz w:val="18"/>
                <w:szCs w:val="18"/>
                <w:lang w:val="x-none" w:eastAsia="x-none"/>
              </w:rPr>
            </w:pPr>
            <w:r w:rsidRPr="00277050">
              <w:rPr>
                <w:rFonts w:ascii="Arial" w:eastAsia="Wingdings" w:hAnsi="Arial" w:cs="Arial"/>
                <w:bCs/>
                <w:sz w:val="18"/>
                <w:szCs w:val="18"/>
                <w:lang w:val="sr-Cyrl-CS" w:eastAsia="x-none"/>
              </w:rPr>
              <w:t xml:space="preserve">постројење за пречишћавање отпадних вода „ППОВ“ ће се налазити у инжењерскогеолошком рејону </w:t>
            </w:r>
            <w:r w:rsidRPr="00277050">
              <w:rPr>
                <w:rFonts w:ascii="Arial" w:eastAsia="Wingdings" w:hAnsi="Arial" w:cs="Arial"/>
                <w:b/>
                <w:bCs/>
                <w:sz w:val="18"/>
                <w:szCs w:val="18"/>
                <w:lang w:val="x-none" w:eastAsia="x-none"/>
              </w:rPr>
              <w:t>IIA2</w:t>
            </w:r>
            <w:r w:rsidRPr="00277050">
              <w:rPr>
                <w:rFonts w:ascii="Arial" w:eastAsia="Wingdings" w:hAnsi="Arial" w:cs="Arial"/>
                <w:sz w:val="18"/>
                <w:szCs w:val="18"/>
                <w:lang w:val="x-none" w:eastAsia="x-none"/>
              </w:rPr>
              <w:t xml:space="preserve"> </w:t>
            </w:r>
            <w:r w:rsidRPr="00277050">
              <w:rPr>
                <w:rFonts w:ascii="Arial" w:eastAsia="Wingdings" w:hAnsi="Arial" w:cs="Arial"/>
                <w:sz w:val="18"/>
                <w:szCs w:val="18"/>
                <w:lang w:val="sr-Cyrl-RS" w:eastAsia="x-none"/>
              </w:rPr>
              <w:t xml:space="preserve">који представља </w:t>
            </w:r>
            <w:proofErr w:type="spellStart"/>
            <w:r w:rsidRPr="00277050">
              <w:rPr>
                <w:rFonts w:ascii="Arial" w:eastAsia="Wingdings" w:hAnsi="Arial" w:cs="Arial"/>
                <w:sz w:val="18"/>
                <w:szCs w:val="18"/>
                <w:lang w:val="x-none" w:eastAsia="x-none"/>
              </w:rPr>
              <w:t>стрмији</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део</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падина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нагиба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око</w:t>
            </w:r>
            <w:proofErr w:type="spellEnd"/>
            <w:r w:rsidRPr="00277050">
              <w:rPr>
                <w:rFonts w:ascii="Arial" w:eastAsia="Wingdings" w:hAnsi="Arial" w:cs="Arial"/>
                <w:sz w:val="18"/>
                <w:szCs w:val="18"/>
                <w:lang w:val="x-none" w:eastAsia="x-none"/>
              </w:rPr>
              <w:t xml:space="preserve"> 10</w:t>
            </w:r>
            <w:r w:rsidRPr="00277050">
              <w:rPr>
                <w:rFonts w:ascii="Arial" w:eastAsia="Microsoft JhengHei" w:hAnsi="Arial" w:cs="Arial"/>
                <w:sz w:val="18"/>
                <w:szCs w:val="18"/>
                <w:lang w:val="x-none" w:eastAsia="x-none"/>
              </w:rPr>
              <w:t>°</w:t>
            </w:r>
            <w:r w:rsidRPr="00277050">
              <w:rPr>
                <w:rFonts w:ascii="Arial" w:eastAsia="Wingdings" w:hAnsi="Arial" w:cs="Arial"/>
                <w:sz w:val="18"/>
                <w:szCs w:val="18"/>
                <w:lang w:val="sr-Cyrl-RS" w:eastAsia="x-none"/>
              </w:rPr>
              <w:t xml:space="preserve">, </w:t>
            </w:r>
            <w:proofErr w:type="spellStart"/>
            <w:r w:rsidRPr="00277050">
              <w:rPr>
                <w:rFonts w:ascii="Arial" w:eastAsia="Wingdings" w:hAnsi="Arial" w:cs="Arial"/>
                <w:sz w:val="18"/>
                <w:szCs w:val="18"/>
                <w:lang w:val="x-none" w:eastAsia="x-none"/>
              </w:rPr>
              <w:t>прекрив</w:t>
            </w:r>
            <w:r w:rsidRPr="00277050">
              <w:rPr>
                <w:rFonts w:ascii="Arial" w:eastAsia="Wingdings" w:hAnsi="Arial" w:cs="Arial"/>
                <w:sz w:val="18"/>
                <w:szCs w:val="18"/>
                <w:lang w:val="sr-Cyrl-RS" w:eastAsia="x-none"/>
              </w:rPr>
              <w:t>е</w:t>
            </w:r>
            <w:proofErr w:type="spellEnd"/>
            <w:r w:rsidRPr="00277050">
              <w:rPr>
                <w:rFonts w:ascii="Arial" w:eastAsia="Wingdings" w:hAnsi="Arial" w:cs="Arial"/>
                <w:sz w:val="18"/>
                <w:szCs w:val="18"/>
                <w:lang w:val="x-none" w:eastAsia="x-none"/>
              </w:rPr>
              <w:t xml:space="preserve">н </w:t>
            </w:r>
            <w:proofErr w:type="spellStart"/>
            <w:r w:rsidRPr="00277050">
              <w:rPr>
                <w:rFonts w:ascii="Arial" w:eastAsia="Wingdings" w:hAnsi="Arial" w:cs="Arial"/>
                <w:sz w:val="18"/>
                <w:szCs w:val="18"/>
                <w:lang w:val="x-none" w:eastAsia="x-none"/>
              </w:rPr>
              <w:t>нормално</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консолидованим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глинама</w:t>
            </w:r>
            <w:proofErr w:type="spellEnd"/>
            <w:r w:rsidRPr="00277050">
              <w:rPr>
                <w:rFonts w:ascii="Arial" w:eastAsia="Wingdings" w:hAnsi="Arial" w:cs="Arial"/>
                <w:sz w:val="18"/>
                <w:szCs w:val="18"/>
                <w:lang w:val="x-none" w:eastAsia="x-none"/>
              </w:rPr>
              <w:t xml:space="preserve"> и </w:t>
            </w:r>
            <w:proofErr w:type="spellStart"/>
            <w:r w:rsidRPr="00277050">
              <w:rPr>
                <w:rFonts w:ascii="Arial" w:eastAsia="Wingdings" w:hAnsi="Arial" w:cs="Arial"/>
                <w:sz w:val="18"/>
                <w:szCs w:val="18"/>
                <w:lang w:val="x-none" w:eastAsia="x-none"/>
              </w:rPr>
              <w:t>песковитим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глинама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дебљине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до</w:t>
            </w:r>
            <w:proofErr w:type="spellEnd"/>
            <w:r w:rsidRPr="00277050">
              <w:rPr>
                <w:rFonts w:ascii="Arial" w:eastAsia="Wingdings" w:hAnsi="Arial" w:cs="Arial"/>
                <w:sz w:val="18"/>
                <w:szCs w:val="18"/>
                <w:lang w:val="x-none" w:eastAsia="x-none"/>
              </w:rPr>
              <w:t xml:space="preserve"> 3m и </w:t>
            </w:r>
            <w:proofErr w:type="spellStart"/>
            <w:r w:rsidRPr="00277050">
              <w:rPr>
                <w:rFonts w:ascii="Arial" w:eastAsia="Wingdings" w:hAnsi="Arial" w:cs="Arial"/>
                <w:sz w:val="18"/>
                <w:szCs w:val="18"/>
                <w:lang w:val="x-none" w:eastAsia="x-none"/>
              </w:rPr>
              <w:t>са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локалним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глиновитим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насипом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дуж</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постојећих</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саобраћајница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Дубље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лапоровите</w:t>
            </w:r>
            <w:proofErr w:type="spellEnd"/>
            <w:r w:rsidRPr="00277050">
              <w:rPr>
                <w:rFonts w:ascii="Arial" w:eastAsia="Wingdings" w:hAnsi="Arial" w:cs="Arial"/>
                <w:sz w:val="18"/>
                <w:szCs w:val="18"/>
                <w:lang w:val="x-none" w:eastAsia="x-none"/>
              </w:rPr>
              <w:t xml:space="preserve"> и </w:t>
            </w:r>
            <w:proofErr w:type="spellStart"/>
            <w:r w:rsidRPr="00277050">
              <w:rPr>
                <w:rFonts w:ascii="Arial" w:eastAsia="Wingdings" w:hAnsi="Arial" w:cs="Arial"/>
                <w:sz w:val="18"/>
                <w:szCs w:val="18"/>
                <w:lang w:val="x-none" w:eastAsia="x-none"/>
              </w:rPr>
              <w:t>песковите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лапоровите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глине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прослојцима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лапорца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песка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кречњака</w:t>
            </w:r>
            <w:proofErr w:type="spellEnd"/>
            <w:r w:rsidRPr="00277050">
              <w:rPr>
                <w:rFonts w:ascii="Arial" w:eastAsia="Wingdings" w:hAnsi="Arial" w:cs="Arial"/>
                <w:sz w:val="18"/>
                <w:szCs w:val="18"/>
                <w:lang w:val="x-none" w:eastAsia="x-none"/>
              </w:rPr>
              <w:t xml:space="preserve"> и </w:t>
            </w:r>
            <w:proofErr w:type="spellStart"/>
            <w:r w:rsidRPr="00277050">
              <w:rPr>
                <w:rFonts w:ascii="Arial" w:eastAsia="Wingdings" w:hAnsi="Arial" w:cs="Arial"/>
                <w:sz w:val="18"/>
                <w:szCs w:val="18"/>
                <w:lang w:val="x-none" w:eastAsia="x-none"/>
              </w:rPr>
              <w:t>пешчара</w:t>
            </w:r>
            <w:proofErr w:type="spellEnd"/>
            <w:r w:rsidRPr="00277050">
              <w:rPr>
                <w:rFonts w:ascii="Arial" w:eastAsia="Wingdings" w:hAnsi="Arial" w:cs="Arial"/>
                <w:sz w:val="18"/>
                <w:szCs w:val="18"/>
                <w:lang w:val="x-none" w:eastAsia="x-none"/>
              </w:rPr>
              <w:t>.</w:t>
            </w:r>
          </w:p>
          <w:p w14:paraId="3EBF5BC0" w14:textId="77777777" w:rsidR="00277050" w:rsidRPr="00277050" w:rsidRDefault="00277050" w:rsidP="00277050">
            <w:pPr>
              <w:numPr>
                <w:ilvl w:val="0"/>
                <w:numId w:val="70"/>
              </w:numPr>
              <w:spacing w:after="0"/>
              <w:ind w:left="172" w:hanging="172"/>
              <w:contextualSpacing/>
              <w:jc w:val="both"/>
              <w:rPr>
                <w:rFonts w:ascii="Arial" w:eastAsia="Wingdings" w:hAnsi="Arial" w:cs="Arial"/>
                <w:sz w:val="18"/>
                <w:szCs w:val="18"/>
                <w:lang w:val="x-none" w:eastAsia="x-none"/>
              </w:rPr>
            </w:pPr>
            <w:r w:rsidRPr="00277050">
              <w:rPr>
                <w:rFonts w:ascii="Arial" w:eastAsia="Wingdings" w:hAnsi="Arial" w:cs="Arial"/>
                <w:sz w:val="18"/>
                <w:szCs w:val="18"/>
                <w:lang w:val="sr-Cyrl-RS" w:eastAsia="x-none"/>
              </w:rPr>
              <w:t>н</w:t>
            </w:r>
            <w:proofErr w:type="spellStart"/>
            <w:r w:rsidRPr="00277050">
              <w:rPr>
                <w:rFonts w:ascii="Arial" w:eastAsia="Wingdings" w:hAnsi="Arial" w:cs="Arial"/>
                <w:sz w:val="18"/>
                <w:szCs w:val="18"/>
                <w:lang w:val="x-none" w:eastAsia="x-none"/>
              </w:rPr>
              <w:t>иво</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подземне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воде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испод</w:t>
            </w:r>
            <w:proofErr w:type="spellEnd"/>
            <w:r w:rsidRPr="00277050">
              <w:rPr>
                <w:rFonts w:ascii="Arial" w:eastAsia="Wingdings" w:hAnsi="Arial" w:cs="Arial"/>
                <w:sz w:val="18"/>
                <w:szCs w:val="18"/>
                <w:lang w:val="x-none" w:eastAsia="x-none"/>
              </w:rPr>
              <w:t xml:space="preserve"> 5m. </w:t>
            </w:r>
            <w:proofErr w:type="spellStart"/>
            <w:r w:rsidRPr="00277050">
              <w:rPr>
                <w:rFonts w:ascii="Arial" w:eastAsia="Wingdings" w:hAnsi="Arial" w:cs="Arial"/>
                <w:sz w:val="18"/>
                <w:szCs w:val="18"/>
                <w:lang w:val="x-none" w:eastAsia="x-none"/>
              </w:rPr>
              <w:t>Терен</w:t>
            </w:r>
            <w:proofErr w:type="spellEnd"/>
            <w:r w:rsidRPr="00277050">
              <w:rPr>
                <w:rFonts w:ascii="Arial" w:eastAsia="Wingdings" w:hAnsi="Arial" w:cs="Arial"/>
                <w:sz w:val="18"/>
                <w:szCs w:val="18"/>
                <w:lang w:val="x-none" w:eastAsia="x-none"/>
              </w:rPr>
              <w:t xml:space="preserve"> je </w:t>
            </w:r>
            <w:proofErr w:type="spellStart"/>
            <w:r w:rsidRPr="00277050">
              <w:rPr>
                <w:rFonts w:ascii="Arial" w:eastAsia="Wingdings" w:hAnsi="Arial" w:cs="Arial"/>
                <w:sz w:val="18"/>
                <w:szCs w:val="18"/>
                <w:lang w:val="x-none" w:eastAsia="x-none"/>
              </w:rPr>
              <w:t>стабилан</w:t>
            </w:r>
            <w:proofErr w:type="spellEnd"/>
            <w:r w:rsidRPr="00277050">
              <w:rPr>
                <w:rFonts w:ascii="Arial" w:eastAsia="Wingdings" w:hAnsi="Arial" w:cs="Arial"/>
                <w:sz w:val="18"/>
                <w:szCs w:val="18"/>
                <w:lang w:val="x-none" w:eastAsia="x-none"/>
              </w:rPr>
              <w:t>.</w:t>
            </w:r>
          </w:p>
          <w:p w14:paraId="4E2FA6CC" w14:textId="77777777" w:rsidR="00277050" w:rsidRPr="00277050" w:rsidRDefault="00277050" w:rsidP="00277050">
            <w:pPr>
              <w:numPr>
                <w:ilvl w:val="0"/>
                <w:numId w:val="70"/>
              </w:numPr>
              <w:spacing w:after="0"/>
              <w:ind w:left="172" w:hanging="172"/>
              <w:contextualSpacing/>
              <w:jc w:val="both"/>
              <w:rPr>
                <w:rFonts w:ascii="Arial" w:eastAsia="Wingdings" w:hAnsi="Arial" w:cs="Arial"/>
                <w:sz w:val="18"/>
                <w:szCs w:val="18"/>
                <w:lang w:val="x-none" w:eastAsia="x-none"/>
              </w:rPr>
            </w:pPr>
            <w:r w:rsidRPr="00277050">
              <w:rPr>
                <w:rFonts w:ascii="Arial" w:eastAsia="Wingdings" w:hAnsi="Arial" w:cs="Arial"/>
                <w:sz w:val="18"/>
                <w:szCs w:val="18"/>
                <w:lang w:val="sr-Cyrl-RS" w:eastAsia="x-none"/>
              </w:rPr>
              <w:t>о</w:t>
            </w:r>
            <w:proofErr w:type="spellStart"/>
            <w:r w:rsidRPr="00277050">
              <w:rPr>
                <w:rFonts w:ascii="Arial" w:eastAsia="Wingdings" w:hAnsi="Arial" w:cs="Arial"/>
                <w:sz w:val="18"/>
                <w:szCs w:val="18"/>
                <w:lang w:val="x-none" w:eastAsia="x-none"/>
              </w:rPr>
              <w:t>ријентација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објекта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треба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је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дужом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страном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управно</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на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падину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Вишеламелни</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објекти</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каскадно</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уређени</w:t>
            </w:r>
            <w:proofErr w:type="spellEnd"/>
            <w:r w:rsidRPr="00277050">
              <w:rPr>
                <w:rFonts w:ascii="Arial" w:eastAsia="Wingdings" w:hAnsi="Arial" w:cs="Arial"/>
                <w:sz w:val="18"/>
                <w:szCs w:val="18"/>
                <w:lang w:val="x-none" w:eastAsia="x-none"/>
              </w:rPr>
              <w:t xml:space="preserve"> у </w:t>
            </w:r>
            <w:proofErr w:type="spellStart"/>
            <w:r w:rsidRPr="00277050">
              <w:rPr>
                <w:rFonts w:ascii="Arial" w:eastAsia="Wingdings" w:hAnsi="Arial" w:cs="Arial"/>
                <w:sz w:val="18"/>
                <w:szCs w:val="18"/>
                <w:lang w:val="x-none" w:eastAsia="x-none"/>
              </w:rPr>
              <w:t>нивоу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укопаних</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етажа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Могућа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градња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једне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подземне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етаже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без</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заласка</w:t>
            </w:r>
            <w:proofErr w:type="spellEnd"/>
            <w:r w:rsidRPr="00277050">
              <w:rPr>
                <w:rFonts w:ascii="Arial" w:eastAsia="Wingdings" w:hAnsi="Arial" w:cs="Arial"/>
                <w:sz w:val="18"/>
                <w:szCs w:val="18"/>
                <w:lang w:val="x-none" w:eastAsia="x-none"/>
              </w:rPr>
              <w:t xml:space="preserve"> у </w:t>
            </w:r>
            <w:proofErr w:type="spellStart"/>
            <w:r w:rsidRPr="00277050">
              <w:rPr>
                <w:rFonts w:ascii="Arial" w:eastAsia="Wingdings" w:hAnsi="Arial" w:cs="Arial"/>
                <w:sz w:val="18"/>
                <w:szCs w:val="18"/>
                <w:lang w:val="x-none" w:eastAsia="x-none"/>
              </w:rPr>
              <w:t>подземну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воду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Објекти</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могу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да</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се</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фундирају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плитко</w:t>
            </w:r>
            <w:proofErr w:type="spellEnd"/>
            <w:r w:rsidRPr="00277050">
              <w:rPr>
                <w:rFonts w:ascii="Arial" w:eastAsia="Wingdings" w:hAnsi="Arial" w:cs="Arial"/>
                <w:sz w:val="18"/>
                <w:szCs w:val="18"/>
                <w:lang w:val="x-none" w:eastAsia="x-none"/>
              </w:rPr>
              <w:t>.</w:t>
            </w:r>
          </w:p>
          <w:p w14:paraId="151EB5FB" w14:textId="77777777" w:rsidR="00277050" w:rsidRPr="00277050" w:rsidRDefault="00277050" w:rsidP="00277050">
            <w:pPr>
              <w:numPr>
                <w:ilvl w:val="0"/>
                <w:numId w:val="70"/>
              </w:numPr>
              <w:spacing w:after="0"/>
              <w:ind w:left="172" w:hanging="172"/>
              <w:contextualSpacing/>
              <w:jc w:val="both"/>
              <w:rPr>
                <w:rFonts w:ascii="Arial" w:eastAsia="Wingdings" w:hAnsi="Arial" w:cs="Arial"/>
                <w:sz w:val="18"/>
                <w:szCs w:val="18"/>
                <w:lang w:val="x-none" w:eastAsia="x-none"/>
              </w:rPr>
            </w:pPr>
            <w:r w:rsidRPr="00277050">
              <w:rPr>
                <w:rFonts w:ascii="Arial" w:eastAsia="Wingdings" w:hAnsi="Arial" w:cs="Arial"/>
                <w:sz w:val="18"/>
                <w:szCs w:val="18"/>
                <w:lang w:val="sr-Cyrl-RS" w:eastAsia="x-none"/>
              </w:rPr>
              <w:t>н</w:t>
            </w:r>
            <w:proofErr w:type="spellStart"/>
            <w:r w:rsidRPr="00277050">
              <w:rPr>
                <w:rFonts w:ascii="Arial" w:eastAsia="Wingdings" w:hAnsi="Arial" w:cs="Arial"/>
                <w:sz w:val="18"/>
                <w:szCs w:val="18"/>
                <w:lang w:val="x-none" w:eastAsia="x-none"/>
              </w:rPr>
              <w:t>ивелету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саобраћајница</w:t>
            </w:r>
            <w:proofErr w:type="spellEnd"/>
            <w:r w:rsidRPr="00277050">
              <w:rPr>
                <w:rFonts w:ascii="Arial" w:eastAsia="Wingdings" w:hAnsi="Arial" w:cs="Arial"/>
                <w:sz w:val="18"/>
                <w:szCs w:val="18"/>
                <w:lang w:val="x-none" w:eastAsia="x-none"/>
              </w:rPr>
              <w:t xml:space="preserve"> у </w:t>
            </w:r>
            <w:proofErr w:type="spellStart"/>
            <w:r w:rsidRPr="00277050">
              <w:rPr>
                <w:rFonts w:ascii="Arial" w:eastAsia="Wingdings" w:hAnsi="Arial" w:cs="Arial"/>
                <w:sz w:val="18"/>
                <w:szCs w:val="18"/>
                <w:lang w:val="x-none" w:eastAsia="x-none"/>
              </w:rPr>
              <w:t>засеку</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дубљем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од</w:t>
            </w:r>
            <w:proofErr w:type="spellEnd"/>
            <w:r w:rsidRPr="00277050">
              <w:rPr>
                <w:rFonts w:ascii="Arial" w:eastAsia="Wingdings" w:hAnsi="Arial" w:cs="Arial"/>
                <w:sz w:val="18"/>
                <w:szCs w:val="18"/>
                <w:lang w:val="x-none" w:eastAsia="x-none"/>
              </w:rPr>
              <w:t xml:space="preserve"> 1.5m </w:t>
            </w:r>
            <w:proofErr w:type="spellStart"/>
            <w:r w:rsidRPr="00277050">
              <w:rPr>
                <w:rFonts w:ascii="Arial" w:eastAsia="Wingdings" w:hAnsi="Arial" w:cs="Arial"/>
                <w:sz w:val="18"/>
                <w:szCs w:val="18"/>
                <w:lang w:val="x-none" w:eastAsia="x-none"/>
              </w:rPr>
              <w:t>штитити</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потпорним</w:t>
            </w:r>
            <w:proofErr w:type="spellEnd"/>
            <w:r w:rsidRPr="00277050">
              <w:rPr>
                <w:rFonts w:ascii="Arial" w:eastAsia="Wingdings" w:hAnsi="Arial" w:cs="Arial"/>
                <w:sz w:val="18"/>
                <w:szCs w:val="18"/>
                <w:lang w:val="x-none" w:eastAsia="x-none"/>
              </w:rPr>
              <w:t xml:space="preserve"> </w:t>
            </w:r>
            <w:proofErr w:type="spellStart"/>
            <w:r w:rsidRPr="00277050">
              <w:rPr>
                <w:rFonts w:ascii="Arial" w:eastAsia="Wingdings" w:hAnsi="Arial" w:cs="Arial"/>
                <w:sz w:val="18"/>
                <w:szCs w:val="18"/>
                <w:lang w:val="x-none" w:eastAsia="x-none"/>
              </w:rPr>
              <w:t>зидом</w:t>
            </w:r>
            <w:proofErr w:type="spellEnd"/>
            <w:r w:rsidRPr="00277050">
              <w:rPr>
                <w:rFonts w:ascii="Arial" w:eastAsia="Wingdings" w:hAnsi="Arial" w:cs="Arial"/>
                <w:sz w:val="18"/>
                <w:szCs w:val="18"/>
                <w:lang w:val="x-none" w:eastAsia="x-none"/>
              </w:rPr>
              <w:t xml:space="preserve">. </w:t>
            </w:r>
          </w:p>
          <w:p w14:paraId="563817CD" w14:textId="77777777" w:rsidR="00277050" w:rsidRPr="00277050" w:rsidRDefault="00277050" w:rsidP="00277050">
            <w:pPr>
              <w:numPr>
                <w:ilvl w:val="0"/>
                <w:numId w:val="70"/>
              </w:numPr>
              <w:spacing w:after="0"/>
              <w:ind w:left="172" w:hanging="172"/>
              <w:contextualSpacing/>
              <w:jc w:val="both"/>
              <w:rPr>
                <w:rFonts w:ascii="Arial" w:eastAsia="Wingdings" w:hAnsi="Arial" w:cs="Arial"/>
                <w:sz w:val="18"/>
                <w:szCs w:val="18"/>
                <w:lang w:val="x-none" w:eastAsia="x-none"/>
              </w:rPr>
            </w:pPr>
            <w:r w:rsidRPr="00277050">
              <w:rPr>
                <w:rFonts w:ascii="Arial" w:eastAsia="Wingdings" w:hAnsi="Arial" w:cs="Arial"/>
                <w:sz w:val="18"/>
                <w:szCs w:val="18"/>
                <w:lang w:val="sr-Cyrl-RS" w:eastAsia="x-none"/>
              </w:rPr>
              <w:t xml:space="preserve">За сваки новопланирани објекат неопходно је урадити детаљна геолошка истраживања а све у складу са Законом о рударству и геолошким истраживањима </w:t>
            </w:r>
            <w:r w:rsidRPr="00277050">
              <w:rPr>
                <w:rFonts w:ascii="Arial" w:eastAsia="Wingdings" w:hAnsi="Arial" w:cs="Arial"/>
                <w:sz w:val="18"/>
                <w:szCs w:val="18"/>
                <w:lang w:val="x-none" w:eastAsia="x-none"/>
              </w:rPr>
              <w:t>(</w:t>
            </w:r>
            <w:r w:rsidRPr="00277050">
              <w:rPr>
                <w:rFonts w:ascii="Arial" w:eastAsia="Wingdings" w:hAnsi="Arial" w:cs="Arial"/>
                <w:sz w:val="18"/>
                <w:szCs w:val="18"/>
                <w:lang w:val="sr-Cyrl-RS" w:eastAsia="x-none"/>
              </w:rPr>
              <w:t>„Службени гласник РС“ бр.</w:t>
            </w:r>
            <w:r w:rsidRPr="00277050">
              <w:rPr>
                <w:rFonts w:ascii="Arial" w:eastAsia="Wingdings" w:hAnsi="Arial" w:cs="Arial"/>
                <w:sz w:val="18"/>
                <w:szCs w:val="18"/>
                <w:lang w:val="x-none" w:eastAsia="x-none"/>
              </w:rPr>
              <w:t xml:space="preserve"> 101</w:t>
            </w:r>
            <w:r w:rsidRPr="00277050">
              <w:rPr>
                <w:rFonts w:ascii="Arial" w:eastAsia="Wingdings" w:hAnsi="Arial" w:cs="Arial"/>
                <w:sz w:val="18"/>
                <w:szCs w:val="18"/>
                <w:lang w:val="sr-Cyrl-RS" w:eastAsia="x-none"/>
              </w:rPr>
              <w:t>/1</w:t>
            </w:r>
            <w:r w:rsidRPr="00277050">
              <w:rPr>
                <w:rFonts w:ascii="Arial" w:eastAsia="Wingdings" w:hAnsi="Arial" w:cs="Arial"/>
                <w:sz w:val="18"/>
                <w:szCs w:val="18"/>
                <w:lang w:val="x-none" w:eastAsia="x-none"/>
              </w:rPr>
              <w:t>5</w:t>
            </w:r>
            <w:r w:rsidRPr="00277050">
              <w:rPr>
                <w:rFonts w:ascii="Arial" w:eastAsia="Wingdings" w:hAnsi="Arial" w:cs="Arial"/>
                <w:sz w:val="18"/>
                <w:szCs w:val="18"/>
                <w:lang w:val="sr-Cyrl-RS" w:eastAsia="x-none"/>
              </w:rPr>
              <w:t>, 95/18 и 40/21</w:t>
            </w:r>
            <w:r w:rsidRPr="00277050">
              <w:rPr>
                <w:rFonts w:ascii="Arial" w:eastAsia="Wingdings" w:hAnsi="Arial" w:cs="Arial"/>
                <w:sz w:val="18"/>
                <w:szCs w:val="18"/>
                <w:lang w:val="x-none" w:eastAsia="x-none"/>
              </w:rPr>
              <w:t>).</w:t>
            </w:r>
          </w:p>
        </w:tc>
      </w:tr>
      <w:bookmarkEnd w:id="9"/>
    </w:tbl>
    <w:p w14:paraId="39891A9A" w14:textId="77777777" w:rsidR="00277050" w:rsidRPr="00277050" w:rsidRDefault="00277050" w:rsidP="00277050">
      <w:pPr>
        <w:tabs>
          <w:tab w:val="left" w:pos="567"/>
          <w:tab w:val="left" w:pos="680"/>
          <w:tab w:val="left" w:pos="5580"/>
        </w:tabs>
        <w:spacing w:after="0" w:line="240" w:lineRule="auto"/>
        <w:jc w:val="both"/>
        <w:rPr>
          <w:rFonts w:ascii="Arial" w:eastAsia="Wingdings" w:hAnsi="Arial" w:cs="Arial"/>
          <w:iCs/>
          <w:sz w:val="20"/>
          <w:szCs w:val="20"/>
          <w:lang w:val="ru-RU" w:eastAsia="x-none"/>
        </w:rPr>
      </w:pPr>
    </w:p>
    <w:p w14:paraId="5BCE4C87" w14:textId="77777777" w:rsidR="00277050" w:rsidRPr="00277050" w:rsidRDefault="00277050" w:rsidP="00277050">
      <w:pPr>
        <w:spacing w:after="0"/>
        <w:jc w:val="both"/>
        <w:rPr>
          <w:rFonts w:ascii="Arial" w:eastAsia="Cambria Math" w:hAnsi="Arial" w:cs="Arial"/>
          <w:iCs/>
          <w:sz w:val="20"/>
          <w:szCs w:val="20"/>
          <w:lang w:val="sr-Cyrl-RS"/>
        </w:rPr>
      </w:pPr>
      <w:r w:rsidRPr="00277050">
        <w:rPr>
          <w:rFonts w:ascii="Arial" w:eastAsia="Cambria Math" w:hAnsi="Arial" w:cs="Arial"/>
          <w:iCs/>
          <w:sz w:val="20"/>
          <w:szCs w:val="20"/>
          <w:lang w:val="ru-RU"/>
        </w:rPr>
        <w:t xml:space="preserve">ПОПИС ГРАЂЕВИНСКИХ ПАРЦЕЛА ЗА </w:t>
      </w:r>
      <w:r w:rsidRPr="00277050">
        <w:rPr>
          <w:rFonts w:ascii="Arial" w:eastAsia="Cambria Math" w:hAnsi="Arial" w:cs="Arial"/>
          <w:iCs/>
          <w:sz w:val="20"/>
          <w:szCs w:val="20"/>
          <w:lang w:val="sr-Cyrl-RS"/>
        </w:rPr>
        <w:t xml:space="preserve">КАНАЛИЗАЦИОНУ МРЕЖУ И </w:t>
      </w:r>
      <w:r w:rsidRPr="00277050">
        <w:rPr>
          <w:rFonts w:ascii="Arial" w:eastAsia="Cambria Math" w:hAnsi="Arial" w:cs="Arial"/>
          <w:iCs/>
          <w:sz w:val="20"/>
          <w:szCs w:val="20"/>
          <w:lang w:val="ru-RU"/>
        </w:rPr>
        <w:t xml:space="preserve">ОБЈЕКТЕ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559"/>
        <w:gridCol w:w="3828"/>
      </w:tblGrid>
      <w:tr w:rsidR="00277050" w:rsidRPr="00277050" w14:paraId="2A822B0A" w14:textId="77777777" w:rsidTr="00114381">
        <w:tc>
          <w:tcPr>
            <w:tcW w:w="3544" w:type="dxa"/>
            <w:shd w:val="clear" w:color="auto" w:fill="E7E6E6"/>
            <w:vAlign w:val="center"/>
          </w:tcPr>
          <w:p w14:paraId="145AB4EE" w14:textId="77777777" w:rsidR="00277050" w:rsidRPr="00277050" w:rsidRDefault="00277050" w:rsidP="00277050">
            <w:pPr>
              <w:tabs>
                <w:tab w:val="left" w:pos="567"/>
                <w:tab w:val="left" w:pos="680"/>
                <w:tab w:val="left" w:pos="5580"/>
              </w:tabs>
              <w:spacing w:after="0" w:line="240" w:lineRule="auto"/>
              <w:rPr>
                <w:rFonts w:ascii="Arial" w:eastAsia="Wingdings" w:hAnsi="Arial" w:cs="Arial"/>
                <w:iCs/>
                <w:lang w:val="en-US" w:eastAsia="x-none"/>
              </w:rPr>
            </w:pPr>
            <w:r w:rsidRPr="00277050">
              <w:rPr>
                <w:rFonts w:ascii="Arial" w:eastAsia="Wingdings" w:hAnsi="Arial" w:cs="Arial"/>
                <w:b/>
                <w:lang w:val="sr-Cyrl-CS" w:eastAsia="x-none"/>
              </w:rPr>
              <w:t>Назив површине јавне намене</w:t>
            </w:r>
          </w:p>
        </w:tc>
        <w:tc>
          <w:tcPr>
            <w:tcW w:w="1559" w:type="dxa"/>
            <w:shd w:val="clear" w:color="auto" w:fill="E7E6E6"/>
          </w:tcPr>
          <w:p w14:paraId="76DBD8C9" w14:textId="77777777" w:rsidR="00277050" w:rsidRPr="00277050" w:rsidRDefault="00277050" w:rsidP="00277050">
            <w:pPr>
              <w:spacing w:after="0" w:line="240" w:lineRule="auto"/>
              <w:ind w:left="-108" w:right="-108"/>
              <w:jc w:val="center"/>
              <w:rPr>
                <w:rFonts w:ascii="Arial" w:eastAsia="Wingdings" w:hAnsi="Arial" w:cs="Arial"/>
                <w:b/>
                <w:lang w:val="sr-Cyrl-RS" w:eastAsia="x-none"/>
              </w:rPr>
            </w:pPr>
            <w:r w:rsidRPr="00277050">
              <w:rPr>
                <w:rFonts w:ascii="Arial" w:eastAsia="Wingdings" w:hAnsi="Arial" w:cs="Arial"/>
                <w:b/>
                <w:lang w:val="sr-Cyrl-CS" w:eastAsia="x-none"/>
              </w:rPr>
              <w:t>Ознака</w:t>
            </w:r>
            <w:r w:rsidRPr="00277050">
              <w:rPr>
                <w:rFonts w:ascii="Arial" w:eastAsia="Wingdings" w:hAnsi="Arial" w:cs="Arial"/>
                <w:b/>
                <w:lang w:val="en-US" w:eastAsia="x-none"/>
              </w:rPr>
              <w:t xml:space="preserve"> </w:t>
            </w:r>
            <w:proofErr w:type="spellStart"/>
            <w:r w:rsidRPr="00277050">
              <w:rPr>
                <w:rFonts w:ascii="Arial" w:eastAsia="Wingdings" w:hAnsi="Arial" w:cs="Arial"/>
                <w:b/>
                <w:lang w:val="x-none" w:eastAsia="x-none"/>
              </w:rPr>
              <w:t>гра</w:t>
            </w:r>
            <w:r w:rsidRPr="00277050">
              <w:rPr>
                <w:rFonts w:ascii="Arial" w:eastAsia="Wingdings" w:hAnsi="Arial" w:cs="Arial"/>
                <w:b/>
                <w:lang w:val="sr-Cyrl-RS" w:eastAsia="x-none"/>
              </w:rPr>
              <w:t>ђ</w:t>
            </w:r>
            <w:proofErr w:type="spellEnd"/>
            <w:r w:rsidRPr="00277050">
              <w:rPr>
                <w:rFonts w:ascii="Arial" w:eastAsia="Wingdings" w:hAnsi="Arial" w:cs="Arial"/>
                <w:b/>
                <w:lang w:val="sr-Cyrl-RS" w:eastAsia="x-none"/>
              </w:rPr>
              <w:t>.</w:t>
            </w:r>
            <w:proofErr w:type="spellStart"/>
            <w:r w:rsidRPr="00277050">
              <w:rPr>
                <w:rFonts w:ascii="Arial" w:eastAsia="Wingdings" w:hAnsi="Arial" w:cs="Arial"/>
                <w:b/>
                <w:lang w:val="x-none" w:eastAsia="x-none"/>
              </w:rPr>
              <w:t>парцеле</w:t>
            </w:r>
            <w:proofErr w:type="spellEnd"/>
          </w:p>
        </w:tc>
        <w:tc>
          <w:tcPr>
            <w:tcW w:w="3828" w:type="dxa"/>
            <w:shd w:val="clear" w:color="auto" w:fill="E7E6E6"/>
            <w:vAlign w:val="center"/>
          </w:tcPr>
          <w:p w14:paraId="6B189E6A" w14:textId="77777777" w:rsidR="00277050" w:rsidRPr="00277050" w:rsidRDefault="00277050" w:rsidP="00277050">
            <w:pPr>
              <w:tabs>
                <w:tab w:val="left" w:pos="567"/>
                <w:tab w:val="left" w:pos="680"/>
                <w:tab w:val="left" w:pos="5580"/>
              </w:tabs>
              <w:spacing w:after="0" w:line="240" w:lineRule="auto"/>
              <w:jc w:val="center"/>
              <w:rPr>
                <w:rFonts w:ascii="Arial" w:eastAsia="Wingdings" w:hAnsi="Arial" w:cs="Arial"/>
                <w:iCs/>
                <w:lang w:val="en-US" w:eastAsia="x-none"/>
              </w:rPr>
            </w:pPr>
            <w:r w:rsidRPr="00277050">
              <w:rPr>
                <w:rFonts w:ascii="Arial" w:eastAsia="Wingdings" w:hAnsi="Arial" w:cs="Arial"/>
                <w:b/>
                <w:lang w:val="sr-Cyrl-CS" w:eastAsia="x-none"/>
              </w:rPr>
              <w:t>Катастарске парцеле</w:t>
            </w:r>
          </w:p>
        </w:tc>
      </w:tr>
      <w:tr w:rsidR="00277050" w:rsidRPr="00277050" w14:paraId="6AE590F0" w14:textId="77777777" w:rsidTr="00114381">
        <w:tc>
          <w:tcPr>
            <w:tcW w:w="3544" w:type="dxa"/>
            <w:vAlign w:val="center"/>
          </w:tcPr>
          <w:p w14:paraId="5EB9F313" w14:textId="77777777" w:rsidR="00277050" w:rsidRPr="00277050" w:rsidRDefault="00277050" w:rsidP="00277050">
            <w:pPr>
              <w:spacing w:after="0" w:line="240" w:lineRule="auto"/>
              <w:rPr>
                <w:rFonts w:ascii="Arial" w:eastAsia="Wingdings" w:hAnsi="Arial" w:cs="Arial"/>
                <w:sz w:val="20"/>
                <w:szCs w:val="20"/>
                <w:lang w:val="sr-Cyrl-CS" w:eastAsia="x-none"/>
              </w:rPr>
            </w:pPr>
            <w:r w:rsidRPr="00277050">
              <w:rPr>
                <w:rFonts w:ascii="Arial" w:eastAsia="Wingdings" w:hAnsi="Arial" w:cs="Arial"/>
                <w:lang w:val="en-US" w:eastAsia="x-none"/>
              </w:rPr>
              <w:t xml:space="preserve">                                     </w:t>
            </w:r>
            <w:r w:rsidRPr="00277050">
              <w:rPr>
                <w:rFonts w:ascii="Arial" w:eastAsia="Wingdings" w:hAnsi="Arial" w:cs="Arial"/>
                <w:sz w:val="20"/>
                <w:szCs w:val="20"/>
                <w:lang w:val="sr-Cyrl-RS" w:eastAsia="x-none"/>
              </w:rPr>
              <w:t>Постројење за пречишћавање отпадних вода</w:t>
            </w:r>
          </w:p>
          <w:p w14:paraId="1EAF14F1" w14:textId="77777777" w:rsidR="00277050" w:rsidRPr="00277050" w:rsidRDefault="00277050" w:rsidP="00277050">
            <w:pPr>
              <w:spacing w:after="0" w:line="240" w:lineRule="auto"/>
              <w:rPr>
                <w:rFonts w:ascii="Arial" w:eastAsia="Wingdings" w:hAnsi="Arial" w:cs="Arial"/>
                <w:lang w:val="sr-Cyrl-CS" w:eastAsia="x-none"/>
              </w:rPr>
            </w:pPr>
          </w:p>
        </w:tc>
        <w:tc>
          <w:tcPr>
            <w:tcW w:w="1559" w:type="dxa"/>
            <w:vAlign w:val="center"/>
          </w:tcPr>
          <w:p w14:paraId="3DC330C0" w14:textId="77777777" w:rsidR="00277050" w:rsidRPr="00277050" w:rsidRDefault="00277050" w:rsidP="00277050">
            <w:pPr>
              <w:tabs>
                <w:tab w:val="left" w:pos="567"/>
                <w:tab w:val="left" w:pos="680"/>
                <w:tab w:val="left" w:pos="5580"/>
              </w:tabs>
              <w:spacing w:after="0" w:line="240" w:lineRule="auto"/>
              <w:jc w:val="center"/>
              <w:rPr>
                <w:rFonts w:ascii="Arial" w:eastAsia="Wingdings" w:hAnsi="Arial" w:cs="Arial"/>
                <w:b/>
                <w:iCs/>
                <w:sz w:val="20"/>
                <w:szCs w:val="20"/>
                <w:lang w:val="en-US" w:eastAsia="x-none"/>
              </w:rPr>
            </w:pPr>
            <w:r w:rsidRPr="00277050">
              <w:rPr>
                <w:rFonts w:ascii="Arial" w:eastAsia="Wingdings" w:hAnsi="Arial" w:cs="Arial"/>
                <w:b/>
                <w:sz w:val="20"/>
                <w:szCs w:val="20"/>
                <w:lang w:val="sr-Cyrl-RS" w:eastAsia="x-none"/>
              </w:rPr>
              <w:t>ППОВ-1</w:t>
            </w:r>
          </w:p>
        </w:tc>
        <w:tc>
          <w:tcPr>
            <w:tcW w:w="3828" w:type="dxa"/>
          </w:tcPr>
          <w:p w14:paraId="04320F5E" w14:textId="77777777" w:rsidR="00277050" w:rsidRPr="00277050" w:rsidRDefault="00277050" w:rsidP="00277050">
            <w:pPr>
              <w:tabs>
                <w:tab w:val="left" w:pos="567"/>
                <w:tab w:val="left" w:pos="680"/>
                <w:tab w:val="left" w:pos="5580"/>
              </w:tabs>
              <w:spacing w:after="0"/>
              <w:jc w:val="both"/>
              <w:rPr>
                <w:rFonts w:ascii="Arial" w:eastAsia="Cambria Math" w:hAnsi="Arial" w:cs="Arial"/>
                <w:iCs/>
                <w:sz w:val="18"/>
                <w:szCs w:val="18"/>
                <w:lang w:val="sr-Cyrl-RS" w:eastAsia="x-none"/>
              </w:rPr>
            </w:pPr>
            <w:r w:rsidRPr="00277050">
              <w:rPr>
                <w:rFonts w:ascii="Arial" w:eastAsia="Cambria Math" w:hAnsi="Arial" w:cs="Arial"/>
                <w:iCs/>
                <w:sz w:val="18"/>
                <w:szCs w:val="18"/>
                <w:lang w:val="sr-Cyrl-RS" w:eastAsia="x-none"/>
              </w:rPr>
              <w:t>КО Кумодраж</w:t>
            </w:r>
          </w:p>
          <w:p w14:paraId="0F8445EB" w14:textId="77777777" w:rsidR="00277050" w:rsidRPr="00277050" w:rsidRDefault="00277050" w:rsidP="00277050">
            <w:pPr>
              <w:widowControl w:val="0"/>
              <w:spacing w:after="0" w:line="240" w:lineRule="auto"/>
              <w:jc w:val="both"/>
              <w:rPr>
                <w:rFonts w:ascii="Arial" w:eastAsia="Wingdings" w:hAnsi="Arial" w:cs="Arial"/>
                <w:sz w:val="18"/>
                <w:szCs w:val="18"/>
                <w:lang w:val="x-none" w:eastAsia="x-none"/>
              </w:rPr>
            </w:pPr>
            <w:r w:rsidRPr="00277050">
              <w:rPr>
                <w:rFonts w:ascii="Arial" w:eastAsia="Wingdings" w:hAnsi="Arial" w:cs="Arial"/>
                <w:iCs/>
                <w:sz w:val="18"/>
                <w:szCs w:val="18"/>
                <w:lang w:val="sr-Cyrl-RS" w:eastAsia="x-none"/>
              </w:rPr>
              <w:t>Целе к.п.:</w:t>
            </w:r>
            <w:r w:rsidRPr="00277050">
              <w:rPr>
                <w:rFonts w:ascii="Arial" w:eastAsia="Wingdings" w:hAnsi="Arial" w:cs="Arial"/>
                <w:iCs/>
                <w:sz w:val="18"/>
                <w:szCs w:val="18"/>
                <w:lang w:val="x-none" w:eastAsia="x-none"/>
              </w:rPr>
              <w:t xml:space="preserve"> </w:t>
            </w:r>
            <w:r w:rsidRPr="00277050">
              <w:rPr>
                <w:rFonts w:ascii="Arial" w:eastAsia="Wingdings" w:hAnsi="Arial" w:cs="Arial"/>
                <w:sz w:val="18"/>
                <w:szCs w:val="18"/>
                <w:lang w:val="x-none" w:eastAsia="x-none"/>
              </w:rPr>
              <w:t xml:space="preserve">419/1; 420/3; 421/1; </w:t>
            </w:r>
          </w:p>
          <w:p w14:paraId="607B07C2" w14:textId="77777777" w:rsidR="00277050" w:rsidRPr="00277050" w:rsidRDefault="00277050" w:rsidP="00277050">
            <w:pPr>
              <w:widowControl w:val="0"/>
              <w:spacing w:after="0" w:line="240" w:lineRule="auto"/>
              <w:jc w:val="both"/>
              <w:rPr>
                <w:rFonts w:ascii="Arial" w:eastAsia="Wingdings" w:hAnsi="Arial" w:cs="Arial"/>
                <w:sz w:val="18"/>
                <w:szCs w:val="18"/>
                <w:lang w:val="en-US" w:eastAsia="x-none"/>
              </w:rPr>
            </w:pPr>
            <w:r w:rsidRPr="00277050">
              <w:rPr>
                <w:rFonts w:ascii="Arial" w:eastAsia="Wingdings" w:hAnsi="Arial" w:cs="Arial"/>
                <w:iCs/>
                <w:sz w:val="18"/>
                <w:szCs w:val="18"/>
                <w:lang w:val="sr-Cyrl-RS" w:eastAsia="x-none"/>
              </w:rPr>
              <w:t>Део к.п.:</w:t>
            </w:r>
            <w:r w:rsidRPr="00277050">
              <w:rPr>
                <w:rFonts w:ascii="Arial" w:eastAsia="Wingdings" w:hAnsi="Arial" w:cs="Arial"/>
                <w:iCs/>
                <w:sz w:val="18"/>
                <w:szCs w:val="18"/>
                <w:lang w:val="en-US" w:eastAsia="x-none"/>
              </w:rPr>
              <w:t xml:space="preserve"> </w:t>
            </w:r>
            <w:r w:rsidRPr="00277050">
              <w:rPr>
                <w:rFonts w:ascii="Arial" w:eastAsia="Wingdings" w:hAnsi="Arial" w:cs="Arial"/>
                <w:sz w:val="18"/>
                <w:szCs w:val="18"/>
                <w:lang w:val="x-none" w:eastAsia="x-none"/>
              </w:rPr>
              <w:t>418; 496/2; 496/1; 634/1;</w:t>
            </w:r>
            <w:r w:rsidRPr="00277050">
              <w:rPr>
                <w:rFonts w:ascii="Courier New" w:eastAsia="Wingdings" w:hAnsi="Courier New" w:cs="Courier New"/>
                <w:sz w:val="20"/>
                <w:szCs w:val="20"/>
                <w:lang w:val="x-none" w:eastAsia="x-none"/>
              </w:rPr>
              <w:t xml:space="preserve"> </w:t>
            </w:r>
          </w:p>
        </w:tc>
      </w:tr>
    </w:tbl>
    <w:p w14:paraId="3685770F" w14:textId="77777777" w:rsidR="00277050" w:rsidRDefault="00277050" w:rsidP="00A35EBB">
      <w:pPr>
        <w:jc w:val="both"/>
        <w:rPr>
          <w:sz w:val="24"/>
          <w:lang w:val="sr-Cyrl-RS"/>
        </w:rPr>
      </w:pPr>
    </w:p>
    <w:p w14:paraId="175D963E" w14:textId="7C2096EF" w:rsidR="00E9050A" w:rsidRDefault="00C00271" w:rsidP="006B7D45">
      <w:pPr>
        <w:pStyle w:val="Heading2"/>
        <w:numPr>
          <w:ilvl w:val="1"/>
          <w:numId w:val="1"/>
        </w:numPr>
        <w:rPr>
          <w:lang w:val="sr-Cyrl-RS"/>
        </w:rPr>
      </w:pPr>
      <w:r>
        <w:rPr>
          <w:lang w:val="sr-Cyrl-RS"/>
        </w:rPr>
        <w:lastRenderedPageBreak/>
        <w:t>Бука и вибрације</w:t>
      </w:r>
    </w:p>
    <w:p w14:paraId="6169D481" w14:textId="77777777" w:rsidR="00C00271" w:rsidRDefault="00C00271" w:rsidP="00A35EBB">
      <w:pPr>
        <w:jc w:val="both"/>
        <w:rPr>
          <w:sz w:val="24"/>
          <w:lang w:val="sr-Cyrl-RS"/>
        </w:rPr>
      </w:pPr>
    </w:p>
    <w:p w14:paraId="65946C1B" w14:textId="31A209F3" w:rsidR="00C00271" w:rsidRPr="006B4F20" w:rsidRDefault="00C00271" w:rsidP="00C00271">
      <w:pPr>
        <w:jc w:val="both"/>
        <w:rPr>
          <w:szCs w:val="20"/>
          <w:lang w:val="sr-Cyrl-RS"/>
        </w:rPr>
      </w:pPr>
      <w:r w:rsidRPr="006B4F20">
        <w:rPr>
          <w:szCs w:val="20"/>
          <w:lang w:val="sr-Cyrl-RS"/>
        </w:rPr>
        <w:t>Током изградње предметног пројекта доћи ће до повећања нивоа буке и вибрација на локацији градилишта и његовој непосредној околини. Утицај буке и вибрација за време извођења радова има привремени карактер (траје само за време извођења радова), локалног је карактера (у непосредном окружењу градилишта) и нема резидуалних остатака (по завршетку радова нема негативних последица).</w:t>
      </w:r>
    </w:p>
    <w:p w14:paraId="6048B866" w14:textId="57826C65" w:rsidR="00C00271" w:rsidRPr="006B4F20" w:rsidRDefault="00C00271" w:rsidP="00C00271">
      <w:pPr>
        <w:jc w:val="both"/>
        <w:rPr>
          <w:szCs w:val="20"/>
          <w:lang w:val="sr-Cyrl-RS"/>
        </w:rPr>
      </w:pPr>
      <w:r w:rsidRPr="006B4F20">
        <w:rPr>
          <w:szCs w:val="20"/>
          <w:lang w:val="sr-Cyrl-RS"/>
        </w:rPr>
        <w:t xml:space="preserve">Приликом редовног рада као највећи извори буке и вибрација могу се појавити спољни делови опреме за хлађење и/или грејање, односно опрема у техничким просторијама. </w:t>
      </w:r>
    </w:p>
    <w:p w14:paraId="0A2D6831" w14:textId="1BBEDDCD" w:rsidR="00C00271" w:rsidRPr="006B4F20" w:rsidRDefault="00C00271" w:rsidP="00C00271">
      <w:pPr>
        <w:jc w:val="both"/>
        <w:rPr>
          <w:szCs w:val="20"/>
          <w:lang w:val="sr-Cyrl-RS"/>
        </w:rPr>
      </w:pPr>
      <w:r w:rsidRPr="006B4F20">
        <w:rPr>
          <w:szCs w:val="20"/>
          <w:lang w:val="sr-Cyrl-RS"/>
        </w:rPr>
        <w:t xml:space="preserve">Пре почетка рада планираних садржаја потребно је израдити план редовног праћења нивоа буке у току експлоатације који мора да обухвати и „нулто“ мерење које треба да утврди постојеће стање и успостави референтне вредности за оцену утицаја који се могу појавити приликом рада </w:t>
      </w:r>
      <w:r w:rsidR="007A5E05" w:rsidRPr="006B4F20">
        <w:rPr>
          <w:szCs w:val="20"/>
          <w:lang w:val="sr-Cyrl-RS"/>
        </w:rPr>
        <w:t>комплекса</w:t>
      </w:r>
      <w:r w:rsidRPr="006B4F20">
        <w:rPr>
          <w:szCs w:val="20"/>
          <w:lang w:val="sr-Cyrl-RS"/>
        </w:rPr>
        <w:t>.</w:t>
      </w:r>
    </w:p>
    <w:p w14:paraId="7C597806" w14:textId="77777777" w:rsidR="00E9050A" w:rsidRDefault="00E9050A" w:rsidP="00A35EBB">
      <w:pPr>
        <w:jc w:val="both"/>
        <w:rPr>
          <w:sz w:val="24"/>
          <w:lang w:val="sr-Cyrl-RS"/>
        </w:rPr>
      </w:pPr>
    </w:p>
    <w:p w14:paraId="32F6EEC0" w14:textId="01711A0A" w:rsidR="00C164BA" w:rsidRDefault="003B5D1D" w:rsidP="006B7D45">
      <w:pPr>
        <w:pStyle w:val="Heading2"/>
        <w:numPr>
          <w:ilvl w:val="1"/>
          <w:numId w:val="1"/>
        </w:numPr>
        <w:rPr>
          <w:lang w:val="sr-Cyrl-RS"/>
        </w:rPr>
      </w:pPr>
      <w:r>
        <w:rPr>
          <w:lang w:val="sr-Cyrl-RS"/>
        </w:rPr>
        <w:t>Утицај на вегетацију</w:t>
      </w:r>
    </w:p>
    <w:p w14:paraId="46320F12" w14:textId="77777777" w:rsidR="00C164BA" w:rsidRDefault="00C164BA" w:rsidP="00A35EBB">
      <w:pPr>
        <w:jc w:val="both"/>
        <w:rPr>
          <w:sz w:val="24"/>
          <w:lang w:val="sr-Cyrl-RS"/>
        </w:rPr>
      </w:pPr>
    </w:p>
    <w:p w14:paraId="07A86249" w14:textId="11520E0B" w:rsidR="003B5D1D" w:rsidRPr="006B4F20" w:rsidRDefault="003B5D1D" w:rsidP="003B5D1D">
      <w:pPr>
        <w:jc w:val="both"/>
        <w:rPr>
          <w:szCs w:val="20"/>
          <w:lang w:val="sr-Cyrl-RS"/>
        </w:rPr>
      </w:pPr>
      <w:r w:rsidRPr="006B4F20">
        <w:rPr>
          <w:szCs w:val="20"/>
          <w:lang w:val="sr-Cyrl-RS"/>
        </w:rPr>
        <w:t>Вегетација на предметном подручју већ трпи негативне утицаје урбаног окружења. Одређеним мерама заштите овај утицај се може смањити. Пројекат озелењавања и мерe пејзажног уређења штите и унапређују постојеће и планирано зеленило, уз напомену да се зеленило урбане средине јавља као важан сегмент очувања и унапређења квалитета животне средине.</w:t>
      </w:r>
    </w:p>
    <w:p w14:paraId="0978FEC8" w14:textId="77777777" w:rsidR="00C164BA" w:rsidRDefault="00C164BA" w:rsidP="00A35EBB">
      <w:pPr>
        <w:jc w:val="both"/>
        <w:rPr>
          <w:sz w:val="24"/>
          <w:lang w:val="sr-Cyrl-RS"/>
        </w:rPr>
      </w:pPr>
    </w:p>
    <w:p w14:paraId="7AB99581" w14:textId="49DEB009" w:rsidR="00A86A76" w:rsidRDefault="00A86A76" w:rsidP="006B7D45">
      <w:pPr>
        <w:pStyle w:val="Heading2"/>
        <w:numPr>
          <w:ilvl w:val="1"/>
          <w:numId w:val="1"/>
        </w:numPr>
        <w:rPr>
          <w:lang w:val="sr-Cyrl-RS"/>
        </w:rPr>
      </w:pPr>
      <w:r>
        <w:rPr>
          <w:lang w:val="sr-Cyrl-RS"/>
        </w:rPr>
        <w:t>Утицај на природна добра посебних вредности и непокретна културног добра</w:t>
      </w:r>
    </w:p>
    <w:p w14:paraId="11D25520" w14:textId="77777777" w:rsidR="00A86A76" w:rsidRDefault="00A86A76" w:rsidP="00A86A76">
      <w:pPr>
        <w:jc w:val="both"/>
        <w:rPr>
          <w:sz w:val="24"/>
          <w:lang w:val="sr-Cyrl-RS"/>
        </w:rPr>
      </w:pPr>
    </w:p>
    <w:p w14:paraId="0D6382B7" w14:textId="5049CE28" w:rsidR="00A86A76" w:rsidRPr="006B4F20" w:rsidRDefault="00A86A76" w:rsidP="00A86A76">
      <w:pPr>
        <w:jc w:val="both"/>
        <w:rPr>
          <w:szCs w:val="20"/>
          <w:lang w:val="sr-Cyrl-RS"/>
        </w:rPr>
      </w:pPr>
      <w:r w:rsidRPr="006B4F20">
        <w:rPr>
          <w:szCs w:val="20"/>
          <w:lang w:val="sr-Cyrl-RS"/>
        </w:rPr>
        <w:t>На предметној локацији се, на основу расположивих података, не налазе заштићена природна добра, еколошки значајна подручја (делови Еколошке мреже Србије), евидентирана природна добра или добра која се налазе у поступку заштите. У том смислу изостају утицаји на исте.</w:t>
      </w:r>
    </w:p>
    <w:p w14:paraId="6E281FBE" w14:textId="044FBBEC" w:rsidR="00A86A76" w:rsidRPr="006B4F20" w:rsidRDefault="00A86A76" w:rsidP="00A86A76">
      <w:pPr>
        <w:jc w:val="both"/>
        <w:rPr>
          <w:szCs w:val="20"/>
          <w:lang w:val="sr-Cyrl-RS"/>
        </w:rPr>
      </w:pPr>
      <w:r w:rsidRPr="006B4F20">
        <w:rPr>
          <w:szCs w:val="20"/>
          <w:lang w:val="sr-Cyrl-RS"/>
        </w:rPr>
        <w:t>Према условима Завода за заштиту споменика културе града Београда , на предметној локацији није утврђен за културно добро, не налази се у оквиру просторно културно-историјске целине, не ужива статус добра под претходном заштитом и не налази се у оквиру претходно заштићене целине.У том смислу изостају утицаји на исте.</w:t>
      </w:r>
    </w:p>
    <w:p w14:paraId="3CA97AA3" w14:textId="77777777" w:rsidR="00A86A76" w:rsidRDefault="00A86A76" w:rsidP="00A35EBB">
      <w:pPr>
        <w:jc w:val="both"/>
        <w:rPr>
          <w:sz w:val="24"/>
          <w:lang w:val="sr-Cyrl-RS"/>
        </w:rPr>
      </w:pPr>
    </w:p>
    <w:p w14:paraId="1442AA7B" w14:textId="56DF38EA" w:rsidR="003108FD" w:rsidRDefault="003108FD" w:rsidP="006B7D45">
      <w:pPr>
        <w:pStyle w:val="Heading2"/>
        <w:numPr>
          <w:ilvl w:val="1"/>
          <w:numId w:val="1"/>
        </w:numPr>
        <w:rPr>
          <w:lang w:val="sr-Cyrl-RS"/>
        </w:rPr>
      </w:pPr>
      <w:r>
        <w:rPr>
          <w:lang w:val="sr-Cyrl-RS"/>
        </w:rPr>
        <w:t>Утицај на пејзаже арактеристике подручја</w:t>
      </w:r>
    </w:p>
    <w:p w14:paraId="0C8F5051" w14:textId="77777777" w:rsidR="003108FD" w:rsidRDefault="003108FD" w:rsidP="00A35EBB">
      <w:pPr>
        <w:jc w:val="both"/>
        <w:rPr>
          <w:sz w:val="24"/>
          <w:lang w:val="sr-Cyrl-RS"/>
        </w:rPr>
      </w:pPr>
    </w:p>
    <w:p w14:paraId="7E9A518F" w14:textId="64F59A53" w:rsidR="003108FD" w:rsidRPr="006B4F20" w:rsidRDefault="003108FD" w:rsidP="003108FD">
      <w:pPr>
        <w:jc w:val="both"/>
        <w:rPr>
          <w:szCs w:val="20"/>
          <w:lang w:val="sr-Cyrl-RS"/>
        </w:rPr>
      </w:pPr>
      <w:r w:rsidRPr="006B4F20">
        <w:rPr>
          <w:szCs w:val="20"/>
          <w:lang w:val="sr-Cyrl-RS"/>
        </w:rPr>
        <w:lastRenderedPageBreak/>
        <w:t xml:space="preserve">Изградњом предметног пројекта ни на који начин неће се угрозити пејзажне карактеристике урбаног подручја. Композициони план целине </w:t>
      </w:r>
      <w:r w:rsidR="007A5E05" w:rsidRPr="006B4F20">
        <w:rPr>
          <w:szCs w:val="20"/>
          <w:lang w:val="sr-Cyrl-RS"/>
        </w:rPr>
        <w:t>предвиђен је за научно образовне садржаје</w:t>
      </w:r>
      <w:r w:rsidRPr="006B4F20">
        <w:rPr>
          <w:szCs w:val="20"/>
          <w:lang w:val="sr-Cyrl-RS"/>
        </w:rPr>
        <w:t xml:space="preserve">. </w:t>
      </w:r>
    </w:p>
    <w:p w14:paraId="01D2FEF3" w14:textId="77777777" w:rsidR="00C164BA" w:rsidRDefault="00C164BA" w:rsidP="00A35EBB">
      <w:pPr>
        <w:jc w:val="both"/>
        <w:rPr>
          <w:sz w:val="24"/>
          <w:lang w:val="sr-Cyrl-RS"/>
        </w:rPr>
      </w:pPr>
    </w:p>
    <w:p w14:paraId="7B81FDEB" w14:textId="77777777" w:rsidR="004C679B" w:rsidRDefault="004C679B" w:rsidP="00A35EBB">
      <w:pPr>
        <w:jc w:val="both"/>
        <w:rPr>
          <w:sz w:val="24"/>
          <w:lang w:val="sr-Cyrl-RS"/>
        </w:rPr>
      </w:pPr>
    </w:p>
    <w:p w14:paraId="44F71B1B" w14:textId="1E1D5E67" w:rsidR="004C679B" w:rsidRDefault="004C679B" w:rsidP="006B7D45">
      <w:pPr>
        <w:pStyle w:val="Heading1"/>
        <w:numPr>
          <w:ilvl w:val="0"/>
          <w:numId w:val="1"/>
        </w:numPr>
        <w:rPr>
          <w:lang w:val="sr-Cyrl-RS"/>
        </w:rPr>
      </w:pPr>
      <w:r>
        <w:rPr>
          <w:lang w:val="sr-Cyrl-RS"/>
        </w:rPr>
        <w:t>Предлог мера за спречавање, смањење и отклањање значајних негативних утицаја</w:t>
      </w:r>
    </w:p>
    <w:p w14:paraId="03D1FCEE" w14:textId="77777777" w:rsidR="004C679B" w:rsidRDefault="004C679B" w:rsidP="00A35EBB">
      <w:pPr>
        <w:jc w:val="both"/>
        <w:rPr>
          <w:sz w:val="24"/>
          <w:lang w:val="sr-Cyrl-RS"/>
        </w:rPr>
      </w:pPr>
    </w:p>
    <w:p w14:paraId="4F797249" w14:textId="6D86E14C" w:rsidR="00C634AD" w:rsidRPr="006B4F20" w:rsidRDefault="00C634AD" w:rsidP="00C634AD">
      <w:pPr>
        <w:jc w:val="both"/>
        <w:rPr>
          <w:szCs w:val="20"/>
          <w:lang w:val="sr-Cyrl-RS"/>
        </w:rPr>
      </w:pPr>
      <w:r w:rsidRPr="006B4F20">
        <w:rPr>
          <w:szCs w:val="20"/>
          <w:lang w:val="sr-Cyrl-RS"/>
        </w:rPr>
        <w:t>Анализа утицаја предметног пројекта, на животну средину, показује да ће овај комплекс остварити одређени ниво утицаја на постојеће стање животне средине. Мере заштите којима би се негативне последице свеле у прихватљиве границе, обухватају активности за сваки од уочених утицаја и то у фази изградње и фази експлоатације објеката.</w:t>
      </w:r>
    </w:p>
    <w:p w14:paraId="012247EB" w14:textId="040E19B1" w:rsidR="00C634AD" w:rsidRPr="006B4F20" w:rsidRDefault="00C634AD" w:rsidP="00C634AD">
      <w:pPr>
        <w:jc w:val="both"/>
        <w:rPr>
          <w:szCs w:val="20"/>
          <w:lang w:val="sr-Cyrl-RS"/>
        </w:rPr>
      </w:pPr>
      <w:r w:rsidRPr="006B4F20">
        <w:rPr>
          <w:szCs w:val="20"/>
          <w:lang w:val="sr-Cyrl-RS"/>
        </w:rPr>
        <w:t>У овом поглављу су описане мере за спречавање, смањење и отклањање сваког значајнијег штетног утицаја предметног пројекта на животну средину. Обухваћене су мере заштите животне средине предвиђене законом и другим прописима (регулационе мере) и техничка решења заштите животне средине.</w:t>
      </w:r>
    </w:p>
    <w:p w14:paraId="324AE714" w14:textId="77777777" w:rsidR="004C679B" w:rsidRDefault="004C679B" w:rsidP="00A35EBB">
      <w:pPr>
        <w:jc w:val="both"/>
        <w:rPr>
          <w:sz w:val="24"/>
          <w:lang w:val="sr-Cyrl-RS"/>
        </w:rPr>
      </w:pPr>
    </w:p>
    <w:p w14:paraId="7E8FC1A1" w14:textId="49B1EC98" w:rsidR="004C679B" w:rsidRDefault="00C4691A" w:rsidP="006B7D45">
      <w:pPr>
        <w:pStyle w:val="Heading2"/>
        <w:numPr>
          <w:ilvl w:val="1"/>
          <w:numId w:val="1"/>
        </w:numPr>
        <w:rPr>
          <w:lang w:val="sr-Cyrl-RS"/>
        </w:rPr>
      </w:pPr>
      <w:r>
        <w:rPr>
          <w:lang w:val="sr-Cyrl-RS"/>
        </w:rPr>
        <w:t>Мере заштите животне средине предвиђене законом и другим прописима</w:t>
      </w:r>
    </w:p>
    <w:p w14:paraId="56D7A284" w14:textId="77777777" w:rsidR="004C679B" w:rsidRDefault="004C679B" w:rsidP="00A35EBB">
      <w:pPr>
        <w:jc w:val="both"/>
        <w:rPr>
          <w:sz w:val="24"/>
          <w:lang w:val="sr-Cyrl-RS"/>
        </w:rPr>
      </w:pPr>
    </w:p>
    <w:p w14:paraId="505A6FEA" w14:textId="77777777" w:rsidR="00C4691A" w:rsidRPr="006B4F20" w:rsidRDefault="00C4691A" w:rsidP="00C4691A">
      <w:pPr>
        <w:jc w:val="both"/>
        <w:rPr>
          <w:szCs w:val="20"/>
          <w:lang w:val="sr-Cyrl-RS"/>
        </w:rPr>
      </w:pPr>
      <w:r w:rsidRPr="006B4F20">
        <w:rPr>
          <w:szCs w:val="20"/>
          <w:lang w:val="sr-Cyrl-RS"/>
        </w:rPr>
        <w:t>У ову групу спадају мере предвиђене законом и другим прописима, нормативима, стандардима и одговарајућом регулативом којима се ова проблематика дефинише.</w:t>
      </w:r>
    </w:p>
    <w:p w14:paraId="44903C24" w14:textId="484CDDFF" w:rsidR="00C4691A" w:rsidRPr="006B4F20" w:rsidRDefault="00C4691A" w:rsidP="00C4691A">
      <w:pPr>
        <w:jc w:val="both"/>
        <w:rPr>
          <w:szCs w:val="20"/>
          <w:lang w:val="sr-Cyrl-RS"/>
        </w:rPr>
      </w:pPr>
      <w:r w:rsidRPr="006B4F20">
        <w:rPr>
          <w:szCs w:val="20"/>
          <w:lang w:val="sr-Cyrl-RS"/>
        </w:rPr>
        <w:t>Због рационалног управљања животном  средином потребно је обезбедити поштовање законске регулативе у погледу граничних вредности појединих утицаја на околину:</w:t>
      </w:r>
    </w:p>
    <w:p w14:paraId="06B3EF11" w14:textId="06BDE8E3"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животне средине (“Сл. гласник РС”, број 135/04 и 36/09,72/09-др. закон, 43/11- Одлука УС, 14/16, 76/18 и 95/18 - др. закон</w:t>
      </w:r>
      <w:r w:rsidR="00170E89" w:rsidRPr="006B4F20">
        <w:rPr>
          <w:szCs w:val="20"/>
          <w:lang w:val="sr-Cyrl-RS"/>
        </w:rPr>
        <w:t>, 95/18 - др. закон, 94/2024 - др. закон</w:t>
      </w:r>
      <w:r w:rsidRPr="006B4F20">
        <w:rPr>
          <w:szCs w:val="20"/>
          <w:lang w:val="sr-Cyrl-RS"/>
        </w:rPr>
        <w:t>),</w:t>
      </w:r>
    </w:p>
    <w:p w14:paraId="4AB2AF3E" w14:textId="1A72A174" w:rsidR="00C4691A" w:rsidRPr="006B4F20" w:rsidRDefault="00C4691A" w:rsidP="006B7D45">
      <w:pPr>
        <w:pStyle w:val="ListParagraph"/>
        <w:numPr>
          <w:ilvl w:val="0"/>
          <w:numId w:val="7"/>
        </w:numPr>
        <w:jc w:val="both"/>
        <w:rPr>
          <w:szCs w:val="20"/>
          <w:lang w:val="sr-Cyrl-RS"/>
        </w:rPr>
      </w:pPr>
      <w:r w:rsidRPr="006B4F20">
        <w:rPr>
          <w:szCs w:val="20"/>
          <w:lang w:val="sr-Cyrl-RS"/>
        </w:rPr>
        <w:t xml:space="preserve">Закон о процени утицаја на животну средину ("Сл.гласник РС", бр. </w:t>
      </w:r>
      <w:r w:rsidR="00141BEE" w:rsidRPr="006B4F20">
        <w:rPr>
          <w:szCs w:val="20"/>
          <w:lang w:val="sr-Cyrl-RS"/>
        </w:rPr>
        <w:t>94/2024</w:t>
      </w:r>
      <w:r w:rsidRPr="006B4F20">
        <w:rPr>
          <w:szCs w:val="20"/>
          <w:lang w:val="sr-Cyrl-RS"/>
        </w:rPr>
        <w:t>),</w:t>
      </w:r>
    </w:p>
    <w:p w14:paraId="2884A5E6" w14:textId="59C0AEAA" w:rsidR="00C4691A" w:rsidRPr="006B4F20" w:rsidRDefault="00C4691A" w:rsidP="006B7D45">
      <w:pPr>
        <w:pStyle w:val="ListParagraph"/>
        <w:numPr>
          <w:ilvl w:val="0"/>
          <w:numId w:val="7"/>
        </w:numPr>
        <w:jc w:val="both"/>
        <w:rPr>
          <w:szCs w:val="20"/>
          <w:lang w:val="sr-Cyrl-RS"/>
        </w:rPr>
      </w:pPr>
      <w:r w:rsidRPr="006B4F20">
        <w:rPr>
          <w:szCs w:val="20"/>
          <w:lang w:val="sr-Cyrl-RS"/>
        </w:rPr>
        <w:t>Закон о планирању и изградњи ("Сл. гласник РС", бр. 72/09, 81/09, 64/10, 24/11, 121/12, 42/13, 50/13, 98/13, 132/14, 145/14, 83/18,</w:t>
      </w:r>
      <w:r w:rsidR="00141BEE" w:rsidRPr="006B4F20">
        <w:rPr>
          <w:szCs w:val="20"/>
          <w:lang w:val="sr-Cyrl-RS"/>
        </w:rPr>
        <w:t xml:space="preserve"> 31/19 и 37/19-др. закон,09/20, </w:t>
      </w:r>
      <w:r w:rsidRPr="006B4F20">
        <w:rPr>
          <w:szCs w:val="20"/>
          <w:lang w:val="sr-Cyrl-RS"/>
        </w:rPr>
        <w:t>52/21</w:t>
      </w:r>
      <w:r w:rsidR="00141BEE" w:rsidRPr="006B4F20">
        <w:rPr>
          <w:szCs w:val="20"/>
          <w:lang w:val="sr-Cyrl-RS"/>
        </w:rPr>
        <w:t xml:space="preserve"> и 62/23</w:t>
      </w:r>
      <w:r w:rsidRPr="006B4F20">
        <w:rPr>
          <w:szCs w:val="20"/>
          <w:lang w:val="sr-Cyrl-RS"/>
        </w:rPr>
        <w:t>),</w:t>
      </w:r>
    </w:p>
    <w:p w14:paraId="00CD66AD"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природе ("Сл. гласник РС", број 36/09 и 88/10, 91/10, 14/16, 95/18 и 71/21),</w:t>
      </w:r>
    </w:p>
    <w:p w14:paraId="6174DE2C"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ваздуха ("Сл. гласник РС", бр 36/09, 10/13 и 26/21-др.закон),</w:t>
      </w:r>
    </w:p>
    <w:p w14:paraId="6D0B23E4"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од буке у животној средини ("Сл. гласник РС", бр. 96/21),</w:t>
      </w:r>
    </w:p>
    <w:p w14:paraId="3F256C52"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управљању отпадом ("Сл. гласник РС", бр. 36/09, 88/10, 14/16 и 95/18 - др. закон и 35/23),</w:t>
      </w:r>
    </w:p>
    <w:p w14:paraId="65241FBC"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водама ("Сл. гласник РС", број 30/10, 93/12, 101/16 и 95/18 др. закон);</w:t>
      </w:r>
    </w:p>
    <w:p w14:paraId="7800FB21"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lastRenderedPageBreak/>
        <w:t>Закон о заштити земљишта („Сл. гласник РС” бр. 112/15)</w:t>
      </w:r>
    </w:p>
    <w:p w14:paraId="6084D90A"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безбедности и здрављу на раду ("Сл гласник РС", бр. 35/23),</w:t>
      </w:r>
    </w:p>
    <w:p w14:paraId="10410E72"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културним добрима ("Сл. гласник РС", бр. 71/94, 52/11 - др. закони и 99/11, 06/20 - др. закон, 35/21-др.закон и 129/21-др.закон),</w:t>
      </w:r>
    </w:p>
    <w:p w14:paraId="4146EF24"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путевима ("Сл. гласник РС", бр. 41/18 и 95/18 (др. закон)),</w:t>
      </w:r>
    </w:p>
    <w:p w14:paraId="15B20674"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транспорту опасне робе ("Сл. гласник РС", бр. 104/16, 83/18, 95/18(др. закон) и 10/19(др. закон) ),</w:t>
      </w:r>
    </w:p>
    <w:p w14:paraId="79F16551"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амбалажи и амбалажном отпаду ("Сл. гласник РС", бр. 36/09 и 95/18(др. закон)),</w:t>
      </w:r>
    </w:p>
    <w:p w14:paraId="514E704B"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од пожара ("Сл. гласник РС", бр 111/09, 20/15, 87/18(др. закон))</w:t>
      </w:r>
    </w:p>
    <w:p w14:paraId="377611C5"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Закон о заштити од нејонизујућих зрачења („Сл. гласник РС”, бр. 36/09)</w:t>
      </w:r>
    </w:p>
    <w:p w14:paraId="62114E3C" w14:textId="7BA2010A"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садржини, начину и поступку израде и начину вршења контроле техничке документације према класи и намени обје</w:t>
      </w:r>
      <w:r w:rsidR="00141BEE" w:rsidRPr="006B4F20">
        <w:rPr>
          <w:szCs w:val="20"/>
          <w:lang w:val="sr-Cyrl-RS"/>
        </w:rPr>
        <w:t>ката (Сл. гласник РС, број 96/23</w:t>
      </w:r>
      <w:r w:rsidRPr="006B4F20">
        <w:rPr>
          <w:szCs w:val="20"/>
          <w:lang w:val="sr-Cyrl-RS"/>
        </w:rPr>
        <w:t>)(Прилог 11).</w:t>
      </w:r>
    </w:p>
    <w:p w14:paraId="75AB2093"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методологији за одређивање акустичких зона ("Сл.гласник РС",бр. 72/10),</w:t>
      </w:r>
    </w:p>
    <w:p w14:paraId="1BF36951"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методама мерења буке, садржини и обиму извештаја о мерењу буке  у животној средини ("Сл. гласник РС", бр. 139/22),</w:t>
      </w:r>
    </w:p>
    <w:p w14:paraId="50288F74"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заштити на раду при извођењу грађевинских радова ("Сл. гласник РС", бр.53/97 и 14/09-др. уредба),</w:t>
      </w:r>
    </w:p>
    <w:p w14:paraId="77437F09"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категоријама, испитивању и класификацији отпада ("Сл. гласник РС", бр. 56/10, 93/19 и 39/21)</w:t>
      </w:r>
    </w:p>
    <w:p w14:paraId="09CD4775"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условима  и  начину  сакупљања,  транспорта,  складиштења  и  третмана отпада који се користи као секундарна сировина или за добијање енергије ("Сл. гласник РС", бр. 98/10),</w:t>
      </w:r>
    </w:p>
    <w:p w14:paraId="53D9DFA2"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начину и условима за мерење количине и испитивање квалитета отпадних вода и садржини извештаја о извршеним мерењима ("Сл.гласник РС", бр. 33/16),</w:t>
      </w:r>
    </w:p>
    <w:p w14:paraId="205841EE"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опасним материјама у водама ("Сл.гласник СРС", бр. 31/82)</w:t>
      </w:r>
    </w:p>
    <w:p w14:paraId="2E8413E6"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начину одређивања и одржавања зона санитарне заштите изворишта водоснабдевања ("Сл.гласник РС", бр. 92/08),</w:t>
      </w:r>
    </w:p>
    <w:p w14:paraId="6BB8FF78"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дозвољеним количинама опасних и штетних материја у земљишту и  води за наводњавање и методама за њихово испитивање ("Сл. гласник РС", бр. 23/94),</w:t>
      </w:r>
    </w:p>
    <w:p w14:paraId="7994288A"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референтним условима за типове површинских вода ("Сл. гласник РС", бр. 67/11);</w:t>
      </w:r>
    </w:p>
    <w:p w14:paraId="794121F5"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обрасцима  извештаја  о  управљању  амбалажом  и  амбалажним  отпадом ("Сл. гласник РС", бр. 21/10 и 10/13, 44/18(др. закон)),</w:t>
      </w:r>
    </w:p>
    <w:p w14:paraId="5BF1135C"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Правилник о обрасцу дневне евиденције и годишњег извештаја о отпаду са упутством за његово попуњавање ("Службени гласник РС", бр. 07/20 и 79/21),</w:t>
      </w:r>
    </w:p>
    <w:p w14:paraId="6D82E6C1" w14:textId="6631C1D2" w:rsidR="00C4691A" w:rsidRPr="006B4F20" w:rsidRDefault="00141BEE" w:rsidP="006B7D45">
      <w:pPr>
        <w:pStyle w:val="ListParagraph"/>
        <w:numPr>
          <w:ilvl w:val="0"/>
          <w:numId w:val="7"/>
        </w:numPr>
        <w:jc w:val="both"/>
        <w:rPr>
          <w:szCs w:val="20"/>
          <w:lang w:val="sr-Cyrl-RS"/>
        </w:rPr>
      </w:pPr>
      <w:r w:rsidRPr="006B4F20">
        <w:rPr>
          <w:szCs w:val="20"/>
          <w:lang w:val="sr-Cyrl-RS"/>
        </w:rPr>
        <w:t xml:space="preserve">Правилник о параметрима еколошког и хемијског статуса површинских вода </w:t>
      </w:r>
      <w:r w:rsidR="00C4691A" w:rsidRPr="006B4F20">
        <w:rPr>
          <w:szCs w:val="20"/>
          <w:lang w:val="sr-Cyrl-RS"/>
        </w:rPr>
        <w:t xml:space="preserve">и параметрима хемијског и квантитативног статуса подземних вода, ("Сл.гласник РС", бр. 74/11), Правилник о листи активности које могу да буду узрок загађења и </w:t>
      </w:r>
      <w:r w:rsidRPr="006B4F20">
        <w:rPr>
          <w:szCs w:val="20"/>
          <w:lang w:val="sr-Cyrl-RS"/>
        </w:rPr>
        <w:t>деградације земљишта, поступку, садржини података, роковима и другим захтевима за мониторинг</w:t>
      </w:r>
      <w:r w:rsidR="00C4691A" w:rsidRPr="006B4F20">
        <w:rPr>
          <w:szCs w:val="20"/>
          <w:lang w:val="sr-Cyrl-RS"/>
        </w:rPr>
        <w:t xml:space="preserve"> земљишта ("Сл. гласник РС", бр. 68/19) </w:t>
      </w:r>
    </w:p>
    <w:p w14:paraId="2B79C37A" w14:textId="7FCF70F5" w:rsidR="00C4691A" w:rsidRPr="006B4F20" w:rsidRDefault="00141BEE" w:rsidP="006B7D45">
      <w:pPr>
        <w:pStyle w:val="ListParagraph"/>
        <w:numPr>
          <w:ilvl w:val="0"/>
          <w:numId w:val="7"/>
        </w:numPr>
        <w:jc w:val="both"/>
        <w:rPr>
          <w:szCs w:val="20"/>
          <w:lang w:val="sr-Cyrl-RS"/>
        </w:rPr>
      </w:pPr>
      <w:r w:rsidRPr="006B4F20">
        <w:rPr>
          <w:szCs w:val="20"/>
          <w:lang w:val="sr-Cyrl-RS"/>
        </w:rPr>
        <w:t xml:space="preserve">Уредба о </w:t>
      </w:r>
      <w:r w:rsidR="00C4691A" w:rsidRPr="006B4F20">
        <w:rPr>
          <w:szCs w:val="20"/>
          <w:lang w:val="sr-Cyrl-RS"/>
        </w:rPr>
        <w:t>утврђивању Листе пројеката за које је обавезна процена утицаја и Листе пројеката за које се може захтевати процена утицаја на животну средину ("Сл.гласник РС", бр.114/08),</w:t>
      </w:r>
    </w:p>
    <w:p w14:paraId="24CF790B"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lastRenderedPageBreak/>
        <w:t>Уредба о условима за мониторинг и захтевима квалитета ваздуха ("Службени гласник РС", бр. 11/10 ,75/10 и 63/13)</w:t>
      </w:r>
    </w:p>
    <w:p w14:paraId="74780C7A"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граничним вредностима емисија загађујућих материја у ваздух из стационарних извора загађивања, осим постројења за сагоревање (Сл.гласник РС, бр.111/15 и 83/21).</w:t>
      </w:r>
    </w:p>
    <w:p w14:paraId="58E7C020"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класификацији вода међурепубличких водотока, међудржавних вода и вода приобалног мора Југославије (Сл. лист СФРЈ, бр. 6/78)</w:t>
      </w:r>
    </w:p>
    <w:p w14:paraId="5B803058"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граничним вредностима емисије загађујућих материја у води и роковима за њихово достизање ("Сл. гласник РС", бр. 67/11, 48/12 и 1/16);</w:t>
      </w:r>
    </w:p>
    <w:p w14:paraId="7CA2ECF1"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граничним вредностима загађујућих материја у површинским и подземним водама и седименту и роковима за њихово достизање, ("Сл.гласник РС", бр. 50/12),</w:t>
      </w:r>
    </w:p>
    <w:p w14:paraId="2CC6314F"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категоризацији водотока (Сл. гласник РС, бр. 5/68);</w:t>
      </w:r>
    </w:p>
    <w:p w14:paraId="5CE1B4D2"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Уредбa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бр.75/10),</w:t>
      </w:r>
    </w:p>
    <w:p w14:paraId="621EEC7D"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програма("Сл. гласник РС", бр. 88/10 и 30/18),</w:t>
      </w:r>
    </w:p>
    <w:p w14:paraId="7A99F679" w14:textId="77777777"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граничним вредностима загађујућих , штетних и опасних материја у земљишту ("Службени гласник РС", бр.30/18 и 64/19),</w:t>
      </w:r>
    </w:p>
    <w:p w14:paraId="400112F7" w14:textId="7F917FC8" w:rsidR="00C4691A" w:rsidRPr="006B4F20" w:rsidRDefault="00C4691A" w:rsidP="006B7D45">
      <w:pPr>
        <w:pStyle w:val="ListParagraph"/>
        <w:numPr>
          <w:ilvl w:val="0"/>
          <w:numId w:val="7"/>
        </w:numPr>
        <w:jc w:val="both"/>
        <w:rPr>
          <w:szCs w:val="20"/>
          <w:lang w:val="sr-Cyrl-RS"/>
        </w:rPr>
      </w:pPr>
      <w:r w:rsidRPr="006B4F20">
        <w:rPr>
          <w:szCs w:val="20"/>
          <w:lang w:val="sr-Cyrl-RS"/>
        </w:rPr>
        <w:t>Уредба о систематском праћењу стања и квалитета земљишта (("Службени гласник РС", бр.88/20)</w:t>
      </w:r>
    </w:p>
    <w:p w14:paraId="5DF82926" w14:textId="7D751341" w:rsidR="00C4691A" w:rsidRPr="006B4F20" w:rsidRDefault="00C4691A" w:rsidP="00C4691A">
      <w:pPr>
        <w:jc w:val="both"/>
        <w:rPr>
          <w:szCs w:val="20"/>
          <w:lang w:val="sr-Cyrl-RS"/>
        </w:rPr>
      </w:pPr>
      <w:r w:rsidRPr="006B4F20">
        <w:rPr>
          <w:szCs w:val="20"/>
          <w:lang w:val="sr-Cyrl-RS"/>
        </w:rPr>
        <w:t>Носилац пројекта (Инвеститор) је у обавези да испоштује  све мере заштите животне средине прописане у условима и мишљењима надлежних органа и организација, како у фази израде техничке документације, такође у фази извођења радова и приликом коришћења предметних објеката.</w:t>
      </w:r>
    </w:p>
    <w:p w14:paraId="0CD9D7AC" w14:textId="77777777" w:rsidR="004C679B" w:rsidRDefault="004C679B" w:rsidP="00A35EBB">
      <w:pPr>
        <w:jc w:val="both"/>
        <w:rPr>
          <w:sz w:val="24"/>
          <w:lang w:val="sr-Cyrl-RS"/>
        </w:rPr>
      </w:pPr>
    </w:p>
    <w:p w14:paraId="142F8C69" w14:textId="16BDA84F" w:rsidR="00E36612" w:rsidRDefault="00E36612" w:rsidP="006B7D45">
      <w:pPr>
        <w:pStyle w:val="Heading2"/>
        <w:numPr>
          <w:ilvl w:val="1"/>
          <w:numId w:val="1"/>
        </w:numPr>
        <w:rPr>
          <w:lang w:val="sr-Cyrl-RS"/>
        </w:rPr>
      </w:pPr>
      <w:r>
        <w:rPr>
          <w:lang w:val="sr-Cyrl-RS"/>
        </w:rPr>
        <w:t>Мере заштите животне средине – техничка решења</w:t>
      </w:r>
    </w:p>
    <w:p w14:paraId="7F2A5236" w14:textId="77777777" w:rsidR="00E36612" w:rsidRDefault="00E36612" w:rsidP="00A35EBB">
      <w:pPr>
        <w:jc w:val="both"/>
        <w:rPr>
          <w:sz w:val="24"/>
          <w:lang w:val="sr-Cyrl-RS"/>
        </w:rPr>
      </w:pPr>
    </w:p>
    <w:p w14:paraId="04EEA8A8" w14:textId="0B08855A" w:rsidR="00E36612" w:rsidRPr="006B4F20" w:rsidRDefault="00E36612" w:rsidP="00A35EBB">
      <w:pPr>
        <w:jc w:val="both"/>
        <w:rPr>
          <w:i/>
          <w:u w:val="single"/>
          <w:lang w:val="sr-Cyrl-RS"/>
        </w:rPr>
      </w:pPr>
      <w:r w:rsidRPr="006B4F20">
        <w:rPr>
          <w:i/>
          <w:u w:val="single"/>
          <w:lang w:val="sr-Cyrl-RS"/>
        </w:rPr>
        <w:t>Мере заштите током извођења радова</w:t>
      </w:r>
    </w:p>
    <w:p w14:paraId="17316884" w14:textId="77777777" w:rsidR="00E36612" w:rsidRPr="006B4F20" w:rsidRDefault="00E36612" w:rsidP="00E36612">
      <w:pPr>
        <w:jc w:val="both"/>
        <w:rPr>
          <w:lang w:val="sr-Cyrl-RS"/>
        </w:rPr>
      </w:pPr>
      <w:r w:rsidRPr="006B4F20">
        <w:rPr>
          <w:lang w:val="sr-Cyrl-RS"/>
        </w:rPr>
        <w:t>У току грађења објеката  неопходно је предузети низ мера којима се умањују могући утицаји на животну средину. Ове мере пре свега подразумевају:</w:t>
      </w:r>
    </w:p>
    <w:p w14:paraId="4A846E14" w14:textId="2B88638C" w:rsidR="00E36612" w:rsidRPr="006B4F20" w:rsidRDefault="00E36612" w:rsidP="006B7D45">
      <w:pPr>
        <w:pStyle w:val="ListParagraph"/>
        <w:numPr>
          <w:ilvl w:val="0"/>
          <w:numId w:val="8"/>
        </w:numPr>
        <w:jc w:val="both"/>
        <w:rPr>
          <w:lang w:val="sr-Cyrl-RS"/>
        </w:rPr>
      </w:pPr>
      <w:r w:rsidRPr="006B4F20">
        <w:rPr>
          <w:lang w:val="sr-Cyrl-RS"/>
        </w:rPr>
        <w:t>Када на градилишту радове изводи један извођач или када радове изводи више извођача један за другим, сваки од њих дужан је да изради Елаборат о уређењу градилишта који садржи шему градилишта, односно ситуациони план, опис радова и мере за безбедност и здравље на раду.</w:t>
      </w:r>
    </w:p>
    <w:p w14:paraId="484D3709" w14:textId="77777777" w:rsidR="00E36612" w:rsidRPr="006B4F20" w:rsidRDefault="00E36612" w:rsidP="006B7D45">
      <w:pPr>
        <w:pStyle w:val="ListParagraph"/>
        <w:numPr>
          <w:ilvl w:val="0"/>
          <w:numId w:val="8"/>
        </w:numPr>
        <w:jc w:val="both"/>
        <w:rPr>
          <w:lang w:val="sr-Cyrl-RS"/>
        </w:rPr>
      </w:pPr>
      <w:r w:rsidRPr="006B4F20">
        <w:rPr>
          <w:lang w:val="sr-Cyrl-RS"/>
        </w:rPr>
        <w:t xml:space="preserve">Извођач који изводи радове на градилишту на коме је у складу са прописима о безбедности и здрављу на раду потребно обезбедити План превентивних мера израђује Елаборат о уређењу градилишта који садржи опис радова и мере за </w:t>
      </w:r>
      <w:r w:rsidRPr="006B4F20">
        <w:rPr>
          <w:lang w:val="sr-Cyrl-RS"/>
        </w:rPr>
        <w:lastRenderedPageBreak/>
        <w:t>безбедност и здравље на раду, а преузима шему градилишта, односно ситуациони план из Плана превентивних мера.</w:t>
      </w:r>
    </w:p>
    <w:p w14:paraId="2B27B2CB" w14:textId="77777777" w:rsidR="00E36612" w:rsidRPr="006B4F20" w:rsidRDefault="00E36612" w:rsidP="006B7D45">
      <w:pPr>
        <w:pStyle w:val="ListParagraph"/>
        <w:numPr>
          <w:ilvl w:val="0"/>
          <w:numId w:val="8"/>
        </w:numPr>
        <w:jc w:val="both"/>
        <w:rPr>
          <w:lang w:val="sr-Cyrl-RS"/>
        </w:rPr>
      </w:pPr>
      <w:r w:rsidRPr="006B4F20">
        <w:rPr>
          <w:lang w:val="sr-Cyrl-RS"/>
        </w:rPr>
        <w:t>Правилником о садржају Елабората о уређењу градилишта ("Сл. гласник РС", бр. 121/12 и 102/15) прописује се садржај Елабората о уређењу градилишта на коме се изводе радови на изградњи објекта у складу са прописима о безбедности и здрављу на раду на привременим или покретним градилиштима, а којим се, у складу са извршеном проценом ризика од настанка повреда и оштећења здравља на радним местима и у радној околини (за организацију и технологију извођења радова) на градилишту на коме се изводе радови, сагласно пројектној документацији и применом техничких прописа и прописа о безбедности и здрављу на раду, врши детаљна техничко-технолошка разрада мера за спречавање, отклањање или смањење ризика, у односу на послове и активности које се врше приликом извођења радова.</w:t>
      </w:r>
    </w:p>
    <w:p w14:paraId="78E5B12E" w14:textId="77777777" w:rsidR="00E36612" w:rsidRPr="006B4F20" w:rsidRDefault="00E36612" w:rsidP="006B7D45">
      <w:pPr>
        <w:pStyle w:val="ListParagraph"/>
        <w:numPr>
          <w:ilvl w:val="0"/>
          <w:numId w:val="8"/>
        </w:numPr>
        <w:jc w:val="both"/>
        <w:rPr>
          <w:lang w:val="sr-Cyrl-RS"/>
        </w:rPr>
      </w:pPr>
      <w:r w:rsidRPr="006B4F20">
        <w:rPr>
          <w:lang w:val="sr-Cyrl-RS"/>
        </w:rPr>
        <w:t>При формирању градилишта и при изградњи објеката неопходно је обезбедити да ни у ком случају не дође до продора уља, нафте и нафтних једињења у тло, односно подземну воду.</w:t>
      </w:r>
    </w:p>
    <w:p w14:paraId="192D21BB" w14:textId="77777777" w:rsidR="0029748B" w:rsidRPr="006B4F20" w:rsidRDefault="00E36612" w:rsidP="006B7D45">
      <w:pPr>
        <w:pStyle w:val="ListParagraph"/>
        <w:numPr>
          <w:ilvl w:val="0"/>
          <w:numId w:val="8"/>
        </w:numPr>
        <w:jc w:val="both"/>
        <w:rPr>
          <w:lang w:val="sr-Cyrl-RS"/>
        </w:rPr>
      </w:pPr>
      <w:r w:rsidRPr="006B4F20">
        <w:rPr>
          <w:lang w:val="sr-Cyrl-RS"/>
        </w:rPr>
        <w:t>Уколико у току извођења радова дође до процуривања резервоара и акцидентног просипања деривата нафте и контаминације земљишта, радове треба одмах прекинути и извршити санацију оштећења и уклањање контаминираног земљишта на локацију коју одреди надзорни или надлежни општински орган;</w:t>
      </w:r>
    </w:p>
    <w:p w14:paraId="1D407F76" w14:textId="77777777" w:rsidR="0029748B" w:rsidRPr="006B4F20" w:rsidRDefault="00E36612" w:rsidP="006B7D45">
      <w:pPr>
        <w:pStyle w:val="ListParagraph"/>
        <w:numPr>
          <w:ilvl w:val="0"/>
          <w:numId w:val="8"/>
        </w:numPr>
        <w:jc w:val="both"/>
        <w:rPr>
          <w:lang w:val="sr-Cyrl-RS"/>
        </w:rPr>
      </w:pPr>
      <w:r w:rsidRPr="006B4F20">
        <w:rPr>
          <w:lang w:val="sr-Cyrl-RS"/>
        </w:rPr>
        <w:t>Градилиште треба обезбедити тако да не дође ни до каквих могућих хаварија: довожење потребног грађевинског материјала треба да буде минимално, транспорт материја које су по свом саставу штетне за подземне воде (нпр. нафта и нафтни деривати) дозвољено је да се</w:t>
      </w:r>
      <w:r w:rsidR="0029748B" w:rsidRPr="006B4F20">
        <w:rPr>
          <w:lang w:val="sr-Cyrl-RS"/>
        </w:rPr>
        <w:t xml:space="preserve"> </w:t>
      </w:r>
      <w:r w:rsidRPr="006B4F20">
        <w:rPr>
          <w:lang w:val="sr-Cyrl-RS"/>
        </w:rPr>
        <w:t>обавља само атестираним превозним средствима.</w:t>
      </w:r>
      <w:r w:rsidR="0029748B" w:rsidRPr="006B4F20">
        <w:rPr>
          <w:lang w:val="sr-Cyrl-RS"/>
        </w:rPr>
        <w:t xml:space="preserve"> </w:t>
      </w:r>
    </w:p>
    <w:p w14:paraId="10B17DDE" w14:textId="77777777" w:rsidR="0029748B" w:rsidRPr="006B4F20" w:rsidRDefault="00E36612" w:rsidP="006B7D45">
      <w:pPr>
        <w:pStyle w:val="ListParagraph"/>
        <w:numPr>
          <w:ilvl w:val="0"/>
          <w:numId w:val="8"/>
        </w:numPr>
        <w:jc w:val="both"/>
        <w:rPr>
          <w:lang w:val="sr-Cyrl-RS"/>
        </w:rPr>
      </w:pPr>
      <w:r w:rsidRPr="006B4F20">
        <w:rPr>
          <w:lang w:val="sr-Cyrl-RS"/>
        </w:rPr>
        <w:t>Забрану бацања комуналног и другог отпада на земљиште,</w:t>
      </w:r>
    </w:p>
    <w:p w14:paraId="139B5DF8" w14:textId="77777777" w:rsidR="0029748B" w:rsidRPr="006B4F20" w:rsidRDefault="00E36612" w:rsidP="006B7D45">
      <w:pPr>
        <w:pStyle w:val="ListParagraph"/>
        <w:numPr>
          <w:ilvl w:val="0"/>
          <w:numId w:val="8"/>
        </w:numPr>
        <w:jc w:val="both"/>
        <w:rPr>
          <w:lang w:val="sr-Cyrl-RS"/>
        </w:rPr>
      </w:pPr>
      <w:r w:rsidRPr="006B4F20">
        <w:rPr>
          <w:lang w:val="sr-Cyrl-RS"/>
        </w:rPr>
        <w:t>Све манипулације са нафтом и њеним дериватима у току проце</w:t>
      </w:r>
      <w:r w:rsidR="0029748B" w:rsidRPr="006B4F20">
        <w:rPr>
          <w:lang w:val="sr-Cyrl-RS"/>
        </w:rPr>
        <w:t xml:space="preserve">са грађења, снабдевање машина, неопходно је обављати на посебно дефинисаном месту и уз максималне </w:t>
      </w:r>
      <w:r w:rsidRPr="006B4F20">
        <w:rPr>
          <w:lang w:val="sr-Cyrl-RS"/>
        </w:rPr>
        <w:t>мере</w:t>
      </w:r>
      <w:r w:rsidR="0029748B" w:rsidRPr="006B4F20">
        <w:rPr>
          <w:lang w:val="sr-Cyrl-RS"/>
        </w:rPr>
        <w:t xml:space="preserve"> </w:t>
      </w:r>
      <w:r w:rsidRPr="006B4F20">
        <w:rPr>
          <w:lang w:val="sr-Cyrl-RS"/>
        </w:rPr>
        <w:t>заштите како не би дошло до просипања. Сва амбалажа за уље и друге деривате нафте, мора се сакупљати и предавати овлашћеном оператеру,</w:t>
      </w:r>
    </w:p>
    <w:p w14:paraId="19465A4B" w14:textId="77777777" w:rsidR="0029748B" w:rsidRPr="006B4F20" w:rsidRDefault="00E36612" w:rsidP="006B7D45">
      <w:pPr>
        <w:pStyle w:val="ListParagraph"/>
        <w:numPr>
          <w:ilvl w:val="0"/>
          <w:numId w:val="8"/>
        </w:numPr>
        <w:jc w:val="both"/>
        <w:rPr>
          <w:lang w:val="sr-Cyrl-RS"/>
        </w:rPr>
      </w:pPr>
      <w:r w:rsidRPr="006B4F20">
        <w:rPr>
          <w:lang w:val="sr-Cyrl-RS"/>
        </w:rPr>
        <w:t>Паркирање машина само на уређеним местима. На месту паркирања машина, предузети посебне мере заштите од загађења земљишта уљем, нафтом и нафтним дериватима.</w:t>
      </w:r>
    </w:p>
    <w:p w14:paraId="4A8518BE" w14:textId="77777777" w:rsidR="0029748B" w:rsidRPr="006B4F20" w:rsidRDefault="00E36612" w:rsidP="006B7D45">
      <w:pPr>
        <w:pStyle w:val="ListParagraph"/>
        <w:numPr>
          <w:ilvl w:val="0"/>
          <w:numId w:val="8"/>
        </w:numPr>
        <w:jc w:val="both"/>
        <w:rPr>
          <w:lang w:val="sr-Cyrl-RS"/>
        </w:rPr>
      </w:pPr>
      <w:r w:rsidRPr="006B4F20">
        <w:rPr>
          <w:lang w:val="sr-Cyrl-RS"/>
        </w:rPr>
        <w:t>По завршетку грађевинских радова, сав отпадни материјал треба уклонити.</w:t>
      </w:r>
    </w:p>
    <w:p w14:paraId="30273A36" w14:textId="77777777" w:rsidR="0029748B" w:rsidRPr="006B4F20" w:rsidRDefault="00E36612" w:rsidP="006B7D45">
      <w:pPr>
        <w:pStyle w:val="ListParagraph"/>
        <w:numPr>
          <w:ilvl w:val="0"/>
          <w:numId w:val="8"/>
        </w:numPr>
        <w:jc w:val="both"/>
        <w:rPr>
          <w:lang w:val="sr-Cyrl-RS"/>
        </w:rPr>
      </w:pPr>
      <w:r w:rsidRPr="006B4F20">
        <w:rPr>
          <w:lang w:val="sr-Cyrl-RS"/>
        </w:rPr>
        <w:t>Са грађевинским отпадом и осталим отпадом поступати у складу са Законом о управљању отпадом ("Сл. гласник РС", бр. 36/09, 88/10, 14/16, 95/18 - др. Закон и 35/23), Правилником о условима и начину сакупљања, транспорта, складиштења и третмана отпада који се користи као секундарна сировина или за добијање енергије ("Сл. гласник РС", бр. 98/10) и Правилником о начину складиштења, паковања и обележавања опасног отпада ("Сл.гласник РС", бр. 92/10 и 77/21).</w:t>
      </w:r>
    </w:p>
    <w:p w14:paraId="659B5366" w14:textId="77777777" w:rsidR="0029748B" w:rsidRPr="006B4F20" w:rsidRDefault="00E36612" w:rsidP="006B7D45">
      <w:pPr>
        <w:pStyle w:val="ListParagraph"/>
        <w:numPr>
          <w:ilvl w:val="0"/>
          <w:numId w:val="8"/>
        </w:numPr>
        <w:jc w:val="both"/>
        <w:rPr>
          <w:lang w:val="sr-Cyrl-RS"/>
        </w:rPr>
      </w:pPr>
      <w:r w:rsidRPr="006B4F20">
        <w:rPr>
          <w:lang w:val="sr-Cyrl-RS"/>
        </w:rPr>
        <w:t>Градилиште организовати на минималној површини потребној за његово функционисање, а манипулативне површине просторно ограничити;</w:t>
      </w:r>
    </w:p>
    <w:p w14:paraId="08D7105B" w14:textId="77777777" w:rsidR="0029748B" w:rsidRPr="006B4F20" w:rsidRDefault="00E36612" w:rsidP="006B7D45">
      <w:pPr>
        <w:pStyle w:val="ListParagraph"/>
        <w:numPr>
          <w:ilvl w:val="0"/>
          <w:numId w:val="8"/>
        </w:numPr>
        <w:jc w:val="both"/>
        <w:rPr>
          <w:lang w:val="sr-Cyrl-RS"/>
        </w:rPr>
      </w:pPr>
      <w:r w:rsidRPr="006B4F20">
        <w:rPr>
          <w:lang w:val="sr-Cyrl-RS"/>
        </w:rPr>
        <w:t xml:space="preserve">Радове изводити у простору градилишта и у складу са грађевинском дозволом, а </w:t>
      </w:r>
      <w:r w:rsidR="0029748B" w:rsidRPr="006B4F20">
        <w:rPr>
          <w:lang w:val="sr-Cyrl-RS"/>
        </w:rPr>
        <w:t xml:space="preserve">све етапе радова правовремено пријавити надлежним службама, органима локалне </w:t>
      </w:r>
      <w:r w:rsidRPr="006B4F20">
        <w:rPr>
          <w:lang w:val="sr-Cyrl-RS"/>
        </w:rPr>
        <w:t>самоуправе,</w:t>
      </w:r>
      <w:r w:rsidR="0029748B" w:rsidRPr="006B4F20">
        <w:rPr>
          <w:lang w:val="sr-Cyrl-RS"/>
        </w:rPr>
        <w:t xml:space="preserve"> </w:t>
      </w:r>
      <w:r w:rsidRPr="006B4F20">
        <w:rPr>
          <w:lang w:val="sr-Cyrl-RS"/>
        </w:rPr>
        <w:t>организацијама које су условиле надзор и другим корисницима простора;</w:t>
      </w:r>
    </w:p>
    <w:p w14:paraId="74D979AC" w14:textId="77777777" w:rsidR="0029748B" w:rsidRPr="006B4F20" w:rsidRDefault="00E36612" w:rsidP="006B7D45">
      <w:pPr>
        <w:pStyle w:val="ListParagraph"/>
        <w:numPr>
          <w:ilvl w:val="0"/>
          <w:numId w:val="8"/>
        </w:numPr>
        <w:jc w:val="both"/>
        <w:rPr>
          <w:lang w:val="sr-Cyrl-RS"/>
        </w:rPr>
      </w:pPr>
      <w:r w:rsidRPr="006B4F20">
        <w:rPr>
          <w:lang w:val="sr-Cyrl-RS"/>
        </w:rPr>
        <w:lastRenderedPageBreak/>
        <w:t>Предузети све мере заштите земљишта како не би дошло до евентуалног изливања горива и уља из транспортних средстава и грађевинских машина;</w:t>
      </w:r>
    </w:p>
    <w:p w14:paraId="119E208A" w14:textId="77777777" w:rsidR="0029748B" w:rsidRPr="006B4F20" w:rsidRDefault="0029748B" w:rsidP="006B7D45">
      <w:pPr>
        <w:pStyle w:val="ListParagraph"/>
        <w:numPr>
          <w:ilvl w:val="0"/>
          <w:numId w:val="8"/>
        </w:numPr>
        <w:jc w:val="both"/>
        <w:rPr>
          <w:lang w:val="sr-Cyrl-RS"/>
        </w:rPr>
      </w:pPr>
      <w:r w:rsidRPr="006B4F20">
        <w:rPr>
          <w:lang w:val="sr-Cyrl-RS"/>
        </w:rPr>
        <w:t xml:space="preserve">Отпад </w:t>
      </w:r>
      <w:r w:rsidR="00E36612" w:rsidRPr="006B4F20">
        <w:rPr>
          <w:lang w:val="sr-Cyrl-RS"/>
        </w:rPr>
        <w:t>мора</w:t>
      </w:r>
      <w:r w:rsidRPr="006B4F20">
        <w:rPr>
          <w:lang w:val="sr-Cyrl-RS"/>
        </w:rPr>
        <w:t xml:space="preserve"> бити прописно  бележен и привремено складиштен на прописан </w:t>
      </w:r>
      <w:r w:rsidR="00E36612" w:rsidRPr="006B4F20">
        <w:rPr>
          <w:lang w:val="sr-Cyrl-RS"/>
        </w:rPr>
        <w:t>начин  до његовог коначног збрињавања. Привремено одлагање чврстог отпада</w:t>
      </w:r>
      <w:r w:rsidRPr="006B4F20">
        <w:rPr>
          <w:lang w:val="sr-Cyrl-RS"/>
        </w:rPr>
        <w:t>, који се не може искористити као секундарна сировина, вршити у посудама/уређајима</w:t>
      </w:r>
      <w:r w:rsidR="00E36612" w:rsidRPr="006B4F20">
        <w:rPr>
          <w:lang w:val="sr-Cyrl-RS"/>
        </w:rPr>
        <w:t xml:space="preserve"> одговарајућег</w:t>
      </w:r>
      <w:r w:rsidRPr="006B4F20">
        <w:rPr>
          <w:lang w:val="sr-Cyrl-RS"/>
        </w:rPr>
        <w:t xml:space="preserve"> </w:t>
      </w:r>
      <w:r w:rsidR="00E36612" w:rsidRPr="006B4F20">
        <w:rPr>
          <w:lang w:val="sr-Cyrl-RS"/>
        </w:rPr>
        <w:t>капацитета којима се обезбеђује изолација отпадних материја од околног простора, а у складу са одредбама Закона о управљању отпадом ("Сл. гласник РС", бр. 36/2009, 88/2010,</w:t>
      </w:r>
      <w:r w:rsidRPr="006B4F20">
        <w:rPr>
          <w:lang w:val="sr-Cyrl-RS"/>
        </w:rPr>
        <w:t xml:space="preserve"> </w:t>
      </w:r>
      <w:r w:rsidR="00E36612" w:rsidRPr="006B4F20">
        <w:rPr>
          <w:lang w:val="sr-Cyrl-RS"/>
        </w:rPr>
        <w:t>14/2016 и 95/2018 - др. Закон);</w:t>
      </w:r>
    </w:p>
    <w:p w14:paraId="40FED39A" w14:textId="7A5303C7" w:rsidR="00E36612" w:rsidRPr="006B4F20" w:rsidRDefault="00E36612" w:rsidP="006B7D45">
      <w:pPr>
        <w:pStyle w:val="ListParagraph"/>
        <w:numPr>
          <w:ilvl w:val="0"/>
          <w:numId w:val="8"/>
        </w:numPr>
        <w:jc w:val="both"/>
        <w:rPr>
          <w:lang w:val="sr-Cyrl-RS"/>
        </w:rPr>
      </w:pPr>
      <w:r w:rsidRPr="006B4F20">
        <w:rPr>
          <w:lang w:val="sr-Cyrl-RS"/>
        </w:rPr>
        <w:t>Извођач радова је у обавези да уради План управљања буком и вибрацијама за време извођења радова као превентивну меру заштите</w:t>
      </w:r>
    </w:p>
    <w:p w14:paraId="52C8F339" w14:textId="77777777" w:rsidR="00E36612" w:rsidRPr="006B4F20" w:rsidRDefault="00E36612" w:rsidP="00A35EBB">
      <w:pPr>
        <w:jc w:val="both"/>
        <w:rPr>
          <w:lang w:val="sr-Cyrl-RS"/>
        </w:rPr>
      </w:pPr>
    </w:p>
    <w:p w14:paraId="0227A269" w14:textId="1D1A92BA" w:rsidR="00E36612" w:rsidRPr="006B4F20" w:rsidRDefault="00C25013" w:rsidP="00A35EBB">
      <w:pPr>
        <w:jc w:val="both"/>
        <w:rPr>
          <w:i/>
          <w:u w:val="single"/>
          <w:lang w:val="sr-Cyrl-RS"/>
        </w:rPr>
      </w:pPr>
      <w:r w:rsidRPr="006B4F20">
        <w:rPr>
          <w:i/>
          <w:u w:val="single"/>
          <w:lang w:val="sr-Cyrl-RS"/>
        </w:rPr>
        <w:t>Мере заштите земљишта, подземних и површинских вода</w:t>
      </w:r>
    </w:p>
    <w:p w14:paraId="12E63663" w14:textId="0BAE0E4C" w:rsidR="00C25013" w:rsidRPr="006B4F20" w:rsidRDefault="00C25013" w:rsidP="00C25013">
      <w:pPr>
        <w:jc w:val="both"/>
        <w:rPr>
          <w:lang w:val="sr-Cyrl-RS"/>
        </w:rPr>
      </w:pPr>
      <w:r w:rsidRPr="006B4F20">
        <w:rPr>
          <w:lang w:val="sr-Cyrl-RS"/>
        </w:rPr>
        <w:t>У циљу спречавања, односно смањења утицаја објеката у оквиру предметног пројекта, на загађење земљишта и  подземних вода предвиђено је:</w:t>
      </w:r>
    </w:p>
    <w:p w14:paraId="01496AE8" w14:textId="77777777" w:rsidR="00C25013" w:rsidRPr="006B4F20" w:rsidRDefault="00C25013" w:rsidP="006B7D45">
      <w:pPr>
        <w:pStyle w:val="ListParagraph"/>
        <w:numPr>
          <w:ilvl w:val="0"/>
          <w:numId w:val="9"/>
        </w:numPr>
        <w:jc w:val="both"/>
        <w:rPr>
          <w:lang w:val="sr-Cyrl-RS"/>
        </w:rPr>
      </w:pPr>
      <w:r w:rsidRPr="006B4F20">
        <w:rPr>
          <w:lang w:val="sr-Cyrl-RS"/>
        </w:rPr>
        <w:t>Потпуно инфраструктурно опремање планираних објеката по највишим еколошким стандардима. Изградња комплетне комуналне инфраструктуре, а посебно оне за одвођење отпадних вода. Инфраструктура је испројектована на основу услова надлежних комуналних организација.</w:t>
      </w:r>
    </w:p>
    <w:p w14:paraId="2657D850" w14:textId="3CB45E2C" w:rsidR="00C25013" w:rsidRPr="006B4F20" w:rsidRDefault="00C25013" w:rsidP="006B7D45">
      <w:pPr>
        <w:pStyle w:val="ListParagraph"/>
        <w:numPr>
          <w:ilvl w:val="0"/>
          <w:numId w:val="9"/>
        </w:numPr>
        <w:jc w:val="both"/>
        <w:rPr>
          <w:lang w:val="sr-Cyrl-RS"/>
        </w:rPr>
      </w:pPr>
      <w:r w:rsidRPr="006B4F20">
        <w:rPr>
          <w:lang w:val="sr-Cyrl-RS"/>
        </w:rPr>
        <w:t>За потребе објеката у комплексу, предвиђени су доводи санитарне и пожарне воде и одводи фекалне и атмосферске   канализације до прикључака на уличне мреже, према условима ЈКП Београдски водовод и канализација.</w:t>
      </w:r>
    </w:p>
    <w:p w14:paraId="7EFF6A19" w14:textId="77777777" w:rsidR="00C25013" w:rsidRPr="006B4F20" w:rsidRDefault="00C25013" w:rsidP="006B7D45">
      <w:pPr>
        <w:pStyle w:val="ListParagraph"/>
        <w:numPr>
          <w:ilvl w:val="0"/>
          <w:numId w:val="9"/>
        </w:numPr>
        <w:jc w:val="both"/>
        <w:rPr>
          <w:lang w:val="sr-Cyrl-RS"/>
        </w:rPr>
      </w:pPr>
      <w:r w:rsidRPr="006B4F20">
        <w:rPr>
          <w:lang w:val="sr-Cyrl-RS"/>
        </w:rPr>
        <w:t>Технолошке кухињске отпадне воде одвести на сепараторе уља и масти пре упуштања у градску канализацију.</w:t>
      </w:r>
    </w:p>
    <w:p w14:paraId="36247FCE" w14:textId="77777777" w:rsidR="00C25013" w:rsidRPr="006B4F20" w:rsidRDefault="00C25013" w:rsidP="006B7D45">
      <w:pPr>
        <w:pStyle w:val="ListParagraph"/>
        <w:numPr>
          <w:ilvl w:val="0"/>
          <w:numId w:val="9"/>
        </w:numPr>
        <w:jc w:val="both"/>
        <w:rPr>
          <w:lang w:val="sr-Cyrl-RS"/>
        </w:rPr>
      </w:pPr>
      <w:r w:rsidRPr="006B4F20">
        <w:rPr>
          <w:lang w:val="sr-Cyrl-RS"/>
        </w:rPr>
        <w:t>Технолошке зауљене воде од прања подова гараже је неопходно одвести на сепаратор лаких течности па тек онда упустити у градску канализацију.</w:t>
      </w:r>
    </w:p>
    <w:p w14:paraId="0B37A8E1" w14:textId="77777777" w:rsidR="00C25013" w:rsidRPr="006B4F20" w:rsidRDefault="00C25013" w:rsidP="006B7D45">
      <w:pPr>
        <w:pStyle w:val="ListParagraph"/>
        <w:numPr>
          <w:ilvl w:val="0"/>
          <w:numId w:val="9"/>
        </w:numPr>
        <w:jc w:val="both"/>
        <w:rPr>
          <w:lang w:val="sr-Cyrl-RS"/>
        </w:rPr>
      </w:pPr>
      <w:r w:rsidRPr="006B4F20">
        <w:rPr>
          <w:lang w:val="sr-Cyrl-RS"/>
        </w:rPr>
        <w:t>Квалитет отпадних вода које се испуштају у градски канализациони систем мора да одговара квалитету који је прописан Уредбом о граничним вредностима емисије загађујућих материја у воде и роковима за њихово достизање, III Комуналне отпадне воде ("Сл.гласник РС", бр.67/11 и 48/12).</w:t>
      </w:r>
    </w:p>
    <w:p w14:paraId="028F596F" w14:textId="77777777" w:rsidR="008F3B81" w:rsidRPr="006B4F20" w:rsidRDefault="008F3B81" w:rsidP="008F3B81">
      <w:pPr>
        <w:jc w:val="both"/>
        <w:rPr>
          <w:lang w:val="sr-Cyrl-RS"/>
        </w:rPr>
      </w:pPr>
    </w:p>
    <w:p w14:paraId="791237AB" w14:textId="59F0E77D" w:rsidR="008F3B81" w:rsidRPr="006B4F20" w:rsidRDefault="008F3B81" w:rsidP="008F3B81">
      <w:pPr>
        <w:jc w:val="both"/>
        <w:rPr>
          <w:i/>
          <w:u w:val="single"/>
          <w:lang w:val="sr-Cyrl-RS"/>
        </w:rPr>
      </w:pPr>
      <w:r w:rsidRPr="006B4F20">
        <w:rPr>
          <w:i/>
          <w:u w:val="single"/>
          <w:lang w:val="sr-Cyrl-RS"/>
        </w:rPr>
        <w:t>Мере заштите ваздуха</w:t>
      </w:r>
    </w:p>
    <w:p w14:paraId="6E4843BA" w14:textId="7200B53F" w:rsidR="008F3B81" w:rsidRPr="006B4F20" w:rsidRDefault="008F3B81" w:rsidP="008F3B81">
      <w:pPr>
        <w:jc w:val="both"/>
        <w:rPr>
          <w:i/>
          <w:lang w:val="sr-Cyrl-RS"/>
        </w:rPr>
      </w:pPr>
      <w:r w:rsidRPr="006B4F20">
        <w:rPr>
          <w:i/>
          <w:lang w:val="sr-Cyrl-RS"/>
        </w:rPr>
        <w:t>Током извођења радова</w:t>
      </w:r>
    </w:p>
    <w:p w14:paraId="655B2995" w14:textId="77777777" w:rsidR="008F3B81" w:rsidRPr="006B4F20" w:rsidRDefault="008F3B81" w:rsidP="008F3B81">
      <w:pPr>
        <w:jc w:val="both"/>
        <w:rPr>
          <w:lang w:val="sr-Cyrl-RS"/>
        </w:rPr>
      </w:pPr>
      <w:r w:rsidRPr="006B4F20">
        <w:rPr>
          <w:lang w:val="sr-Cyrl-RS"/>
        </w:rPr>
        <w:t>За време извођења грађевинских радова потребно је обезбедити реализацију следећих мера ради смањења негативног утицаја на квалитет ваздуха:</w:t>
      </w:r>
    </w:p>
    <w:p w14:paraId="27DC2DF4" w14:textId="77777777" w:rsidR="008F3B81" w:rsidRPr="006B4F20" w:rsidRDefault="008F3B81" w:rsidP="006B7D45">
      <w:pPr>
        <w:pStyle w:val="ListParagraph"/>
        <w:numPr>
          <w:ilvl w:val="0"/>
          <w:numId w:val="10"/>
        </w:numPr>
        <w:jc w:val="both"/>
        <w:rPr>
          <w:lang w:val="sr-Cyrl-RS"/>
        </w:rPr>
      </w:pPr>
      <w:r w:rsidRPr="006B4F20">
        <w:rPr>
          <w:lang w:val="sr-Cyrl-RS"/>
        </w:rPr>
        <w:t>Спречавање стварања и разношења прашине са откривених делова градилишта; мера захтева редовно влажење отворених делова по сувом и ветровитом времену.</w:t>
      </w:r>
    </w:p>
    <w:p w14:paraId="4F6B4350" w14:textId="01394874" w:rsidR="008F3B81" w:rsidRPr="006B4F20" w:rsidRDefault="008F3B81" w:rsidP="006B7D45">
      <w:pPr>
        <w:pStyle w:val="ListParagraph"/>
        <w:numPr>
          <w:ilvl w:val="0"/>
          <w:numId w:val="10"/>
        </w:numPr>
        <w:jc w:val="both"/>
        <w:rPr>
          <w:lang w:val="sr-Cyrl-RS"/>
        </w:rPr>
      </w:pPr>
      <w:r w:rsidRPr="006B4F20">
        <w:rPr>
          <w:lang w:val="sr-Cyrl-RS"/>
        </w:rPr>
        <w:t>Спречавање</w:t>
      </w:r>
      <w:r w:rsidR="000E36B1" w:rsidRPr="006B4F20">
        <w:rPr>
          <w:lang w:val="sr-Cyrl-RS"/>
        </w:rPr>
        <w:t xml:space="preserve"> </w:t>
      </w:r>
      <w:r w:rsidRPr="006B4F20">
        <w:rPr>
          <w:lang w:val="sr-Cyrl-RS"/>
        </w:rPr>
        <w:t>неконтролисано</w:t>
      </w:r>
      <w:r w:rsidR="000E36B1" w:rsidRPr="006B4F20">
        <w:rPr>
          <w:lang w:val="sr-Cyrl-RS"/>
        </w:rPr>
        <w:t xml:space="preserve">г </w:t>
      </w:r>
      <w:r w:rsidRPr="006B4F20">
        <w:rPr>
          <w:lang w:val="sr-Cyrl-RS"/>
        </w:rPr>
        <w:t>разношења</w:t>
      </w:r>
      <w:r w:rsidR="000E36B1" w:rsidRPr="006B4F20">
        <w:rPr>
          <w:lang w:val="sr-Cyrl-RS"/>
        </w:rPr>
        <w:t xml:space="preserve"> </w:t>
      </w:r>
      <w:r w:rsidRPr="006B4F20">
        <w:rPr>
          <w:lang w:val="sr-Cyrl-RS"/>
        </w:rPr>
        <w:t>грађевинског</w:t>
      </w:r>
      <w:r w:rsidR="000E36B1" w:rsidRPr="006B4F20">
        <w:rPr>
          <w:lang w:val="sr-Cyrl-RS"/>
        </w:rPr>
        <w:t xml:space="preserve"> </w:t>
      </w:r>
      <w:r w:rsidRPr="006B4F20">
        <w:rPr>
          <w:lang w:val="sr-Cyrl-RS"/>
        </w:rPr>
        <w:t>материјала са простора градилишта транспортним средствима; прекривање расутог товара у транспорту по јавним саобраћајним површинама.</w:t>
      </w:r>
    </w:p>
    <w:p w14:paraId="153C694E" w14:textId="7FA9EDB6" w:rsidR="008F3B81" w:rsidRPr="006B4F20" w:rsidRDefault="008F3B81" w:rsidP="006B7D45">
      <w:pPr>
        <w:pStyle w:val="ListParagraph"/>
        <w:numPr>
          <w:ilvl w:val="0"/>
          <w:numId w:val="10"/>
        </w:numPr>
        <w:jc w:val="both"/>
        <w:rPr>
          <w:lang w:val="sr-Cyrl-RS"/>
        </w:rPr>
      </w:pPr>
      <w:r w:rsidRPr="006B4F20">
        <w:rPr>
          <w:lang w:val="sr-Cyrl-RS"/>
        </w:rPr>
        <w:lastRenderedPageBreak/>
        <w:t>Поштовање норми за емисију код коришћења грађевинске механизације и транспортних средстава;</w:t>
      </w:r>
    </w:p>
    <w:p w14:paraId="49A0A356" w14:textId="018D9372" w:rsidR="008F3B81" w:rsidRPr="006B4F20" w:rsidRDefault="008F3B81" w:rsidP="008F3B81">
      <w:pPr>
        <w:jc w:val="both"/>
        <w:rPr>
          <w:i/>
          <w:lang w:val="sr-Cyrl-RS"/>
        </w:rPr>
      </w:pPr>
      <w:r w:rsidRPr="006B4F20">
        <w:rPr>
          <w:i/>
          <w:lang w:val="sr-Cyrl-RS"/>
        </w:rPr>
        <w:t>Током експлоатације</w:t>
      </w:r>
    </w:p>
    <w:p w14:paraId="0AEE2A39" w14:textId="539274B8" w:rsidR="003A7F1A" w:rsidRPr="006B4F20" w:rsidRDefault="008F3B81" w:rsidP="006B7D45">
      <w:pPr>
        <w:pStyle w:val="ListParagraph"/>
        <w:numPr>
          <w:ilvl w:val="0"/>
          <w:numId w:val="11"/>
        </w:numPr>
        <w:jc w:val="both"/>
        <w:rPr>
          <w:lang w:val="sr-Cyrl-RS"/>
        </w:rPr>
      </w:pPr>
      <w:r w:rsidRPr="006B4F20">
        <w:rPr>
          <w:lang w:val="sr-Cyrl-RS"/>
        </w:rPr>
        <w:t>Уградња система за пречишћавање отпадног ваздуха (</w:t>
      </w:r>
      <w:r w:rsidR="000E36B1" w:rsidRPr="006B4F20">
        <w:rPr>
          <w:lang w:val="sr-Cyrl-RS"/>
        </w:rPr>
        <w:t xml:space="preserve">хепа филтери, </w:t>
      </w:r>
      <w:r w:rsidRPr="006B4F20">
        <w:rPr>
          <w:lang w:val="sr-Cyrl-RS"/>
        </w:rPr>
        <w:t>филтер хаубе, канали за транспорт масних испарења, филтери за елиминацију масноћа, филтери за елиминацију мириса и сл); отпадни ваздух након пречишћавања извести у „слободну струју ваздуха“,</w:t>
      </w:r>
    </w:p>
    <w:p w14:paraId="7285C9FF" w14:textId="77777777" w:rsidR="003A7F1A" w:rsidRPr="006B4F20" w:rsidRDefault="003A7F1A" w:rsidP="006B7D45">
      <w:pPr>
        <w:pStyle w:val="ListParagraph"/>
        <w:numPr>
          <w:ilvl w:val="0"/>
          <w:numId w:val="11"/>
        </w:numPr>
        <w:jc w:val="both"/>
        <w:rPr>
          <w:lang w:val="sr-Cyrl-RS"/>
        </w:rPr>
      </w:pPr>
      <w:r w:rsidRPr="006B4F20">
        <w:rPr>
          <w:lang w:val="sr-Cyrl-RS"/>
        </w:rPr>
        <w:t xml:space="preserve">Редовно чишћење, </w:t>
      </w:r>
      <w:r w:rsidR="008F3B81" w:rsidRPr="006B4F20">
        <w:rPr>
          <w:lang w:val="sr-Cyrl-RS"/>
        </w:rPr>
        <w:t>о</w:t>
      </w:r>
      <w:r w:rsidRPr="006B4F20">
        <w:rPr>
          <w:lang w:val="sr-Cyrl-RS"/>
        </w:rPr>
        <w:t xml:space="preserve">дносно регенерација филтера и замена новим, у случају </w:t>
      </w:r>
      <w:r w:rsidR="008F3B81" w:rsidRPr="006B4F20">
        <w:rPr>
          <w:lang w:val="sr-Cyrl-RS"/>
        </w:rPr>
        <w:t>смањења њихове ефикасности,</w:t>
      </w:r>
    </w:p>
    <w:p w14:paraId="3D6800BB" w14:textId="11A333D3" w:rsidR="008F3B81" w:rsidRPr="006B4F20" w:rsidRDefault="008F3B81" w:rsidP="006B7D45">
      <w:pPr>
        <w:pStyle w:val="ListParagraph"/>
        <w:numPr>
          <w:ilvl w:val="0"/>
          <w:numId w:val="11"/>
        </w:numPr>
        <w:jc w:val="both"/>
        <w:rPr>
          <w:lang w:val="sr-Cyrl-RS"/>
        </w:rPr>
      </w:pPr>
      <w:r w:rsidRPr="006B4F20">
        <w:rPr>
          <w:lang w:val="sr-Cyrl-RS"/>
        </w:rPr>
        <w:t>У расхладним уређајима/система, може се користити фреон, из групе HFC (R134a, R32, R404а, R407с, R410а),</w:t>
      </w:r>
    </w:p>
    <w:p w14:paraId="458E3B4F" w14:textId="77777777" w:rsidR="00E36612" w:rsidRPr="006B4F20" w:rsidRDefault="00E36612" w:rsidP="00A35EBB">
      <w:pPr>
        <w:jc w:val="both"/>
        <w:rPr>
          <w:lang w:val="sr-Cyrl-RS"/>
        </w:rPr>
      </w:pPr>
    </w:p>
    <w:p w14:paraId="0DD1DA96" w14:textId="112E8340" w:rsidR="00AF4F0B" w:rsidRPr="006B4F20" w:rsidRDefault="00AF4F0B" w:rsidP="00A35EBB">
      <w:pPr>
        <w:jc w:val="both"/>
        <w:rPr>
          <w:i/>
          <w:u w:val="single"/>
          <w:lang w:val="sr-Cyrl-RS"/>
        </w:rPr>
      </w:pPr>
      <w:r w:rsidRPr="006B4F20">
        <w:rPr>
          <w:i/>
          <w:u w:val="single"/>
          <w:lang w:val="sr-Cyrl-RS"/>
        </w:rPr>
        <w:t>Мере заштите флоре</w:t>
      </w:r>
    </w:p>
    <w:p w14:paraId="46BB5F85" w14:textId="6B8E8749" w:rsidR="00AF4F0B" w:rsidRPr="006B4F20" w:rsidRDefault="00AF4F0B" w:rsidP="00A35EBB">
      <w:pPr>
        <w:jc w:val="both"/>
        <w:rPr>
          <w:lang w:val="sr-Cyrl-RS"/>
        </w:rPr>
      </w:pPr>
      <w:r w:rsidRPr="006B4F20">
        <w:rPr>
          <w:lang w:val="sr-Cyrl-RS"/>
        </w:rPr>
        <w:t xml:space="preserve">У оквиру израде пројектно техничке документације,планиран је пројекат озелењавања, односно спољног уређења. </w:t>
      </w:r>
    </w:p>
    <w:p w14:paraId="6B746689" w14:textId="77777777" w:rsidR="00AF4F0B" w:rsidRPr="006B4F20" w:rsidRDefault="00AF4F0B" w:rsidP="00A35EBB">
      <w:pPr>
        <w:jc w:val="both"/>
        <w:rPr>
          <w:lang w:val="sr-Cyrl-RS"/>
        </w:rPr>
      </w:pPr>
    </w:p>
    <w:p w14:paraId="55E8DC8D" w14:textId="6F2304CC" w:rsidR="00AF4F0B" w:rsidRPr="006B4F20" w:rsidRDefault="00567A94" w:rsidP="00A35EBB">
      <w:pPr>
        <w:jc w:val="both"/>
        <w:rPr>
          <w:i/>
          <w:u w:val="single"/>
          <w:lang w:val="sr-Cyrl-RS"/>
        </w:rPr>
      </w:pPr>
      <w:r w:rsidRPr="006B4F20">
        <w:rPr>
          <w:i/>
          <w:u w:val="single"/>
          <w:lang w:val="sr-Cyrl-RS"/>
        </w:rPr>
        <w:t>Мере заштите природних и културних добара</w:t>
      </w:r>
    </w:p>
    <w:p w14:paraId="5296CF2E" w14:textId="2EEBA91F" w:rsidR="00032E43" w:rsidRPr="006B4F20" w:rsidRDefault="00032E43" w:rsidP="00032E43">
      <w:pPr>
        <w:jc w:val="both"/>
        <w:rPr>
          <w:lang w:val="sr-Cyrl-RS"/>
        </w:rPr>
      </w:pPr>
      <w:r w:rsidRPr="006B4F20">
        <w:rPr>
          <w:lang w:val="sr-Cyrl-RS"/>
        </w:rPr>
        <w:t>Обавезује се извођач радова да, уколико у току радова пронађе геолошка или палеонтолошка документа (фосили, минерали, кристали и др.) која би могла представљати заштићену природну вредност, иста пријави Министарству заштите животне средине као и да предузме све мере заштите од уништења, оштећења или крађе до доласка овлашћеног лица.</w:t>
      </w:r>
    </w:p>
    <w:p w14:paraId="027DC037" w14:textId="4E3B6E8C" w:rsidR="00032E43" w:rsidRPr="006B4F20" w:rsidRDefault="00032E43" w:rsidP="00032E43">
      <w:pPr>
        <w:jc w:val="both"/>
        <w:rPr>
          <w:lang w:val="sr-Cyrl-RS"/>
        </w:rPr>
      </w:pPr>
      <w:r w:rsidRPr="006B4F20">
        <w:rPr>
          <w:lang w:val="sr-Cyrl-RS"/>
        </w:rPr>
        <w:t>Уколико се приликом извођења земљаних радова наиђе на археолошке остатке, извођач радова је, по чл. 109 Закона о културним добрима („Службени гласник РС“ бр.71/94, 52/11-др. закон и 99/11-др. закон), а у вези са одредбама члана 137 Закона о културном наслеђу („Службени гласник РС“ бр. 129/21) дужан да одмах, без одлагања прекине радове и обавести Завод за заштиту споменика културе града Београда и да предузме мере да се налаз не уништи, не оштети и да се сачува на месту и у положају у коме је откривен.</w:t>
      </w:r>
    </w:p>
    <w:p w14:paraId="1718BCE8" w14:textId="5AFCC45F" w:rsidR="00032E43" w:rsidRPr="006B4F20" w:rsidRDefault="00032E43" w:rsidP="00032E43">
      <w:pPr>
        <w:jc w:val="both"/>
        <w:rPr>
          <w:lang w:val="sr-Cyrl-RS"/>
        </w:rPr>
      </w:pPr>
      <w:r w:rsidRPr="006B4F20">
        <w:rPr>
          <w:lang w:val="sr-Cyrl-RS"/>
        </w:rPr>
        <w:t>Инвеститор је дужан да, по чл.110 наведених закона, обезбеди финансијска средства за истраживање, заштиту, чување, публиковање и излагање добра, до предаје добра на чување овлашћеној установи заштите.</w:t>
      </w:r>
    </w:p>
    <w:p w14:paraId="3199AA32" w14:textId="77777777" w:rsidR="00567A94" w:rsidRPr="006B4F20" w:rsidRDefault="00567A94" w:rsidP="00A35EBB">
      <w:pPr>
        <w:jc w:val="both"/>
        <w:rPr>
          <w:lang w:val="sr-Cyrl-RS"/>
        </w:rPr>
      </w:pPr>
    </w:p>
    <w:p w14:paraId="1B8CE4D4" w14:textId="0D4205CA" w:rsidR="001A7B29" w:rsidRPr="006B4F20" w:rsidRDefault="001A7B29" w:rsidP="00A35EBB">
      <w:pPr>
        <w:jc w:val="both"/>
        <w:rPr>
          <w:i/>
          <w:u w:val="single"/>
          <w:lang w:val="sr-Cyrl-RS"/>
        </w:rPr>
      </w:pPr>
      <w:r w:rsidRPr="006B4F20">
        <w:rPr>
          <w:i/>
          <w:u w:val="single"/>
          <w:lang w:val="sr-Cyrl-RS"/>
        </w:rPr>
        <w:t>Мере заштите од буке и вибрација</w:t>
      </w:r>
    </w:p>
    <w:p w14:paraId="5A26601C" w14:textId="41DEEA3D" w:rsidR="001A7B29" w:rsidRPr="006B4F20" w:rsidRDefault="001A7B29" w:rsidP="00A35EBB">
      <w:pPr>
        <w:jc w:val="both"/>
        <w:rPr>
          <w:lang w:val="sr-Cyrl-RS"/>
        </w:rPr>
      </w:pPr>
      <w:r w:rsidRPr="006B4F20">
        <w:rPr>
          <w:lang w:val="sr-Cyrl-RS"/>
        </w:rPr>
        <w:t xml:space="preserve">Пројектом је предвиђено да се применом одговарајућих грађевинских и техничких мера за заштиту обезбеди да бука и вибрације које потичу од редовног рада </w:t>
      </w:r>
      <w:r w:rsidR="000E36B1" w:rsidRPr="006B4F20">
        <w:rPr>
          <w:lang w:val="sr-Cyrl-RS"/>
        </w:rPr>
        <w:t>комплекса</w:t>
      </w:r>
      <w:r w:rsidRPr="006B4F20">
        <w:rPr>
          <w:lang w:val="sr-Cyrl-RS"/>
        </w:rPr>
        <w:t xml:space="preserve"> и/или је емитована из техничких просторија не прекорачује законски дозвољене граничне вредности.</w:t>
      </w:r>
    </w:p>
    <w:p w14:paraId="38E4D446" w14:textId="77777777" w:rsidR="001A7B29" w:rsidRPr="006B4F20" w:rsidRDefault="001A7B29" w:rsidP="00A35EBB">
      <w:pPr>
        <w:jc w:val="both"/>
        <w:rPr>
          <w:lang w:val="sr-Cyrl-RS"/>
        </w:rPr>
      </w:pPr>
    </w:p>
    <w:p w14:paraId="7B835363" w14:textId="28B69AE1" w:rsidR="00F656DC" w:rsidRPr="006B4F20" w:rsidRDefault="00F656DC" w:rsidP="00A35EBB">
      <w:pPr>
        <w:jc w:val="both"/>
        <w:rPr>
          <w:i/>
          <w:u w:val="single"/>
          <w:lang w:val="sr-Cyrl-RS"/>
        </w:rPr>
      </w:pPr>
      <w:r w:rsidRPr="006B4F20">
        <w:rPr>
          <w:i/>
          <w:u w:val="single"/>
          <w:lang w:val="sr-Cyrl-RS"/>
        </w:rPr>
        <w:lastRenderedPageBreak/>
        <w:t>Поступање са отпадом</w:t>
      </w:r>
    </w:p>
    <w:p w14:paraId="78C6AE46" w14:textId="2859CD28" w:rsidR="00872FC0" w:rsidRPr="006B4F20" w:rsidRDefault="00872FC0" w:rsidP="00872FC0">
      <w:pPr>
        <w:jc w:val="both"/>
        <w:rPr>
          <w:lang w:val="sr-Cyrl-RS"/>
        </w:rPr>
      </w:pPr>
      <w:r w:rsidRPr="006B4F20">
        <w:rPr>
          <w:lang w:val="sr-Cyrl-RS"/>
        </w:rPr>
        <w:t>Потребно је планирати начине прикупљања и поступања са отпадним материјама,односно материјалима и амбалажом (комунални отпад, рециклабилни отпад – папир, стакло, лименке, ПВЦ боце и сл), у складу са законом којим је уређено управљање отпадом и другим важећим прописима из ове области; обезбедити посебне просторе, објекат или делове објеката за постављање контејнера за сакупљање и привремено чување отпадних материја и материјала насталих у току коришћења планираних садржаја и то:</w:t>
      </w:r>
    </w:p>
    <w:p w14:paraId="0836F8EE" w14:textId="77777777" w:rsidR="00872FC0" w:rsidRPr="006B4F20" w:rsidRDefault="00872FC0" w:rsidP="006B7D45">
      <w:pPr>
        <w:pStyle w:val="ListParagraph"/>
        <w:numPr>
          <w:ilvl w:val="0"/>
          <w:numId w:val="12"/>
        </w:numPr>
        <w:jc w:val="both"/>
        <w:rPr>
          <w:lang w:val="sr-Cyrl-RS"/>
        </w:rPr>
      </w:pPr>
      <w:r w:rsidRPr="006B4F20">
        <w:rPr>
          <w:lang w:val="sr-Cyrl-RS"/>
        </w:rPr>
        <w:t>сакупљање, разврставање, привремено складиштење и испорука отпадних материја које имају карактеристике штетних и опасних материја, у складу са важећим прописима из ове области,</w:t>
      </w:r>
    </w:p>
    <w:p w14:paraId="2DBB934A" w14:textId="54787A36" w:rsidR="00872FC0" w:rsidRPr="006B4F20" w:rsidRDefault="00872FC0" w:rsidP="006B7D45">
      <w:pPr>
        <w:pStyle w:val="ListParagraph"/>
        <w:numPr>
          <w:ilvl w:val="0"/>
          <w:numId w:val="12"/>
        </w:numPr>
        <w:jc w:val="both"/>
        <w:rPr>
          <w:lang w:val="sr-Cyrl-RS"/>
        </w:rPr>
      </w:pPr>
      <w:r w:rsidRPr="006B4F20">
        <w:rPr>
          <w:lang w:val="sr-Cyrl-RS"/>
        </w:rPr>
        <w:t>сакупљање и привремено складиштење амбалажног  отпада у складу са Законом о амбалажи и амбалажном отпаду ("Сл. гласник РС", бр. 36/09 и 95/18(др. закон)),</w:t>
      </w:r>
    </w:p>
    <w:p w14:paraId="00938FAB" w14:textId="77777777" w:rsidR="0004534C" w:rsidRPr="006B4F20" w:rsidRDefault="00872FC0" w:rsidP="006B7D45">
      <w:pPr>
        <w:pStyle w:val="ListParagraph"/>
        <w:numPr>
          <w:ilvl w:val="0"/>
          <w:numId w:val="12"/>
        </w:numPr>
        <w:jc w:val="both"/>
        <w:rPr>
          <w:lang w:val="sr-Cyrl-RS"/>
        </w:rPr>
      </w:pPr>
      <w:r w:rsidRPr="006B4F20">
        <w:rPr>
          <w:lang w:val="sr-Cyrl-RS"/>
        </w:rPr>
        <w:t>обезбедити одговарајући број и врсту контејнера за одлагање неопасног отпада (комунални отпад, биоразградиви отпад, рециклабилни отпад – папир, стакло, лименке, ПВЦ боце и сл.),</w:t>
      </w:r>
    </w:p>
    <w:p w14:paraId="6A9DF5A8" w14:textId="17E11982" w:rsidR="0004534C" w:rsidRPr="006B4F20" w:rsidRDefault="0004534C" w:rsidP="006B7D45">
      <w:pPr>
        <w:pStyle w:val="ListParagraph"/>
        <w:numPr>
          <w:ilvl w:val="0"/>
          <w:numId w:val="12"/>
        </w:numPr>
        <w:jc w:val="both"/>
        <w:rPr>
          <w:lang w:val="sr-Cyrl-RS"/>
        </w:rPr>
      </w:pPr>
      <w:r w:rsidRPr="006B4F20">
        <w:rPr>
          <w:lang w:val="sr-Cyrl-RS"/>
        </w:rPr>
        <w:t>у наведене контејнере треба одлагати само отпад састава као кућно смеће, док се остали отпад складишти у виду посебног или рециклажног отпада и као такав одвози на депонију.</w:t>
      </w:r>
    </w:p>
    <w:p w14:paraId="3E1BCCEA" w14:textId="65F612BC" w:rsidR="0004534C" w:rsidRPr="006B4F20" w:rsidRDefault="0004534C" w:rsidP="0004534C">
      <w:pPr>
        <w:jc w:val="both"/>
        <w:rPr>
          <w:lang w:val="sr-Cyrl-RS"/>
        </w:rPr>
      </w:pPr>
      <w:r w:rsidRPr="006B4F20">
        <w:rPr>
          <w:lang w:val="sr-Cyrl-RS"/>
        </w:rPr>
        <w:t>Потребно је обезбедити и уличне корпице за смеће и поставити их дуж свих праваца корисничких токова.</w:t>
      </w:r>
    </w:p>
    <w:p w14:paraId="4764DA62" w14:textId="78137592" w:rsidR="0004534C" w:rsidRPr="006B4F20" w:rsidRDefault="0004534C" w:rsidP="0004534C">
      <w:pPr>
        <w:jc w:val="both"/>
        <w:rPr>
          <w:lang w:val="sr-Cyrl-RS"/>
        </w:rPr>
      </w:pPr>
      <w:r w:rsidRPr="006B4F20">
        <w:rPr>
          <w:lang w:val="sr-Cyrl-RS"/>
        </w:rPr>
        <w:t>Са комуналним и рециклабилним отпадом потребно је поступити у складу са исходованим локац</w:t>
      </w:r>
      <w:r w:rsidR="00266E19" w:rsidRPr="006B4F20">
        <w:rPr>
          <w:lang w:val="sr-Cyrl-RS"/>
        </w:rPr>
        <w:t>и</w:t>
      </w:r>
      <w:r w:rsidRPr="006B4F20">
        <w:rPr>
          <w:lang w:val="sr-Cyrl-RS"/>
        </w:rPr>
        <w:t>јским условима, односно условима добијеним од стране ЈКП ,,Градска чистоћа“.</w:t>
      </w:r>
    </w:p>
    <w:p w14:paraId="6AA432F3" w14:textId="77777777" w:rsidR="008F3664" w:rsidRPr="006B4F20" w:rsidRDefault="008F3664" w:rsidP="0004534C">
      <w:pPr>
        <w:jc w:val="both"/>
        <w:rPr>
          <w:lang w:val="sr-Cyrl-RS"/>
        </w:rPr>
      </w:pPr>
    </w:p>
    <w:p w14:paraId="384372C3" w14:textId="14BB3EC3" w:rsidR="008F3664" w:rsidRPr="006B4F20" w:rsidRDefault="008F3664" w:rsidP="0004534C">
      <w:pPr>
        <w:jc w:val="both"/>
        <w:rPr>
          <w:i/>
          <w:u w:val="single"/>
          <w:lang w:val="sr-Cyrl-RS"/>
        </w:rPr>
      </w:pPr>
      <w:r w:rsidRPr="006B4F20">
        <w:rPr>
          <w:i/>
          <w:u w:val="single"/>
          <w:lang w:val="sr-Cyrl-RS"/>
        </w:rPr>
        <w:t>Мере заштите становништва</w:t>
      </w:r>
    </w:p>
    <w:p w14:paraId="3E81CDA6" w14:textId="3ED3370D" w:rsidR="008F3664" w:rsidRPr="006B4F20" w:rsidRDefault="008F3664" w:rsidP="0004534C">
      <w:pPr>
        <w:jc w:val="both"/>
        <w:rPr>
          <w:lang w:val="sr-Cyrl-RS"/>
        </w:rPr>
      </w:pPr>
      <w:r w:rsidRPr="006B4F20">
        <w:rPr>
          <w:lang w:val="sr-Cyrl-RS"/>
        </w:rPr>
        <w:t>Уз примену техничких решења заштите животне средине, у току извођења радова и експлоатације предметних објеката неће бити негативних утицаја на здравље становништва.</w:t>
      </w:r>
    </w:p>
    <w:p w14:paraId="6E637011" w14:textId="77777777" w:rsidR="008F3664" w:rsidRPr="006B4F20" w:rsidRDefault="008F3664" w:rsidP="0004534C">
      <w:pPr>
        <w:jc w:val="both"/>
        <w:rPr>
          <w:lang w:val="sr-Cyrl-RS"/>
        </w:rPr>
      </w:pPr>
    </w:p>
    <w:p w14:paraId="77CF22F9" w14:textId="064CDCA2" w:rsidR="008F3664" w:rsidRPr="006B4F20" w:rsidRDefault="008F3664" w:rsidP="0004534C">
      <w:pPr>
        <w:jc w:val="both"/>
        <w:rPr>
          <w:i/>
          <w:u w:val="single"/>
          <w:lang w:val="sr-Cyrl-RS"/>
        </w:rPr>
      </w:pPr>
      <w:r w:rsidRPr="006B4F20">
        <w:rPr>
          <w:i/>
          <w:u w:val="single"/>
          <w:lang w:val="sr-Cyrl-RS"/>
        </w:rPr>
        <w:t>Мере заштите у акцидентним ситуацијама</w:t>
      </w:r>
    </w:p>
    <w:p w14:paraId="513F592C" w14:textId="4496474A" w:rsidR="008F3664" w:rsidRPr="006B4F20" w:rsidRDefault="008F3664" w:rsidP="0004534C">
      <w:pPr>
        <w:jc w:val="both"/>
        <w:rPr>
          <w:lang w:val="sr-Cyrl-RS"/>
        </w:rPr>
      </w:pPr>
      <w:r w:rsidRPr="006B4F20">
        <w:rPr>
          <w:lang w:val="sr-Cyrl-RS"/>
        </w:rPr>
        <w:t>У оквиру техничке документације предвиђене су све мере заштите од пожара према важећим законским актима- прописима, нормативима, правилницима и стандардима.</w:t>
      </w:r>
    </w:p>
    <w:p w14:paraId="2BBD2947" w14:textId="77777777" w:rsidR="006728D2" w:rsidRDefault="006728D2" w:rsidP="000E5CC4">
      <w:pPr>
        <w:spacing w:after="0" w:line="259" w:lineRule="auto"/>
        <w:jc w:val="both"/>
        <w:rPr>
          <w:lang w:val="sr-Cyrl-RS"/>
        </w:rPr>
      </w:pPr>
    </w:p>
    <w:p w14:paraId="02007551" w14:textId="6E68B79B" w:rsidR="009F2607" w:rsidRDefault="009F2607">
      <w:pPr>
        <w:spacing w:after="160" w:line="259" w:lineRule="auto"/>
        <w:rPr>
          <w:lang w:val="sr-Cyrl-RS"/>
        </w:rPr>
      </w:pPr>
      <w:r>
        <w:rPr>
          <w:lang w:val="sr-Cyrl-RS"/>
        </w:rPr>
        <w:br w:type="page"/>
      </w:r>
    </w:p>
    <w:p w14:paraId="3C0B388C" w14:textId="344585CA" w:rsidR="00902C6B" w:rsidRDefault="00BE6774" w:rsidP="006B7D45">
      <w:pPr>
        <w:pStyle w:val="Heading1"/>
        <w:numPr>
          <w:ilvl w:val="0"/>
          <w:numId w:val="1"/>
        </w:numPr>
        <w:rPr>
          <w:lang w:val="sr-Cyrl-RS"/>
        </w:rPr>
      </w:pPr>
      <w:r>
        <w:rPr>
          <w:lang w:val="sr-Cyrl-RS"/>
        </w:rPr>
        <w:lastRenderedPageBreak/>
        <w:t xml:space="preserve">Упитник и нетехнички резиме </w:t>
      </w:r>
    </w:p>
    <w:p w14:paraId="0855D972" w14:textId="60839FB0" w:rsidR="006728D2" w:rsidRDefault="006728D2" w:rsidP="004E7C98">
      <w:pPr>
        <w:autoSpaceDE w:val="0"/>
        <w:autoSpaceDN w:val="0"/>
        <w:adjustRightInd w:val="0"/>
        <w:spacing w:after="0" w:line="240" w:lineRule="auto"/>
      </w:pPr>
    </w:p>
    <w:tbl>
      <w:tblPr>
        <w:tblStyle w:val="TableGrid"/>
        <w:tblW w:w="0" w:type="auto"/>
        <w:tblLook w:val="04A0" w:firstRow="1" w:lastRow="0" w:firstColumn="1" w:lastColumn="0" w:noHBand="0" w:noVBand="1"/>
      </w:tblPr>
      <w:tblGrid>
        <w:gridCol w:w="807"/>
        <w:gridCol w:w="2938"/>
        <w:gridCol w:w="2869"/>
        <w:gridCol w:w="2616"/>
      </w:tblGrid>
      <w:tr w:rsidR="004E7C98" w14:paraId="010E3982" w14:textId="77777777" w:rsidTr="00997356">
        <w:tc>
          <w:tcPr>
            <w:tcW w:w="807" w:type="dxa"/>
            <w:vAlign w:val="center"/>
          </w:tcPr>
          <w:p w14:paraId="77DC8DCA" w14:textId="77777777" w:rsidR="004E7C98" w:rsidRPr="00305D02" w:rsidRDefault="004E7C98" w:rsidP="00997356">
            <w:pPr>
              <w:rPr>
                <w:b/>
                <w:bCs/>
                <w:sz w:val="24"/>
                <w:szCs w:val="24"/>
                <w:lang w:val="sr-Cyrl-RS"/>
              </w:rPr>
            </w:pPr>
            <w:r w:rsidRPr="00305D02">
              <w:rPr>
                <w:b/>
                <w:bCs/>
                <w:sz w:val="24"/>
                <w:szCs w:val="24"/>
                <w:lang w:val="sr-Cyrl-RS"/>
              </w:rPr>
              <w:t>Ред.</w:t>
            </w:r>
          </w:p>
          <w:p w14:paraId="63388720" w14:textId="77777777" w:rsidR="004E7C98" w:rsidRPr="00305D02" w:rsidRDefault="004E7C98" w:rsidP="00997356">
            <w:pPr>
              <w:rPr>
                <w:b/>
                <w:bCs/>
                <w:lang w:val="sr-Cyrl-RS"/>
              </w:rPr>
            </w:pPr>
            <w:r w:rsidRPr="00305D02">
              <w:rPr>
                <w:b/>
                <w:bCs/>
                <w:sz w:val="24"/>
                <w:szCs w:val="24"/>
                <w:lang w:val="sr-Cyrl-RS"/>
              </w:rPr>
              <w:t>Бр.</w:t>
            </w:r>
          </w:p>
        </w:tc>
        <w:tc>
          <w:tcPr>
            <w:tcW w:w="2938" w:type="dxa"/>
            <w:vAlign w:val="center"/>
          </w:tcPr>
          <w:p w14:paraId="0AA4C380" w14:textId="77777777" w:rsidR="004E7C98" w:rsidRPr="00305D02" w:rsidRDefault="004E7C98" w:rsidP="00997356">
            <w:pPr>
              <w:rPr>
                <w:b/>
                <w:bCs/>
                <w:sz w:val="24"/>
                <w:szCs w:val="24"/>
                <w:lang w:val="sr-Cyrl-RS"/>
              </w:rPr>
            </w:pPr>
            <w:r w:rsidRPr="00305D02">
              <w:rPr>
                <w:b/>
                <w:bCs/>
                <w:sz w:val="24"/>
                <w:szCs w:val="24"/>
                <w:lang w:val="sr-Cyrl-RS"/>
              </w:rPr>
              <w:t>Питање</w:t>
            </w:r>
          </w:p>
        </w:tc>
        <w:tc>
          <w:tcPr>
            <w:tcW w:w="2869" w:type="dxa"/>
            <w:vAlign w:val="center"/>
          </w:tcPr>
          <w:p w14:paraId="6DECB60D" w14:textId="77777777" w:rsidR="004E7C98" w:rsidRPr="00305D02" w:rsidRDefault="004E7C98" w:rsidP="00997356">
            <w:pPr>
              <w:jc w:val="center"/>
              <w:rPr>
                <w:b/>
                <w:bCs/>
                <w:sz w:val="24"/>
                <w:szCs w:val="24"/>
                <w:lang w:val="sr-Cyrl-RS"/>
              </w:rPr>
            </w:pPr>
            <w:r>
              <w:rPr>
                <w:b/>
                <w:bCs/>
                <w:sz w:val="24"/>
                <w:szCs w:val="24"/>
                <w:lang w:val="sr-Cyrl-RS"/>
              </w:rPr>
              <w:t>ДА</w:t>
            </w:r>
            <w:r w:rsidRPr="00305D02">
              <w:rPr>
                <w:b/>
                <w:bCs/>
                <w:sz w:val="24"/>
                <w:szCs w:val="24"/>
                <w:lang w:val="sr-Cyrl-RS"/>
              </w:rPr>
              <w:t>/</w:t>
            </w:r>
            <w:r>
              <w:rPr>
                <w:b/>
                <w:bCs/>
                <w:sz w:val="24"/>
                <w:szCs w:val="24"/>
                <w:lang w:val="sr-Cyrl-RS"/>
              </w:rPr>
              <w:t xml:space="preserve">НЕ Кратак опис пројекта? </w:t>
            </w:r>
          </w:p>
        </w:tc>
        <w:tc>
          <w:tcPr>
            <w:tcW w:w="2616" w:type="dxa"/>
            <w:vAlign w:val="center"/>
          </w:tcPr>
          <w:p w14:paraId="2D11058A" w14:textId="77777777" w:rsidR="004E7C98" w:rsidRPr="00305D02" w:rsidRDefault="004E7C98" w:rsidP="00997356">
            <w:pPr>
              <w:jc w:val="center"/>
              <w:rPr>
                <w:b/>
                <w:bCs/>
                <w:sz w:val="24"/>
                <w:szCs w:val="24"/>
                <w:lang w:val="sr-Cyrl-RS"/>
              </w:rPr>
            </w:pPr>
            <w:r>
              <w:rPr>
                <w:b/>
                <w:bCs/>
                <w:sz w:val="24"/>
                <w:szCs w:val="24"/>
                <w:lang w:val="sr-Cyrl-RS"/>
              </w:rPr>
              <w:t>Да ли ће то имати значајне последице? ДА/НЕ и зашто?</w:t>
            </w:r>
          </w:p>
        </w:tc>
      </w:tr>
      <w:tr w:rsidR="004E7C98" w14:paraId="0ECA5056" w14:textId="77777777" w:rsidTr="00997356">
        <w:tc>
          <w:tcPr>
            <w:tcW w:w="807" w:type="dxa"/>
            <w:vAlign w:val="center"/>
          </w:tcPr>
          <w:p w14:paraId="19C0D073" w14:textId="77777777" w:rsidR="004E7C98" w:rsidRDefault="004E7C98" w:rsidP="00997356">
            <w:pPr>
              <w:jc w:val="center"/>
              <w:rPr>
                <w:lang w:val="sr-Cyrl-RS"/>
              </w:rPr>
            </w:pPr>
            <w:r>
              <w:rPr>
                <w:lang w:val="sr-Cyrl-RS"/>
              </w:rPr>
              <w:t>1.</w:t>
            </w:r>
          </w:p>
        </w:tc>
        <w:tc>
          <w:tcPr>
            <w:tcW w:w="2938" w:type="dxa"/>
          </w:tcPr>
          <w:p w14:paraId="1509834E" w14:textId="77777777" w:rsidR="004E7C98" w:rsidRDefault="004E7C98" w:rsidP="00997356">
            <w:pPr>
              <w:rPr>
                <w:lang w:val="sr-Cyrl-RS"/>
              </w:rPr>
            </w:pPr>
            <w:r>
              <w:rPr>
                <w:lang w:val="pl-PL"/>
              </w:rPr>
              <w:t>Да</w:t>
            </w:r>
            <w:r w:rsidRPr="00C45B14">
              <w:rPr>
                <w:lang w:val="pl-PL"/>
              </w:rPr>
              <w:t xml:space="preserve"> </w:t>
            </w:r>
            <w:r>
              <w:rPr>
                <w:lang w:val="pl-PL"/>
              </w:rPr>
              <w:t>ли</w:t>
            </w:r>
            <w:r w:rsidRPr="00C45B14">
              <w:rPr>
                <w:lang w:val="pl-PL"/>
              </w:rPr>
              <w:t xml:space="preserve"> </w:t>
            </w:r>
            <w:r>
              <w:rPr>
                <w:lang w:val="pl-PL"/>
              </w:rPr>
              <w:t>извођење</w:t>
            </w:r>
            <w:r w:rsidRPr="00C45B14">
              <w:rPr>
                <w:lang w:val="pl-PL"/>
              </w:rPr>
              <w:t xml:space="preserve">, </w:t>
            </w:r>
            <w:r>
              <w:t>рад</w:t>
            </w:r>
            <w:r w:rsidRPr="00D4730B">
              <w:t xml:space="preserve"> </w:t>
            </w:r>
            <w:r>
              <w:t>или</w:t>
            </w:r>
            <w:r w:rsidRPr="00D4730B">
              <w:t xml:space="preserve"> </w:t>
            </w:r>
            <w:r>
              <w:t>престанак</w:t>
            </w:r>
            <w:r w:rsidRPr="00D4730B">
              <w:t xml:space="preserve"> </w:t>
            </w:r>
            <w:r>
              <w:t>рада</w:t>
            </w:r>
            <w:r w:rsidRPr="00D4730B">
              <w:t xml:space="preserve"> </w:t>
            </w:r>
            <w:r>
              <w:t>подразумевају</w:t>
            </w:r>
            <w:r w:rsidRPr="00D4730B">
              <w:t xml:space="preserve"> </w:t>
            </w:r>
            <w:r>
              <w:t>активности</w:t>
            </w:r>
            <w:r w:rsidRPr="00D4730B">
              <w:t xml:space="preserve"> </w:t>
            </w:r>
            <w:r>
              <w:t>које</w:t>
            </w:r>
            <w:r w:rsidRPr="00D4730B">
              <w:t xml:space="preserve"> </w:t>
            </w:r>
            <w:r>
              <w:t>ће</w:t>
            </w:r>
            <w:r w:rsidRPr="00D4730B">
              <w:t xml:space="preserve"> </w:t>
            </w:r>
            <w:r>
              <w:t>проузроковати</w:t>
            </w:r>
            <w:r w:rsidRPr="00D4730B">
              <w:t xml:space="preserve"> </w:t>
            </w:r>
            <w:r>
              <w:t>физичке</w:t>
            </w:r>
            <w:r w:rsidRPr="00D4730B">
              <w:t xml:space="preserve"> </w:t>
            </w:r>
            <w:r>
              <w:t>промене</w:t>
            </w:r>
            <w:r w:rsidRPr="00D4730B">
              <w:t xml:space="preserve"> </w:t>
            </w:r>
            <w:r>
              <w:t>на</w:t>
            </w:r>
            <w:r w:rsidRPr="00D4730B">
              <w:t xml:space="preserve"> </w:t>
            </w:r>
            <w:r>
              <w:t>локацији</w:t>
            </w:r>
            <w:r w:rsidRPr="00D4730B">
              <w:t xml:space="preserve"> (</w:t>
            </w:r>
            <w:r>
              <w:t>топографије</w:t>
            </w:r>
            <w:r w:rsidRPr="00D4730B">
              <w:t xml:space="preserve">, </w:t>
            </w:r>
            <w:r>
              <w:t>коришћења</w:t>
            </w:r>
            <w:r w:rsidRPr="00D4730B">
              <w:t xml:space="preserve"> </w:t>
            </w:r>
            <w:r>
              <w:t>земљишта</w:t>
            </w:r>
            <w:r w:rsidRPr="00D4730B">
              <w:t xml:space="preserve">, </w:t>
            </w:r>
            <w:r>
              <w:t>измену</w:t>
            </w:r>
            <w:r w:rsidRPr="00D4730B">
              <w:t xml:space="preserve"> </w:t>
            </w:r>
            <w:r>
              <w:t>водних</w:t>
            </w:r>
            <w:r w:rsidRPr="00D4730B">
              <w:t xml:space="preserve"> </w:t>
            </w:r>
            <w:r>
              <w:t>тела</w:t>
            </w:r>
            <w:r w:rsidRPr="00D4730B">
              <w:t>)?</w:t>
            </w:r>
          </w:p>
        </w:tc>
        <w:tc>
          <w:tcPr>
            <w:tcW w:w="2869" w:type="dxa"/>
          </w:tcPr>
          <w:p w14:paraId="28FEF6CE" w14:textId="77777777" w:rsidR="004E7C98" w:rsidRDefault="004E7C98" w:rsidP="00997356">
            <w:pPr>
              <w:jc w:val="center"/>
              <w:rPr>
                <w:lang w:val="sr-Cyrl-RS"/>
              </w:rPr>
            </w:pPr>
            <w:r>
              <w:rPr>
                <w:lang w:val="sr-Cyrl-RS"/>
              </w:rPr>
              <w:t>ДА</w:t>
            </w:r>
          </w:p>
          <w:p w14:paraId="584F0627" w14:textId="77777777" w:rsidR="004E7C98" w:rsidRDefault="004E7C98" w:rsidP="00997356">
            <w:pPr>
              <w:rPr>
                <w:lang w:val="sr-Cyrl-RS"/>
              </w:rPr>
            </w:pPr>
            <w:r>
              <w:rPr>
                <w:lang w:val="sr-Cyrl-RS"/>
              </w:rPr>
              <w:t xml:space="preserve">У току извођења пројекта ће се користити земљиште и то подразумева рушење постојећих објеката, рашчишћавање терена односно припрему површине планиране за изградњу новопројектованих објеката, ископе, инсталацију нове опреме. </w:t>
            </w:r>
          </w:p>
        </w:tc>
        <w:tc>
          <w:tcPr>
            <w:tcW w:w="2616" w:type="dxa"/>
          </w:tcPr>
          <w:p w14:paraId="6AABE909" w14:textId="77777777" w:rsidR="004E7C98" w:rsidRDefault="004E7C98" w:rsidP="00997356">
            <w:pPr>
              <w:jc w:val="center"/>
              <w:rPr>
                <w:lang w:val="sr-Cyrl-RS"/>
              </w:rPr>
            </w:pPr>
            <w:r>
              <w:rPr>
                <w:lang w:val="sr-Cyrl-RS"/>
              </w:rPr>
              <w:t>НЕ</w:t>
            </w:r>
          </w:p>
          <w:p w14:paraId="6017DEC7" w14:textId="77777777" w:rsidR="004E7C98" w:rsidRDefault="004E7C98" w:rsidP="00997356">
            <w:pPr>
              <w:rPr>
                <w:lang w:val="sr-Cyrl-RS"/>
              </w:rPr>
            </w:pPr>
            <w:r>
              <w:rPr>
                <w:lang w:val="sr-Cyrl-RS"/>
              </w:rPr>
              <w:t>Неопходна је припрема терена пре извођења грађевинских радова.</w:t>
            </w:r>
          </w:p>
        </w:tc>
      </w:tr>
      <w:tr w:rsidR="004E7C98" w14:paraId="4EEC7A86" w14:textId="77777777" w:rsidTr="00997356">
        <w:tc>
          <w:tcPr>
            <w:tcW w:w="807" w:type="dxa"/>
            <w:vAlign w:val="center"/>
          </w:tcPr>
          <w:p w14:paraId="0278B722" w14:textId="77777777" w:rsidR="004E7C98" w:rsidRDefault="004E7C98" w:rsidP="00997356">
            <w:pPr>
              <w:jc w:val="center"/>
              <w:rPr>
                <w:lang w:val="sr-Cyrl-RS"/>
              </w:rPr>
            </w:pPr>
            <w:r>
              <w:rPr>
                <w:lang w:val="sr-Cyrl-RS"/>
              </w:rPr>
              <w:t>2.</w:t>
            </w:r>
          </w:p>
        </w:tc>
        <w:tc>
          <w:tcPr>
            <w:tcW w:w="2938" w:type="dxa"/>
          </w:tcPr>
          <w:p w14:paraId="6C163631" w14:textId="77777777" w:rsidR="004E7C98" w:rsidRDefault="004E7C98" w:rsidP="00997356">
            <w:pPr>
              <w:tabs>
                <w:tab w:val="left" w:pos="1080"/>
              </w:tabs>
              <w:rPr>
                <w:lang w:val="sr-Cyrl-RS"/>
              </w:rPr>
            </w:pPr>
            <w:r>
              <w:t>Да</w:t>
            </w:r>
            <w:r w:rsidRPr="00D4730B">
              <w:t xml:space="preserve"> </w:t>
            </w:r>
            <w:r>
              <w:t>ли</w:t>
            </w:r>
            <w:r w:rsidRPr="00D4730B">
              <w:t xml:space="preserve"> </w:t>
            </w:r>
            <w:r>
              <w:t>извођење</w:t>
            </w:r>
            <w:r w:rsidRPr="00D4730B">
              <w:t xml:space="preserve"> </w:t>
            </w:r>
            <w:r>
              <w:t>или</w:t>
            </w:r>
            <w:r w:rsidRPr="00D4730B">
              <w:t xml:space="preserve"> </w:t>
            </w:r>
            <w:r>
              <w:t>рад</w:t>
            </w:r>
            <w:r w:rsidRPr="00D4730B">
              <w:t xml:space="preserve"> </w:t>
            </w:r>
            <w:r>
              <w:t>пројекта</w:t>
            </w:r>
            <w:r w:rsidRPr="00D4730B">
              <w:t xml:space="preserve"> </w:t>
            </w:r>
            <w:r>
              <w:t>подразумева</w:t>
            </w:r>
            <w:r w:rsidRPr="00D4730B">
              <w:t xml:space="preserve"> </w:t>
            </w:r>
            <w:r>
              <w:t>коришћење</w:t>
            </w:r>
            <w:r w:rsidRPr="00D4730B">
              <w:t xml:space="preserve"> </w:t>
            </w:r>
            <w:r>
              <w:t>природних</w:t>
            </w:r>
            <w:r w:rsidRPr="00D4730B">
              <w:t xml:space="preserve"> </w:t>
            </w:r>
            <w:r>
              <w:t>ресурса</w:t>
            </w:r>
            <w:r w:rsidRPr="00D4730B">
              <w:t xml:space="preserve"> </w:t>
            </w:r>
            <w:r>
              <w:t>као</w:t>
            </w:r>
            <w:r w:rsidRPr="00D4730B">
              <w:t xml:space="preserve"> </w:t>
            </w:r>
            <w:r>
              <w:t>што</w:t>
            </w:r>
            <w:r w:rsidRPr="00D4730B">
              <w:t xml:space="preserve"> </w:t>
            </w:r>
            <w:r>
              <w:t>су</w:t>
            </w:r>
            <w:r w:rsidRPr="00D4730B">
              <w:t xml:space="preserve"> </w:t>
            </w:r>
            <w:r>
              <w:t>земљиште</w:t>
            </w:r>
            <w:r w:rsidRPr="00D4730B">
              <w:t xml:space="preserve">, </w:t>
            </w:r>
            <w:r>
              <w:t>воде</w:t>
            </w:r>
            <w:r w:rsidRPr="00D4730B">
              <w:t xml:space="preserve">, </w:t>
            </w:r>
            <w:r>
              <w:t>материјали</w:t>
            </w:r>
            <w:r w:rsidRPr="00D4730B">
              <w:t xml:space="preserve"> </w:t>
            </w:r>
            <w:r>
              <w:t>или</w:t>
            </w:r>
            <w:r w:rsidRPr="00D4730B">
              <w:t xml:space="preserve"> </w:t>
            </w:r>
            <w:r>
              <w:t>енергија</w:t>
            </w:r>
            <w:r w:rsidRPr="00D4730B">
              <w:t xml:space="preserve">, </w:t>
            </w:r>
            <w:r>
              <w:t>посебно</w:t>
            </w:r>
            <w:r w:rsidRPr="00D4730B">
              <w:t xml:space="preserve"> </w:t>
            </w:r>
            <w:r>
              <w:t>ресурса</w:t>
            </w:r>
            <w:r w:rsidRPr="00D4730B">
              <w:t xml:space="preserve"> </w:t>
            </w:r>
            <w:r>
              <w:t>који</w:t>
            </w:r>
            <w:r w:rsidRPr="00D4730B">
              <w:t xml:space="preserve"> </w:t>
            </w:r>
            <w:r>
              <w:t>нису</w:t>
            </w:r>
            <w:r w:rsidRPr="00D4730B">
              <w:t xml:space="preserve"> </w:t>
            </w:r>
            <w:r>
              <w:t>обновљиви</w:t>
            </w:r>
            <w:r w:rsidRPr="00D4730B">
              <w:t xml:space="preserve"> </w:t>
            </w:r>
            <w:r>
              <w:t>или</w:t>
            </w:r>
            <w:r w:rsidRPr="00D4730B">
              <w:t xml:space="preserve"> </w:t>
            </w:r>
            <w:r>
              <w:t>који</w:t>
            </w:r>
            <w:r w:rsidRPr="00D4730B">
              <w:t xml:space="preserve"> </w:t>
            </w:r>
            <w:r>
              <w:t>се</w:t>
            </w:r>
            <w:r w:rsidRPr="00D4730B">
              <w:t xml:space="preserve"> </w:t>
            </w:r>
            <w:r>
              <w:t>тешко</w:t>
            </w:r>
            <w:r w:rsidRPr="00D4730B">
              <w:t xml:space="preserve"> </w:t>
            </w:r>
            <w:r>
              <w:t>обезбеђују</w:t>
            </w:r>
            <w:r w:rsidRPr="00D4730B">
              <w:t>?</w:t>
            </w:r>
            <w:r>
              <w:rPr>
                <w:lang w:val="sr-Cyrl-RS"/>
              </w:rPr>
              <w:tab/>
            </w:r>
          </w:p>
        </w:tc>
        <w:tc>
          <w:tcPr>
            <w:tcW w:w="2869" w:type="dxa"/>
          </w:tcPr>
          <w:p w14:paraId="2B29E167" w14:textId="77777777" w:rsidR="004E7C98" w:rsidRDefault="004E7C98" w:rsidP="00997356">
            <w:pPr>
              <w:jc w:val="center"/>
              <w:rPr>
                <w:lang w:val="sr-Cyrl-RS"/>
              </w:rPr>
            </w:pPr>
            <w:r>
              <w:rPr>
                <w:lang w:val="sr-Cyrl-RS"/>
              </w:rPr>
              <w:t>ДА</w:t>
            </w:r>
          </w:p>
          <w:p w14:paraId="00B8F0AF" w14:textId="77777777" w:rsidR="004E7C98" w:rsidRDefault="004E7C98" w:rsidP="00997356">
            <w:pPr>
              <w:rPr>
                <w:lang w:val="sr-Cyrl-RS"/>
              </w:rPr>
            </w:pPr>
            <w:r>
              <w:rPr>
                <w:lang w:val="sr-Cyrl-RS"/>
              </w:rPr>
              <w:t xml:space="preserve">Приликом извођења радова ће се користити електрична енергија за рад машина и опреме која ће се користити у радним активностима. За грађевинске машине ће се користити погонско гориво – дизел. </w:t>
            </w:r>
          </w:p>
          <w:p w14:paraId="51F608E5" w14:textId="1FCD0E8A" w:rsidR="004E7C98" w:rsidRDefault="004E7C98" w:rsidP="00997356">
            <w:pPr>
              <w:rPr>
                <w:lang w:val="sr-Cyrl-RS"/>
              </w:rPr>
            </w:pPr>
            <w:r>
              <w:rPr>
                <w:lang w:val="sr-Cyrl-RS"/>
              </w:rPr>
              <w:t>За потребе рада објекта у комплексу, предвиђени су доводи санитарне и пожарне воде и одводи фекалне и атмосферске канализације до прикључака на уличне мреже, према условима ЈКП Београдски водовод и канализација.</w:t>
            </w:r>
          </w:p>
        </w:tc>
        <w:tc>
          <w:tcPr>
            <w:tcW w:w="2616" w:type="dxa"/>
          </w:tcPr>
          <w:p w14:paraId="66C0102F" w14:textId="77777777" w:rsidR="004E7C98" w:rsidRDefault="004E7C98" w:rsidP="00997356">
            <w:pPr>
              <w:jc w:val="center"/>
              <w:rPr>
                <w:lang w:val="sr-Cyrl-RS"/>
              </w:rPr>
            </w:pPr>
            <w:r>
              <w:rPr>
                <w:lang w:val="sr-Cyrl-RS"/>
              </w:rPr>
              <w:t>НЕ</w:t>
            </w:r>
          </w:p>
          <w:p w14:paraId="7139BBF4" w14:textId="77777777" w:rsidR="004E7C98" w:rsidRDefault="004E7C98" w:rsidP="00997356">
            <w:pPr>
              <w:rPr>
                <w:lang w:val="sr-Cyrl-RS"/>
              </w:rPr>
            </w:pPr>
            <w:r>
              <w:rPr>
                <w:lang w:val="sr-Cyrl-RS"/>
              </w:rPr>
              <w:t>Водовод и канализација су тако пројектовани да обезбеде адекватно довођење и одвођење вода у оквиру предметног комплекса.</w:t>
            </w:r>
          </w:p>
        </w:tc>
      </w:tr>
      <w:tr w:rsidR="004E7C98" w14:paraId="5F882343" w14:textId="77777777" w:rsidTr="00997356">
        <w:tc>
          <w:tcPr>
            <w:tcW w:w="807" w:type="dxa"/>
            <w:vAlign w:val="center"/>
          </w:tcPr>
          <w:p w14:paraId="61253C52" w14:textId="77777777" w:rsidR="004E7C98" w:rsidRDefault="004E7C98" w:rsidP="00997356">
            <w:pPr>
              <w:jc w:val="center"/>
              <w:rPr>
                <w:lang w:val="sr-Cyrl-RS"/>
              </w:rPr>
            </w:pPr>
            <w:r>
              <w:rPr>
                <w:lang w:val="sr-Cyrl-RS"/>
              </w:rPr>
              <w:t>3.</w:t>
            </w:r>
          </w:p>
        </w:tc>
        <w:tc>
          <w:tcPr>
            <w:tcW w:w="2938" w:type="dxa"/>
          </w:tcPr>
          <w:p w14:paraId="6C88073A" w14:textId="77777777" w:rsidR="004E7C98" w:rsidRDefault="004E7C98" w:rsidP="00997356">
            <w:pPr>
              <w:rPr>
                <w:lang w:val="sr-Cyrl-RS"/>
              </w:rPr>
            </w:pPr>
            <w:r>
              <w:t>Да</w:t>
            </w:r>
            <w:r w:rsidRPr="00D4730B">
              <w:t xml:space="preserve"> </w:t>
            </w:r>
            <w:r>
              <w:t>ли</w:t>
            </w:r>
            <w:r w:rsidRPr="00D4730B">
              <w:t xml:space="preserve"> </w:t>
            </w:r>
            <w:r>
              <w:t>пројекат</w:t>
            </w:r>
            <w:r w:rsidRPr="00D4730B">
              <w:t xml:space="preserve"> </w:t>
            </w:r>
            <w:r>
              <w:t>подразумева</w:t>
            </w:r>
            <w:r w:rsidRPr="00D4730B">
              <w:t xml:space="preserve"> </w:t>
            </w:r>
            <w:r>
              <w:t>коришћење</w:t>
            </w:r>
            <w:r w:rsidRPr="00D4730B">
              <w:t xml:space="preserve">, </w:t>
            </w:r>
            <w:r>
              <w:t>складиштење</w:t>
            </w:r>
            <w:r w:rsidRPr="00D4730B">
              <w:t xml:space="preserve">, </w:t>
            </w:r>
            <w:r>
              <w:t>транспорт</w:t>
            </w:r>
            <w:r w:rsidRPr="00D4730B">
              <w:t xml:space="preserve">, </w:t>
            </w:r>
            <w:r>
              <w:t>руковање</w:t>
            </w:r>
            <w:r w:rsidRPr="00D4730B">
              <w:t xml:space="preserve"> </w:t>
            </w:r>
            <w:r>
              <w:t>или</w:t>
            </w:r>
            <w:r w:rsidRPr="00D4730B">
              <w:t xml:space="preserve"> </w:t>
            </w:r>
            <w:r>
              <w:lastRenderedPageBreak/>
              <w:t>производњу</w:t>
            </w:r>
            <w:r w:rsidRPr="00D4730B">
              <w:t xml:space="preserve"> </w:t>
            </w:r>
            <w:r>
              <w:t>материја</w:t>
            </w:r>
            <w:r w:rsidRPr="00D4730B">
              <w:t xml:space="preserve"> </w:t>
            </w:r>
            <w:r>
              <w:t>или</w:t>
            </w:r>
            <w:r w:rsidRPr="00D4730B">
              <w:t xml:space="preserve"> </w:t>
            </w:r>
            <w:r>
              <w:t>материјала</w:t>
            </w:r>
            <w:r w:rsidRPr="00D4730B">
              <w:t xml:space="preserve"> </w:t>
            </w:r>
            <w:r>
              <w:t>који</w:t>
            </w:r>
            <w:r w:rsidRPr="00D4730B">
              <w:t xml:space="preserve"> </w:t>
            </w:r>
            <w:r>
              <w:t>могу</w:t>
            </w:r>
            <w:r w:rsidRPr="00D4730B">
              <w:t xml:space="preserve"> </w:t>
            </w:r>
            <w:r>
              <w:t>бити</w:t>
            </w:r>
            <w:r w:rsidRPr="00D4730B">
              <w:t xml:space="preserve"> </w:t>
            </w:r>
            <w:r>
              <w:t>штетни</w:t>
            </w:r>
            <w:r w:rsidRPr="00D4730B">
              <w:t xml:space="preserve"> </w:t>
            </w:r>
            <w:r>
              <w:t>по</w:t>
            </w:r>
            <w:r w:rsidRPr="00D4730B">
              <w:t xml:space="preserve"> </w:t>
            </w:r>
            <w:r>
              <w:t>људско</w:t>
            </w:r>
            <w:r w:rsidRPr="00D4730B">
              <w:t xml:space="preserve"> </w:t>
            </w:r>
            <w:r>
              <w:t>здравље</w:t>
            </w:r>
            <w:r w:rsidRPr="00D4730B">
              <w:t xml:space="preserve"> </w:t>
            </w:r>
            <w:r>
              <w:t>или</w:t>
            </w:r>
            <w:r w:rsidRPr="00D4730B">
              <w:t xml:space="preserve"> </w:t>
            </w:r>
            <w:r>
              <w:t>животну</w:t>
            </w:r>
            <w:r w:rsidRPr="00D4730B">
              <w:t xml:space="preserve"> </w:t>
            </w:r>
            <w:r>
              <w:t>средину</w:t>
            </w:r>
            <w:r w:rsidRPr="00D4730B">
              <w:t xml:space="preserve"> </w:t>
            </w:r>
            <w:r>
              <w:t>или</w:t>
            </w:r>
            <w:r w:rsidRPr="00D4730B">
              <w:t xml:space="preserve"> </w:t>
            </w:r>
            <w:r>
              <w:t>који</w:t>
            </w:r>
            <w:r w:rsidRPr="00D4730B">
              <w:t xml:space="preserve"> </w:t>
            </w:r>
            <w:r>
              <w:t>могу</w:t>
            </w:r>
            <w:r w:rsidRPr="00D4730B">
              <w:t xml:space="preserve"> </w:t>
            </w:r>
            <w:r>
              <w:t>изазвати</w:t>
            </w:r>
            <w:r w:rsidRPr="00D4730B">
              <w:t xml:space="preserve"> </w:t>
            </w:r>
            <w:r>
              <w:t>забринутост</w:t>
            </w:r>
            <w:r w:rsidRPr="00D4730B">
              <w:t xml:space="preserve"> </w:t>
            </w:r>
            <w:r>
              <w:t>због</w:t>
            </w:r>
            <w:r w:rsidRPr="00D4730B">
              <w:t xml:space="preserve"> </w:t>
            </w:r>
            <w:r>
              <w:t>постојећих</w:t>
            </w:r>
            <w:r w:rsidRPr="00D4730B">
              <w:t xml:space="preserve"> </w:t>
            </w:r>
            <w:r>
              <w:t>или</w:t>
            </w:r>
            <w:r w:rsidRPr="00D4730B">
              <w:t xml:space="preserve"> </w:t>
            </w:r>
            <w:r>
              <w:t>потенцијалних</w:t>
            </w:r>
            <w:r w:rsidRPr="00D4730B">
              <w:t xml:space="preserve"> </w:t>
            </w:r>
            <w:r>
              <w:t>ризика</w:t>
            </w:r>
            <w:r w:rsidRPr="00D4730B">
              <w:t xml:space="preserve"> </w:t>
            </w:r>
            <w:r>
              <w:t>по</w:t>
            </w:r>
            <w:r w:rsidRPr="00D4730B">
              <w:t xml:space="preserve"> </w:t>
            </w:r>
            <w:r>
              <w:t>људско</w:t>
            </w:r>
            <w:r w:rsidRPr="00D4730B">
              <w:t xml:space="preserve"> </w:t>
            </w:r>
            <w:r>
              <w:t>здравље</w:t>
            </w:r>
            <w:r w:rsidRPr="00D4730B">
              <w:t>?</w:t>
            </w:r>
          </w:p>
        </w:tc>
        <w:tc>
          <w:tcPr>
            <w:tcW w:w="2869" w:type="dxa"/>
          </w:tcPr>
          <w:p w14:paraId="398A3C6C" w14:textId="77777777" w:rsidR="004E7C98" w:rsidRDefault="004E7C98" w:rsidP="00997356">
            <w:pPr>
              <w:jc w:val="center"/>
              <w:rPr>
                <w:lang w:val="sr-Cyrl-RS"/>
              </w:rPr>
            </w:pPr>
            <w:r>
              <w:rPr>
                <w:lang w:val="sr-Cyrl-RS"/>
              </w:rPr>
              <w:lastRenderedPageBreak/>
              <w:t>НЕ</w:t>
            </w:r>
          </w:p>
          <w:p w14:paraId="073CDAEC" w14:textId="77777777" w:rsidR="004E7C98" w:rsidRDefault="004E7C98" w:rsidP="00997356">
            <w:pPr>
              <w:rPr>
                <w:lang w:val="sr-Cyrl-RS"/>
              </w:rPr>
            </w:pPr>
            <w:r>
              <w:rPr>
                <w:lang w:val="sr-Cyrl-RS"/>
              </w:rPr>
              <w:t xml:space="preserve">У току реализације и рада пројекта неће настајати </w:t>
            </w:r>
            <w:r>
              <w:rPr>
                <w:lang w:val="sr-Cyrl-RS"/>
              </w:rPr>
              <w:lastRenderedPageBreak/>
              <w:t xml:space="preserve">опасан отпад који може угрозити људско здравље и животну средину. </w:t>
            </w:r>
          </w:p>
        </w:tc>
        <w:tc>
          <w:tcPr>
            <w:tcW w:w="2616" w:type="dxa"/>
          </w:tcPr>
          <w:p w14:paraId="44A7417D" w14:textId="77777777" w:rsidR="004E7C98" w:rsidRDefault="004E7C98" w:rsidP="00997356">
            <w:pPr>
              <w:jc w:val="center"/>
              <w:rPr>
                <w:lang w:val="sr-Cyrl-RS"/>
              </w:rPr>
            </w:pPr>
            <w:r>
              <w:rPr>
                <w:lang w:val="sr-Cyrl-RS"/>
              </w:rPr>
              <w:lastRenderedPageBreak/>
              <w:t>НЕ</w:t>
            </w:r>
          </w:p>
        </w:tc>
      </w:tr>
      <w:tr w:rsidR="004E7C98" w14:paraId="4D1DF636" w14:textId="77777777" w:rsidTr="00997356">
        <w:tc>
          <w:tcPr>
            <w:tcW w:w="807" w:type="dxa"/>
            <w:vAlign w:val="center"/>
          </w:tcPr>
          <w:p w14:paraId="04BDACCA" w14:textId="77777777" w:rsidR="004E7C98" w:rsidRDefault="004E7C98" w:rsidP="00997356">
            <w:pPr>
              <w:jc w:val="center"/>
              <w:rPr>
                <w:lang w:val="sr-Cyrl-RS"/>
              </w:rPr>
            </w:pPr>
            <w:r>
              <w:rPr>
                <w:lang w:val="sr-Cyrl-RS"/>
              </w:rPr>
              <w:t>4.</w:t>
            </w:r>
          </w:p>
        </w:tc>
        <w:tc>
          <w:tcPr>
            <w:tcW w:w="2938" w:type="dxa"/>
          </w:tcPr>
          <w:p w14:paraId="7B9A86FD" w14:textId="77777777" w:rsidR="004E7C98" w:rsidRDefault="004E7C98" w:rsidP="00997356">
            <w:pPr>
              <w:rPr>
                <w:lang w:val="sr-Cyrl-RS"/>
              </w:rPr>
            </w:pPr>
            <w:r>
              <w:rPr>
                <w:lang w:val="pl-PL"/>
              </w:rPr>
              <w:t>Да</w:t>
            </w:r>
            <w:r w:rsidRPr="00615899">
              <w:rPr>
                <w:lang w:val="pl-PL"/>
              </w:rPr>
              <w:t xml:space="preserve"> </w:t>
            </w:r>
            <w:r>
              <w:rPr>
                <w:lang w:val="pl-PL"/>
              </w:rPr>
              <w:t>ли</w:t>
            </w:r>
            <w:r w:rsidRPr="00615899">
              <w:rPr>
                <w:lang w:val="pl-PL"/>
              </w:rPr>
              <w:t xml:space="preserve"> </w:t>
            </w:r>
            <w:r>
              <w:rPr>
                <w:lang w:val="pl-PL"/>
              </w:rPr>
              <w:t>ће</w:t>
            </w:r>
            <w:r w:rsidRPr="00615899">
              <w:rPr>
                <w:lang w:val="pl-PL"/>
              </w:rPr>
              <w:t xml:space="preserve"> </w:t>
            </w:r>
            <w:r>
              <w:rPr>
                <w:lang w:val="pl-PL"/>
              </w:rPr>
              <w:t>на</w:t>
            </w:r>
            <w:r w:rsidRPr="00615899">
              <w:rPr>
                <w:lang w:val="pl-PL"/>
              </w:rPr>
              <w:t xml:space="preserve"> </w:t>
            </w:r>
            <w:r>
              <w:rPr>
                <w:lang w:val="pl-PL"/>
              </w:rPr>
              <w:t>пројекту</w:t>
            </w:r>
            <w:r w:rsidRPr="00615899">
              <w:rPr>
                <w:lang w:val="pl-PL"/>
              </w:rPr>
              <w:t xml:space="preserve"> </w:t>
            </w:r>
            <w:r>
              <w:rPr>
                <w:lang w:val="pl-PL"/>
              </w:rPr>
              <w:t>током</w:t>
            </w:r>
            <w:r w:rsidRPr="00615899">
              <w:rPr>
                <w:lang w:val="pl-PL"/>
              </w:rPr>
              <w:t xml:space="preserve"> </w:t>
            </w:r>
            <w:r>
              <w:rPr>
                <w:lang w:val="pl-PL"/>
              </w:rPr>
              <w:t>извођења</w:t>
            </w:r>
            <w:r w:rsidRPr="00615899">
              <w:rPr>
                <w:lang w:val="pl-PL"/>
              </w:rPr>
              <w:t xml:space="preserve">, </w:t>
            </w:r>
            <w:r>
              <w:rPr>
                <w:lang w:val="pl-PL"/>
              </w:rPr>
              <w:t>рада</w:t>
            </w:r>
            <w:r w:rsidRPr="00615899">
              <w:rPr>
                <w:lang w:val="pl-PL"/>
              </w:rPr>
              <w:t xml:space="preserve"> </w:t>
            </w:r>
            <w:r>
              <w:rPr>
                <w:lang w:val="pl-PL"/>
              </w:rPr>
              <w:t>или</w:t>
            </w:r>
            <w:r w:rsidRPr="00615899">
              <w:rPr>
                <w:lang w:val="pl-PL"/>
              </w:rPr>
              <w:t xml:space="preserve"> </w:t>
            </w:r>
            <w:r>
              <w:rPr>
                <w:lang w:val="pl-PL"/>
              </w:rPr>
              <w:t>по</w:t>
            </w:r>
            <w:r w:rsidRPr="00615899">
              <w:rPr>
                <w:lang w:val="pl-PL"/>
              </w:rPr>
              <w:t xml:space="preserve"> </w:t>
            </w:r>
            <w:r>
              <w:rPr>
                <w:lang w:val="pl-PL"/>
              </w:rPr>
              <w:t>престанку</w:t>
            </w:r>
            <w:r w:rsidRPr="00615899">
              <w:rPr>
                <w:lang w:val="pl-PL"/>
              </w:rPr>
              <w:t xml:space="preserve"> </w:t>
            </w:r>
            <w:r>
              <w:rPr>
                <w:lang w:val="pl-PL"/>
              </w:rPr>
              <w:t>рада</w:t>
            </w:r>
            <w:r w:rsidRPr="00615899">
              <w:rPr>
                <w:lang w:val="pl-PL"/>
              </w:rPr>
              <w:t xml:space="preserve"> </w:t>
            </w:r>
            <w:r>
              <w:rPr>
                <w:lang w:val="pl-PL"/>
              </w:rPr>
              <w:t>настајати</w:t>
            </w:r>
            <w:r w:rsidRPr="00615899">
              <w:rPr>
                <w:lang w:val="pl-PL"/>
              </w:rPr>
              <w:t xml:space="preserve"> </w:t>
            </w:r>
            <w:r>
              <w:rPr>
                <w:lang w:val="pl-PL"/>
              </w:rPr>
              <w:t>чврсти</w:t>
            </w:r>
            <w:r w:rsidRPr="00615899">
              <w:rPr>
                <w:lang w:val="pl-PL"/>
              </w:rPr>
              <w:t xml:space="preserve"> </w:t>
            </w:r>
            <w:r>
              <w:rPr>
                <w:lang w:val="pl-PL"/>
              </w:rPr>
              <w:t>отпад</w:t>
            </w:r>
            <w:r w:rsidRPr="00615899">
              <w:rPr>
                <w:lang w:val="pl-PL"/>
              </w:rPr>
              <w:t>?</w:t>
            </w:r>
          </w:p>
        </w:tc>
        <w:tc>
          <w:tcPr>
            <w:tcW w:w="2869" w:type="dxa"/>
          </w:tcPr>
          <w:p w14:paraId="72398E4B" w14:textId="77777777" w:rsidR="004E7C98" w:rsidRDefault="004E7C98" w:rsidP="00997356">
            <w:pPr>
              <w:jc w:val="center"/>
              <w:rPr>
                <w:lang w:val="sr-Cyrl-RS"/>
              </w:rPr>
            </w:pPr>
            <w:r>
              <w:rPr>
                <w:lang w:val="sr-Cyrl-RS"/>
              </w:rPr>
              <w:t>ДА</w:t>
            </w:r>
          </w:p>
          <w:p w14:paraId="2514D327" w14:textId="77777777" w:rsidR="004E7C98" w:rsidRDefault="004E7C98" w:rsidP="00997356">
            <w:pPr>
              <w:rPr>
                <w:lang w:val="sr-Cyrl-RS"/>
              </w:rPr>
            </w:pPr>
            <w:r>
              <w:rPr>
                <w:lang w:val="sr-Cyrl-RS"/>
              </w:rPr>
              <w:t xml:space="preserve">Приликом извођења пројекта ће настајати грађевински отпад – отпад и шут. </w:t>
            </w:r>
          </w:p>
          <w:p w14:paraId="2AF5350B" w14:textId="18B37896" w:rsidR="004E7C98" w:rsidRDefault="004E7C98" w:rsidP="00997356">
            <w:pPr>
              <w:rPr>
                <w:lang w:val="sr-Cyrl-RS"/>
              </w:rPr>
            </w:pPr>
            <w:r>
              <w:rPr>
                <w:lang w:val="sr-Cyrl-RS"/>
              </w:rPr>
              <w:t>Током рада пројекта ће настајати чврсти комунални отпад.</w:t>
            </w:r>
          </w:p>
          <w:p w14:paraId="3825CBAA" w14:textId="7D9D16E1" w:rsidR="000E36B1" w:rsidRDefault="000E36B1" w:rsidP="00997356">
            <w:pPr>
              <w:rPr>
                <w:lang w:val="sr-Cyrl-RS"/>
              </w:rPr>
            </w:pPr>
            <w:r>
              <w:rPr>
                <w:lang w:val="sr-Cyrl-RS"/>
              </w:rPr>
              <w:t>Током рада у лабораторијама, настајаће хемијски отпад.</w:t>
            </w:r>
          </w:p>
          <w:p w14:paraId="1C00B17A" w14:textId="77777777" w:rsidR="004E7C98" w:rsidRDefault="004E7C98" w:rsidP="00997356">
            <w:pPr>
              <w:rPr>
                <w:lang w:val="sr-Cyrl-RS"/>
              </w:rPr>
            </w:pPr>
            <w:r>
              <w:rPr>
                <w:lang w:val="sr-Cyrl-RS"/>
              </w:rPr>
              <w:t xml:space="preserve">По престанку рада пројекта може доћи до настанка грађевинског отпада. </w:t>
            </w:r>
          </w:p>
        </w:tc>
        <w:tc>
          <w:tcPr>
            <w:tcW w:w="2616" w:type="dxa"/>
          </w:tcPr>
          <w:p w14:paraId="61A55DED" w14:textId="77777777" w:rsidR="004E7C98" w:rsidRDefault="004E7C98" w:rsidP="00997356">
            <w:pPr>
              <w:jc w:val="center"/>
              <w:rPr>
                <w:lang w:val="sr-Cyrl-RS"/>
              </w:rPr>
            </w:pPr>
            <w:r>
              <w:rPr>
                <w:lang w:val="sr-Cyrl-RS"/>
              </w:rPr>
              <w:t>НЕ</w:t>
            </w:r>
          </w:p>
          <w:p w14:paraId="20112750" w14:textId="77777777" w:rsidR="004E7C98" w:rsidRDefault="004E7C98" w:rsidP="00997356">
            <w:pPr>
              <w:rPr>
                <w:lang w:val="sr-Cyrl-RS"/>
              </w:rPr>
            </w:pPr>
            <w:r>
              <w:rPr>
                <w:lang w:val="sr-Cyrl-RS"/>
              </w:rPr>
              <w:t xml:space="preserve">Отпадом од грађења ће се управљати у складу са Планом управљања отпадом од грађења и рушења, а за одношење и транспорт чврстог комуналног отпада који ће настајати на локацији у току рада комплекса ће бити задужена одговарајућа комунална служба.  </w:t>
            </w:r>
          </w:p>
        </w:tc>
      </w:tr>
      <w:tr w:rsidR="004E7C98" w14:paraId="44BB70B6" w14:textId="77777777" w:rsidTr="00997356">
        <w:tc>
          <w:tcPr>
            <w:tcW w:w="807" w:type="dxa"/>
            <w:vAlign w:val="center"/>
          </w:tcPr>
          <w:p w14:paraId="117B60C5" w14:textId="77777777" w:rsidR="004E7C98" w:rsidRDefault="004E7C98" w:rsidP="00997356">
            <w:pPr>
              <w:jc w:val="center"/>
              <w:rPr>
                <w:lang w:val="sr-Cyrl-RS"/>
              </w:rPr>
            </w:pPr>
            <w:r>
              <w:rPr>
                <w:lang w:val="sr-Cyrl-RS"/>
              </w:rPr>
              <w:t>5.</w:t>
            </w:r>
          </w:p>
        </w:tc>
        <w:tc>
          <w:tcPr>
            <w:tcW w:w="2938" w:type="dxa"/>
          </w:tcPr>
          <w:p w14:paraId="453C0F4D" w14:textId="77777777" w:rsidR="004E7C98" w:rsidRDefault="004E7C98" w:rsidP="00997356">
            <w:pPr>
              <w:rPr>
                <w:lang w:val="sr-Cyrl-RS"/>
              </w:rPr>
            </w:pPr>
            <w:r>
              <w:t>Да</w:t>
            </w:r>
            <w:r w:rsidRPr="00D4730B">
              <w:t xml:space="preserve"> </w:t>
            </w:r>
            <w:r>
              <w:t>ли</w:t>
            </w:r>
            <w:r w:rsidRPr="00D4730B">
              <w:t xml:space="preserve"> </w:t>
            </w:r>
            <w:r>
              <w:t>ће</w:t>
            </w:r>
            <w:r w:rsidRPr="00D4730B">
              <w:t xml:space="preserve"> </w:t>
            </w:r>
            <w:r>
              <w:t>на</w:t>
            </w:r>
            <w:r w:rsidRPr="00D4730B">
              <w:t xml:space="preserve"> </w:t>
            </w:r>
            <w:r>
              <w:t>пројекту</w:t>
            </w:r>
            <w:r w:rsidRPr="00D4730B">
              <w:t xml:space="preserve"> </w:t>
            </w:r>
            <w:r>
              <w:t>долазити</w:t>
            </w:r>
            <w:r w:rsidRPr="00D4730B">
              <w:t xml:space="preserve"> </w:t>
            </w:r>
            <w:r>
              <w:t>до</w:t>
            </w:r>
            <w:r w:rsidRPr="00D4730B">
              <w:t xml:space="preserve"> </w:t>
            </w:r>
            <w:r>
              <w:t>испуштања</w:t>
            </w:r>
            <w:r w:rsidRPr="00D4730B">
              <w:t xml:space="preserve"> </w:t>
            </w:r>
            <w:r>
              <w:t>загађујућих</w:t>
            </w:r>
            <w:r w:rsidRPr="00D4730B">
              <w:t xml:space="preserve"> </w:t>
            </w:r>
            <w:r>
              <w:t>материја</w:t>
            </w:r>
            <w:r w:rsidRPr="00D4730B">
              <w:t xml:space="preserve"> </w:t>
            </w:r>
            <w:r>
              <w:t>или</w:t>
            </w:r>
            <w:r w:rsidRPr="00D4730B">
              <w:t xml:space="preserve"> </w:t>
            </w:r>
            <w:r>
              <w:t>било</w:t>
            </w:r>
            <w:r w:rsidRPr="00D4730B">
              <w:t xml:space="preserve"> </w:t>
            </w:r>
            <w:r>
              <w:t>каквих</w:t>
            </w:r>
            <w:r w:rsidRPr="00D4730B">
              <w:t xml:space="preserve"> </w:t>
            </w:r>
            <w:r>
              <w:t>опасних</w:t>
            </w:r>
            <w:r w:rsidRPr="00D4730B">
              <w:t xml:space="preserve">, </w:t>
            </w:r>
            <w:r>
              <w:t>отровних</w:t>
            </w:r>
            <w:r w:rsidRPr="00D4730B">
              <w:t xml:space="preserve"> </w:t>
            </w:r>
            <w:r>
              <w:t>или</w:t>
            </w:r>
            <w:r w:rsidRPr="00D4730B">
              <w:t xml:space="preserve"> </w:t>
            </w:r>
            <w:r>
              <w:t>непријатних</w:t>
            </w:r>
            <w:r w:rsidRPr="00D4730B">
              <w:t xml:space="preserve"> </w:t>
            </w:r>
            <w:r>
              <w:t>материја</w:t>
            </w:r>
            <w:r w:rsidRPr="00D4730B">
              <w:t xml:space="preserve"> </w:t>
            </w:r>
            <w:r>
              <w:t>у</w:t>
            </w:r>
            <w:r w:rsidRPr="00D4730B">
              <w:t xml:space="preserve"> </w:t>
            </w:r>
            <w:r>
              <w:t>ваздух</w:t>
            </w:r>
            <w:r w:rsidRPr="00D4730B">
              <w:t>?</w:t>
            </w:r>
          </w:p>
        </w:tc>
        <w:tc>
          <w:tcPr>
            <w:tcW w:w="2869" w:type="dxa"/>
          </w:tcPr>
          <w:p w14:paraId="2C23DD7B" w14:textId="77777777" w:rsidR="004E7C98" w:rsidRDefault="004E7C98" w:rsidP="00997356">
            <w:pPr>
              <w:jc w:val="center"/>
              <w:rPr>
                <w:lang w:val="sr-Cyrl-RS"/>
              </w:rPr>
            </w:pPr>
            <w:r>
              <w:rPr>
                <w:lang w:val="sr-Cyrl-RS"/>
              </w:rPr>
              <w:t>НЕ</w:t>
            </w:r>
          </w:p>
          <w:p w14:paraId="76F48FB9" w14:textId="77777777" w:rsidR="004E7C98" w:rsidRDefault="004E7C98" w:rsidP="00997356">
            <w:pPr>
              <w:rPr>
                <w:lang w:val="sr-Cyrl-RS"/>
              </w:rPr>
            </w:pPr>
            <w:r>
              <w:rPr>
                <w:lang w:val="sr-Cyrl-RS"/>
              </w:rPr>
              <w:t xml:space="preserve">Током извођења радова, односно изградње могућа је тренутна емисија загађујућих материја које настају радом грађевинских машина, односно рада мотора са унутрашњим сагоревањем, што представља минимално загађење на животну средину.  </w:t>
            </w:r>
          </w:p>
          <w:p w14:paraId="1F3A9675" w14:textId="77777777" w:rsidR="004E7C98" w:rsidRDefault="004E7C98" w:rsidP="00997356">
            <w:pPr>
              <w:rPr>
                <w:lang w:val="sr-Cyrl-RS"/>
              </w:rPr>
            </w:pPr>
            <w:r>
              <w:rPr>
                <w:lang w:val="sr-Cyrl-RS"/>
              </w:rPr>
              <w:t>Нема настанка опасних и отровних материја нити ће доћи до испуштања истих у атмосферу.</w:t>
            </w:r>
          </w:p>
          <w:p w14:paraId="25AACFDC" w14:textId="77777777" w:rsidR="004E7C98" w:rsidRDefault="004E7C98" w:rsidP="00997356">
            <w:pPr>
              <w:rPr>
                <w:lang w:val="sr-Cyrl-RS"/>
              </w:rPr>
            </w:pPr>
            <w:r>
              <w:rPr>
                <w:lang w:val="sr-Cyrl-RS"/>
              </w:rPr>
              <w:t xml:space="preserve">Нема настанка </w:t>
            </w:r>
            <w:r>
              <w:rPr>
                <w:lang w:val="sr-Cyrl-RS"/>
              </w:rPr>
              <w:lastRenderedPageBreak/>
              <w:t xml:space="preserve">непријатних/интензивних мириса нити ће доћи до њиховог испуштања у атмосферу. </w:t>
            </w:r>
          </w:p>
        </w:tc>
        <w:tc>
          <w:tcPr>
            <w:tcW w:w="2616" w:type="dxa"/>
          </w:tcPr>
          <w:p w14:paraId="24F4FE18" w14:textId="77777777" w:rsidR="004E7C98" w:rsidRDefault="004E7C98" w:rsidP="00997356">
            <w:pPr>
              <w:jc w:val="center"/>
              <w:rPr>
                <w:lang w:val="sr-Cyrl-RS"/>
              </w:rPr>
            </w:pPr>
            <w:r>
              <w:rPr>
                <w:lang w:val="sr-Cyrl-RS"/>
              </w:rPr>
              <w:lastRenderedPageBreak/>
              <w:t>НЕ</w:t>
            </w:r>
          </w:p>
          <w:p w14:paraId="65C4AA05" w14:textId="77777777" w:rsidR="004E7C98" w:rsidRDefault="004E7C98" w:rsidP="00997356">
            <w:pPr>
              <w:rPr>
                <w:lang w:val="sr-Cyrl-RS"/>
              </w:rPr>
            </w:pPr>
            <w:r>
              <w:rPr>
                <w:lang w:val="sr-Cyrl-RS"/>
              </w:rPr>
              <w:t xml:space="preserve">Тренутне емисије загађујућих материја у атмосферу које настају услед сагоревања фосилних горива у моторима са унутрашњим сагоревањем представљају минималан ризик са минималним последицама по људско здравље и животну средину. </w:t>
            </w:r>
          </w:p>
        </w:tc>
      </w:tr>
      <w:tr w:rsidR="004E7C98" w14:paraId="35AAE146" w14:textId="77777777" w:rsidTr="00997356">
        <w:tc>
          <w:tcPr>
            <w:tcW w:w="807" w:type="dxa"/>
            <w:vAlign w:val="center"/>
          </w:tcPr>
          <w:p w14:paraId="65DFC95C" w14:textId="77777777" w:rsidR="004E7C98" w:rsidRDefault="004E7C98" w:rsidP="00997356">
            <w:pPr>
              <w:jc w:val="center"/>
              <w:rPr>
                <w:lang w:val="sr-Cyrl-RS"/>
              </w:rPr>
            </w:pPr>
            <w:r>
              <w:rPr>
                <w:lang w:val="sr-Cyrl-RS"/>
              </w:rPr>
              <w:t>6.</w:t>
            </w:r>
          </w:p>
        </w:tc>
        <w:tc>
          <w:tcPr>
            <w:tcW w:w="2938" w:type="dxa"/>
          </w:tcPr>
          <w:p w14:paraId="553CC70E" w14:textId="77777777" w:rsidR="004E7C98" w:rsidRDefault="004E7C98" w:rsidP="00997356">
            <w:pPr>
              <w:rPr>
                <w:lang w:val="sr-Cyrl-RS"/>
              </w:rPr>
            </w:pPr>
            <w:r>
              <w:t>Да</w:t>
            </w:r>
            <w:r w:rsidRPr="00D4730B">
              <w:t xml:space="preserve"> </w:t>
            </w:r>
            <w:r>
              <w:t>ли</w:t>
            </w:r>
            <w:r w:rsidRPr="00D4730B">
              <w:t xml:space="preserve"> </w:t>
            </w:r>
            <w:r>
              <w:t>ће</w:t>
            </w:r>
            <w:r w:rsidRPr="00D4730B">
              <w:t xml:space="preserve"> </w:t>
            </w:r>
            <w:r>
              <w:t>пројекат</w:t>
            </w:r>
            <w:r w:rsidRPr="00D4730B">
              <w:t xml:space="preserve"> </w:t>
            </w:r>
            <w:r>
              <w:t>проузроковати</w:t>
            </w:r>
            <w:r w:rsidRPr="00D4730B">
              <w:t xml:space="preserve"> </w:t>
            </w:r>
            <w:r>
              <w:t>буку</w:t>
            </w:r>
            <w:r w:rsidRPr="00D4730B">
              <w:t xml:space="preserve"> </w:t>
            </w:r>
            <w:r>
              <w:t>и</w:t>
            </w:r>
            <w:r w:rsidRPr="00D4730B">
              <w:t xml:space="preserve"> </w:t>
            </w:r>
            <w:r>
              <w:t>вибрације</w:t>
            </w:r>
            <w:r w:rsidRPr="00D4730B">
              <w:t xml:space="preserve">, </w:t>
            </w:r>
            <w:r>
              <w:t>испуштање</w:t>
            </w:r>
            <w:r w:rsidRPr="00D4730B">
              <w:t xml:space="preserve"> </w:t>
            </w:r>
            <w:r>
              <w:t>светлости</w:t>
            </w:r>
            <w:r w:rsidRPr="00D4730B">
              <w:t xml:space="preserve">, </w:t>
            </w:r>
            <w:r>
              <w:t>топлотне</w:t>
            </w:r>
            <w:r w:rsidRPr="00D4730B">
              <w:t xml:space="preserve"> </w:t>
            </w:r>
            <w:r>
              <w:t>енергије</w:t>
            </w:r>
            <w:r w:rsidRPr="00D4730B">
              <w:t xml:space="preserve"> </w:t>
            </w:r>
            <w:r>
              <w:t>или</w:t>
            </w:r>
            <w:r w:rsidRPr="00D4730B">
              <w:t xml:space="preserve"> </w:t>
            </w:r>
            <w:r>
              <w:t>електромагнетног</w:t>
            </w:r>
            <w:r w:rsidRPr="00D4730B">
              <w:t xml:space="preserve"> </w:t>
            </w:r>
            <w:r>
              <w:t>зрачења</w:t>
            </w:r>
            <w:r w:rsidRPr="00D4730B">
              <w:t>?</w:t>
            </w:r>
          </w:p>
        </w:tc>
        <w:tc>
          <w:tcPr>
            <w:tcW w:w="2869" w:type="dxa"/>
          </w:tcPr>
          <w:p w14:paraId="17AD4EDD" w14:textId="77777777" w:rsidR="004E7C98" w:rsidRPr="004A5206" w:rsidRDefault="004E7C98" w:rsidP="00997356">
            <w:pPr>
              <w:jc w:val="center"/>
              <w:rPr>
                <w:lang w:val="sr-Cyrl-RS"/>
              </w:rPr>
            </w:pPr>
            <w:r w:rsidRPr="004A5206">
              <w:rPr>
                <w:lang w:val="sr-Cyrl-RS"/>
              </w:rPr>
              <w:t>ДА</w:t>
            </w:r>
          </w:p>
          <w:p w14:paraId="6EB7218A" w14:textId="77777777" w:rsidR="004E7C98" w:rsidRDefault="004E7C98" w:rsidP="00997356">
            <w:pPr>
              <w:rPr>
                <w:lang w:val="sr-Cyrl-RS"/>
              </w:rPr>
            </w:pPr>
            <w:r>
              <w:rPr>
                <w:lang w:val="sr-Cyrl-RS"/>
              </w:rPr>
              <w:t xml:space="preserve">Током извођења пројекта бука и вибрације на предметној локацији биће привремене и минималне и потицаће од рада механизације. </w:t>
            </w:r>
          </w:p>
          <w:p w14:paraId="028EA040" w14:textId="77777777" w:rsidR="004E7C98" w:rsidRDefault="004E7C98" w:rsidP="00997356">
            <w:pPr>
              <w:rPr>
                <w:lang w:val="sr-Cyrl-RS"/>
              </w:rPr>
            </w:pPr>
            <w:r>
              <w:rPr>
                <w:lang w:val="sr-Cyrl-RS"/>
              </w:rPr>
              <w:t xml:space="preserve">Привремено се и на минималном нивоу очекује емитовање топлотне енергије и светлости што ће потицати од радних активности лемљења, варења и др. </w:t>
            </w:r>
          </w:p>
          <w:p w14:paraId="3174762C" w14:textId="2AD7864B" w:rsidR="00AF5A67" w:rsidRDefault="004E7C98" w:rsidP="00997356">
            <w:pPr>
              <w:rPr>
                <w:lang w:val="sr-Cyrl-RS"/>
              </w:rPr>
            </w:pPr>
            <w:r>
              <w:rPr>
                <w:lang w:val="sr-Cyrl-RS"/>
              </w:rPr>
              <w:t>У току рада пројекта ће се емитовати и мала количина топлотне енергије услед рада уређаја.</w:t>
            </w:r>
            <w:r w:rsidR="00AF5A67">
              <w:rPr>
                <w:lang w:val="sr-Cyrl-RS"/>
              </w:rPr>
              <w:t xml:space="preserve"> </w:t>
            </w:r>
          </w:p>
          <w:p w14:paraId="3CF5BB62" w14:textId="52E53782" w:rsidR="00A312FA" w:rsidRDefault="00AF5A67" w:rsidP="00AF5A67">
            <w:r w:rsidRPr="00AF5A67">
              <w:rPr>
                <w:lang w:val="sr-Cyrl-RS"/>
              </w:rPr>
              <w:t>Пројектом се предвиђају инсталације општег и нужног осветљења.</w:t>
            </w:r>
            <w:r>
              <w:t xml:space="preserve"> </w:t>
            </w:r>
            <w:r w:rsidRPr="00AF5A67">
              <w:rPr>
                <w:lang w:val="sr-Cyrl-RS"/>
              </w:rPr>
              <w:t>За осветљење просторија објекта</w:t>
            </w:r>
            <w:r>
              <w:rPr>
                <w:lang w:val="sr-Cyrl-RS"/>
              </w:rPr>
              <w:t xml:space="preserve"> као и за спољно осветљење </w:t>
            </w:r>
            <w:r w:rsidRPr="00AF5A67">
              <w:rPr>
                <w:lang w:val="sr-Cyrl-RS"/>
              </w:rPr>
              <w:t xml:space="preserve">предвиђају се светиљке </w:t>
            </w:r>
            <w:r>
              <w:rPr>
                <w:lang w:val="sr-Cyrl-RS"/>
              </w:rPr>
              <w:t>са</w:t>
            </w:r>
            <w:r w:rsidRPr="00AF5A67">
              <w:rPr>
                <w:lang w:val="sr-Cyrl-RS"/>
              </w:rPr>
              <w:t xml:space="preserve"> LED</w:t>
            </w:r>
            <w:r>
              <w:rPr>
                <w:lang w:val="sr-Cyrl-RS"/>
              </w:rPr>
              <w:t xml:space="preserve"> </w:t>
            </w:r>
            <w:r w:rsidRPr="00AF5A67">
              <w:rPr>
                <w:lang w:val="sr-Cyrl-RS"/>
              </w:rPr>
              <w:t>изворима светлости.</w:t>
            </w:r>
          </w:p>
          <w:p w14:paraId="34A66721" w14:textId="641881D3" w:rsidR="004E7C98" w:rsidRDefault="00A312FA" w:rsidP="00730DD1">
            <w:pPr>
              <w:rPr>
                <w:lang w:val="sr-Cyrl-RS"/>
              </w:rPr>
            </w:pPr>
            <w:r>
              <w:rPr>
                <w:lang w:val="sr-Cyrl-RS"/>
              </w:rPr>
              <w:t>За пренос сигнала телекомуникационих и сигналних система предвиђена је електронска мрежа за комуникацију и пренос података на бази структурног каблирања-ЛАН.</w:t>
            </w:r>
            <w:r w:rsidR="00730DD1">
              <w:rPr>
                <w:lang w:val="sr-Cyrl-RS"/>
              </w:rPr>
              <w:t xml:space="preserve"> </w:t>
            </w:r>
          </w:p>
        </w:tc>
        <w:tc>
          <w:tcPr>
            <w:tcW w:w="2616" w:type="dxa"/>
          </w:tcPr>
          <w:p w14:paraId="6ECF3973" w14:textId="77777777" w:rsidR="004E7C98" w:rsidRPr="004A5206" w:rsidRDefault="004E7C98" w:rsidP="00997356">
            <w:pPr>
              <w:jc w:val="center"/>
              <w:rPr>
                <w:lang w:val="sr-Cyrl-RS"/>
              </w:rPr>
            </w:pPr>
            <w:r w:rsidRPr="004A5206">
              <w:rPr>
                <w:lang w:val="sr-Cyrl-RS"/>
              </w:rPr>
              <w:t>НЕ</w:t>
            </w:r>
          </w:p>
          <w:p w14:paraId="1EDBE72B" w14:textId="77777777" w:rsidR="004E7C98" w:rsidRDefault="004E7C98" w:rsidP="00997356">
            <w:pPr>
              <w:rPr>
                <w:lang w:val="sr-Cyrl-RS"/>
              </w:rPr>
            </w:pPr>
            <w:r>
              <w:rPr>
                <w:lang w:val="sr-Cyrl-RS"/>
              </w:rPr>
              <w:t xml:space="preserve">Бука и вибрације су привременог карактера и престају по завршетку извођења радова. </w:t>
            </w:r>
          </w:p>
          <w:p w14:paraId="772C1FC8" w14:textId="77777777" w:rsidR="004E7C98" w:rsidRDefault="004E7C98" w:rsidP="00997356">
            <w:pPr>
              <w:rPr>
                <w:lang w:val="sr-Cyrl-RS"/>
              </w:rPr>
            </w:pPr>
            <w:r>
              <w:rPr>
                <w:lang w:val="sr-Cyrl-RS"/>
              </w:rPr>
              <w:t xml:space="preserve">Топлота која се емитује услед рада уређаја је минимална и њен утицај је занемарљив. </w:t>
            </w:r>
          </w:p>
          <w:p w14:paraId="202CB827" w14:textId="77777777" w:rsidR="00A312FA" w:rsidRDefault="00A312FA" w:rsidP="00997356">
            <w:pPr>
              <w:rPr>
                <w:lang w:val="sr-Cyrl-RS"/>
              </w:rPr>
            </w:pPr>
          </w:p>
          <w:p w14:paraId="44BCD178" w14:textId="7309F712" w:rsidR="00A312FA" w:rsidRDefault="00065EC1" w:rsidP="00997356">
            <w:pPr>
              <w:rPr>
                <w:lang w:val="sr-Cyrl-RS"/>
              </w:rPr>
            </w:pPr>
            <w:r>
              <w:rPr>
                <w:lang w:val="sr-Cyrl-RS"/>
              </w:rPr>
              <w:t>Нивои зрачења код већине ЛЕД светиљки су ниски и не представљају директну опасност за здравље људи.</w:t>
            </w:r>
          </w:p>
          <w:p w14:paraId="605851A4" w14:textId="77777777" w:rsidR="00C653A0" w:rsidRPr="00065EC1" w:rsidRDefault="00C653A0" w:rsidP="00997356">
            <w:pPr>
              <w:rPr>
                <w:lang w:val="sr-Cyrl-RS"/>
              </w:rPr>
            </w:pPr>
          </w:p>
          <w:p w14:paraId="10D9A535" w14:textId="699E8705" w:rsidR="00A312FA" w:rsidRPr="00A312FA" w:rsidRDefault="00A312FA" w:rsidP="00997356">
            <w:r>
              <w:rPr>
                <w:lang w:val="sr-Cyrl-RS"/>
              </w:rPr>
              <w:t>Електромагнетна зрачења које емитују ЛАН мреже обично се сматрају безопасним јер су нивои зрачења врло ниски.</w:t>
            </w:r>
          </w:p>
          <w:p w14:paraId="5778E29D" w14:textId="77777777" w:rsidR="00A312FA" w:rsidRDefault="00A312FA" w:rsidP="00997356">
            <w:pPr>
              <w:rPr>
                <w:lang w:val="sr-Cyrl-RS"/>
              </w:rPr>
            </w:pPr>
          </w:p>
          <w:p w14:paraId="6B7C519C" w14:textId="77777777" w:rsidR="00A312FA" w:rsidRDefault="00A312FA" w:rsidP="00997356">
            <w:pPr>
              <w:rPr>
                <w:lang w:val="sr-Cyrl-RS"/>
              </w:rPr>
            </w:pPr>
          </w:p>
          <w:p w14:paraId="767E799B" w14:textId="77777777" w:rsidR="00A312FA" w:rsidRDefault="00A312FA" w:rsidP="00997356">
            <w:pPr>
              <w:rPr>
                <w:lang w:val="sr-Cyrl-RS"/>
              </w:rPr>
            </w:pPr>
          </w:p>
          <w:p w14:paraId="05963CCA" w14:textId="77777777" w:rsidR="00A312FA" w:rsidRDefault="00A312FA" w:rsidP="00997356">
            <w:pPr>
              <w:rPr>
                <w:lang w:val="sr-Cyrl-RS"/>
              </w:rPr>
            </w:pPr>
          </w:p>
          <w:p w14:paraId="6B7F01BB" w14:textId="77777777" w:rsidR="00A312FA" w:rsidRDefault="00A312FA" w:rsidP="00997356">
            <w:pPr>
              <w:rPr>
                <w:lang w:val="sr-Cyrl-RS"/>
              </w:rPr>
            </w:pPr>
          </w:p>
          <w:p w14:paraId="760AAD39" w14:textId="77777777" w:rsidR="00A312FA" w:rsidRDefault="00A312FA" w:rsidP="00997356">
            <w:pPr>
              <w:rPr>
                <w:lang w:val="sr-Cyrl-RS"/>
              </w:rPr>
            </w:pPr>
          </w:p>
          <w:p w14:paraId="44F0890B" w14:textId="77777777" w:rsidR="00A312FA" w:rsidRDefault="00A312FA" w:rsidP="00997356">
            <w:pPr>
              <w:rPr>
                <w:lang w:val="sr-Cyrl-RS"/>
              </w:rPr>
            </w:pPr>
          </w:p>
          <w:p w14:paraId="058D5D6C" w14:textId="77777777" w:rsidR="00A312FA" w:rsidRDefault="00A312FA" w:rsidP="00997356">
            <w:pPr>
              <w:rPr>
                <w:lang w:val="sr-Cyrl-RS"/>
              </w:rPr>
            </w:pPr>
          </w:p>
          <w:p w14:paraId="75400FCB" w14:textId="5AC653E5" w:rsidR="00A312FA" w:rsidRDefault="00A312FA" w:rsidP="00997356">
            <w:pPr>
              <w:rPr>
                <w:lang w:val="sr-Cyrl-RS"/>
              </w:rPr>
            </w:pPr>
          </w:p>
        </w:tc>
      </w:tr>
      <w:tr w:rsidR="004E7C98" w14:paraId="35CFA8FC" w14:textId="77777777" w:rsidTr="00997356">
        <w:tc>
          <w:tcPr>
            <w:tcW w:w="807" w:type="dxa"/>
            <w:vAlign w:val="center"/>
          </w:tcPr>
          <w:p w14:paraId="7790FE16" w14:textId="77777777" w:rsidR="004E7C98" w:rsidRDefault="004E7C98" w:rsidP="00997356">
            <w:pPr>
              <w:jc w:val="center"/>
              <w:rPr>
                <w:lang w:val="sr-Cyrl-RS"/>
              </w:rPr>
            </w:pPr>
            <w:r>
              <w:rPr>
                <w:lang w:val="sr-Cyrl-RS"/>
              </w:rPr>
              <w:lastRenderedPageBreak/>
              <w:t>7.</w:t>
            </w:r>
          </w:p>
        </w:tc>
        <w:tc>
          <w:tcPr>
            <w:tcW w:w="2938" w:type="dxa"/>
          </w:tcPr>
          <w:p w14:paraId="10709306" w14:textId="77777777" w:rsidR="004E7C98" w:rsidRDefault="004E7C98" w:rsidP="00997356">
            <w:pPr>
              <w:rPr>
                <w:lang w:val="sr-Cyrl-RS"/>
              </w:rPr>
            </w:pPr>
            <w:r>
              <w:rPr>
                <w:lang w:val="pl-PL"/>
              </w:rPr>
              <w:t>Да</w:t>
            </w:r>
            <w:r w:rsidRPr="00C45B14">
              <w:rPr>
                <w:lang w:val="pl-PL"/>
              </w:rPr>
              <w:t xml:space="preserve"> </w:t>
            </w:r>
            <w:r>
              <w:rPr>
                <w:lang w:val="pl-PL"/>
              </w:rPr>
              <w:t>ли</w:t>
            </w:r>
            <w:r w:rsidRPr="00C45B14">
              <w:rPr>
                <w:lang w:val="pl-PL"/>
              </w:rPr>
              <w:t xml:space="preserve"> </w:t>
            </w:r>
            <w:r>
              <w:rPr>
                <w:lang w:val="pl-PL"/>
              </w:rPr>
              <w:t>пројекат</w:t>
            </w:r>
            <w:r w:rsidRPr="00C45B14">
              <w:rPr>
                <w:lang w:val="pl-PL"/>
              </w:rPr>
              <w:t xml:space="preserve"> </w:t>
            </w:r>
            <w:r>
              <w:rPr>
                <w:lang w:val="pl-PL"/>
              </w:rPr>
              <w:t>доводи</w:t>
            </w:r>
            <w:r w:rsidRPr="00C45B14">
              <w:rPr>
                <w:lang w:val="pl-PL"/>
              </w:rPr>
              <w:t xml:space="preserve"> </w:t>
            </w:r>
            <w:r>
              <w:rPr>
                <w:lang w:val="pl-PL"/>
              </w:rPr>
              <w:t>до</w:t>
            </w:r>
            <w:r w:rsidRPr="00C45B14">
              <w:rPr>
                <w:lang w:val="pl-PL"/>
              </w:rPr>
              <w:t xml:space="preserve"> </w:t>
            </w:r>
            <w:r>
              <w:rPr>
                <w:lang w:val="pl-PL"/>
              </w:rPr>
              <w:t>ризика</w:t>
            </w:r>
            <w:r w:rsidRPr="00C45B14">
              <w:rPr>
                <w:lang w:val="pl-PL"/>
              </w:rPr>
              <w:t xml:space="preserve"> </w:t>
            </w:r>
            <w:r>
              <w:rPr>
                <w:lang w:val="pl-PL"/>
              </w:rPr>
              <w:t>од</w:t>
            </w:r>
            <w:r w:rsidRPr="00C45B14">
              <w:rPr>
                <w:lang w:val="pl-PL"/>
              </w:rPr>
              <w:t xml:space="preserve"> </w:t>
            </w:r>
            <w:r>
              <w:rPr>
                <w:lang w:val="pl-PL"/>
              </w:rPr>
              <w:t>контаминације</w:t>
            </w:r>
            <w:r w:rsidRPr="00C45B14">
              <w:rPr>
                <w:lang w:val="pl-PL"/>
              </w:rPr>
              <w:t xml:space="preserve"> </w:t>
            </w:r>
            <w:r>
              <w:rPr>
                <w:lang w:val="pl-PL"/>
              </w:rPr>
              <w:t>земљишта</w:t>
            </w:r>
            <w:r w:rsidRPr="00C45B14">
              <w:rPr>
                <w:lang w:val="pl-PL"/>
              </w:rPr>
              <w:t xml:space="preserve"> </w:t>
            </w:r>
            <w:r>
              <w:rPr>
                <w:lang w:val="pl-PL"/>
              </w:rPr>
              <w:t>или</w:t>
            </w:r>
            <w:r w:rsidRPr="00C45B14">
              <w:rPr>
                <w:lang w:val="pl-PL"/>
              </w:rPr>
              <w:t xml:space="preserve"> </w:t>
            </w:r>
            <w:r>
              <w:rPr>
                <w:lang w:val="pl-PL"/>
              </w:rPr>
              <w:t>воде</w:t>
            </w:r>
            <w:r w:rsidRPr="00C45B14">
              <w:rPr>
                <w:lang w:val="pl-PL"/>
              </w:rPr>
              <w:t xml:space="preserve"> </w:t>
            </w:r>
            <w:r>
              <w:rPr>
                <w:lang w:val="pl-PL"/>
              </w:rPr>
              <w:t>испуштеним</w:t>
            </w:r>
            <w:r w:rsidRPr="00C45B14">
              <w:rPr>
                <w:lang w:val="pl-PL"/>
              </w:rPr>
              <w:t xml:space="preserve"> </w:t>
            </w:r>
            <w:r>
              <w:rPr>
                <w:lang w:val="pl-PL"/>
              </w:rPr>
              <w:t>загађујућим</w:t>
            </w:r>
            <w:r w:rsidRPr="00C45B14">
              <w:rPr>
                <w:lang w:val="pl-PL"/>
              </w:rPr>
              <w:t xml:space="preserve"> </w:t>
            </w:r>
            <w:r>
              <w:rPr>
                <w:lang w:val="pl-PL"/>
              </w:rPr>
              <w:t>материјама</w:t>
            </w:r>
            <w:r w:rsidRPr="00C45B14">
              <w:rPr>
                <w:lang w:val="pl-PL"/>
              </w:rPr>
              <w:t xml:space="preserve"> </w:t>
            </w:r>
            <w:r>
              <w:rPr>
                <w:lang w:val="pl-PL"/>
              </w:rPr>
              <w:t>на</w:t>
            </w:r>
            <w:r w:rsidRPr="00C45B14">
              <w:rPr>
                <w:lang w:val="pl-PL"/>
              </w:rPr>
              <w:t xml:space="preserve"> </w:t>
            </w:r>
            <w:r>
              <w:rPr>
                <w:lang w:val="pl-PL"/>
              </w:rPr>
              <w:t>тло</w:t>
            </w:r>
            <w:r w:rsidRPr="00C45B14">
              <w:rPr>
                <w:lang w:val="pl-PL"/>
              </w:rPr>
              <w:t xml:space="preserve"> </w:t>
            </w:r>
            <w:r>
              <w:rPr>
                <w:lang w:val="pl-PL"/>
              </w:rPr>
              <w:t>или</w:t>
            </w:r>
            <w:r w:rsidRPr="00C45B14">
              <w:rPr>
                <w:lang w:val="pl-PL"/>
              </w:rPr>
              <w:t xml:space="preserve"> </w:t>
            </w:r>
            <w:r>
              <w:rPr>
                <w:lang w:val="pl-PL"/>
              </w:rPr>
              <w:t>у</w:t>
            </w:r>
            <w:r w:rsidRPr="00C45B14">
              <w:rPr>
                <w:lang w:val="pl-PL"/>
              </w:rPr>
              <w:t xml:space="preserve"> </w:t>
            </w:r>
            <w:r>
              <w:rPr>
                <w:lang w:val="pl-PL"/>
              </w:rPr>
              <w:t>површинске</w:t>
            </w:r>
            <w:r w:rsidRPr="00C45B14">
              <w:rPr>
                <w:lang w:val="pl-PL"/>
              </w:rPr>
              <w:t xml:space="preserve"> </w:t>
            </w:r>
            <w:r>
              <w:rPr>
                <w:lang w:val="pl-PL"/>
              </w:rPr>
              <w:t>или</w:t>
            </w:r>
            <w:r w:rsidRPr="00C45B14">
              <w:rPr>
                <w:lang w:val="pl-PL"/>
              </w:rPr>
              <w:t xml:space="preserve"> </w:t>
            </w:r>
            <w:r>
              <w:rPr>
                <w:lang w:val="pl-PL"/>
              </w:rPr>
              <w:t>подземне</w:t>
            </w:r>
            <w:r w:rsidRPr="00C45B14">
              <w:rPr>
                <w:lang w:val="pl-PL"/>
              </w:rPr>
              <w:t xml:space="preserve"> </w:t>
            </w:r>
            <w:r>
              <w:rPr>
                <w:lang w:val="pl-PL"/>
              </w:rPr>
              <w:t>воде</w:t>
            </w:r>
            <w:r w:rsidRPr="00C45B14">
              <w:rPr>
                <w:lang w:val="pl-PL"/>
              </w:rPr>
              <w:t>?</w:t>
            </w:r>
          </w:p>
        </w:tc>
        <w:tc>
          <w:tcPr>
            <w:tcW w:w="2869" w:type="dxa"/>
          </w:tcPr>
          <w:p w14:paraId="49C4F890" w14:textId="77777777" w:rsidR="004E7C98" w:rsidRDefault="004E7C98" w:rsidP="00997356">
            <w:pPr>
              <w:jc w:val="center"/>
              <w:rPr>
                <w:lang w:val="sr-Cyrl-RS"/>
              </w:rPr>
            </w:pPr>
            <w:r>
              <w:rPr>
                <w:lang w:val="sr-Cyrl-RS"/>
              </w:rPr>
              <w:t>НЕ</w:t>
            </w:r>
          </w:p>
          <w:p w14:paraId="24808CAC" w14:textId="77777777" w:rsidR="004E7C98" w:rsidRDefault="004E7C98" w:rsidP="00997356">
            <w:pPr>
              <w:rPr>
                <w:lang w:val="sr-Cyrl-RS"/>
              </w:rPr>
            </w:pPr>
            <w:r>
              <w:rPr>
                <w:lang w:val="sr-Cyrl-RS"/>
              </w:rPr>
              <w:t xml:space="preserve">Извођење радова, рад пројекта и престанак рада пројекта неће изазвати контаминацију земљишта ни воде испуштеним загађујућим материјама на тло или у површинске/подземне воде. </w:t>
            </w:r>
          </w:p>
        </w:tc>
        <w:tc>
          <w:tcPr>
            <w:tcW w:w="2616" w:type="dxa"/>
          </w:tcPr>
          <w:p w14:paraId="72A16C96" w14:textId="77777777" w:rsidR="004E7C98" w:rsidRDefault="004E7C98" w:rsidP="00997356">
            <w:pPr>
              <w:jc w:val="center"/>
              <w:rPr>
                <w:lang w:val="sr-Cyrl-RS"/>
              </w:rPr>
            </w:pPr>
            <w:r>
              <w:rPr>
                <w:lang w:val="sr-Cyrl-RS"/>
              </w:rPr>
              <w:t>НЕ</w:t>
            </w:r>
          </w:p>
        </w:tc>
      </w:tr>
      <w:tr w:rsidR="004E7C98" w14:paraId="1E376EC6" w14:textId="77777777" w:rsidTr="00997356">
        <w:tc>
          <w:tcPr>
            <w:tcW w:w="807" w:type="dxa"/>
          </w:tcPr>
          <w:p w14:paraId="7A929400" w14:textId="77777777" w:rsidR="004E7C98" w:rsidRDefault="004E7C98" w:rsidP="00997356">
            <w:pPr>
              <w:jc w:val="center"/>
              <w:rPr>
                <w:lang w:val="sr-Cyrl-RS"/>
              </w:rPr>
            </w:pPr>
            <w:r>
              <w:rPr>
                <w:lang w:val="sr-Cyrl-RS"/>
              </w:rPr>
              <w:t>8.</w:t>
            </w:r>
          </w:p>
        </w:tc>
        <w:tc>
          <w:tcPr>
            <w:tcW w:w="2938" w:type="dxa"/>
          </w:tcPr>
          <w:p w14:paraId="6444B6A3" w14:textId="77777777" w:rsidR="004E7C98" w:rsidRDefault="004E7C98" w:rsidP="00997356">
            <w:pPr>
              <w:rPr>
                <w:lang w:val="sr-Cyrl-RS"/>
              </w:rPr>
            </w:pPr>
            <w:r>
              <w:t>Да</w:t>
            </w:r>
            <w:r w:rsidRPr="00D4730B">
              <w:t xml:space="preserve"> </w:t>
            </w:r>
            <w:r>
              <w:t>ли</w:t>
            </w:r>
            <w:r w:rsidRPr="00D4730B">
              <w:t xml:space="preserve"> </w:t>
            </w:r>
            <w:r>
              <w:t>ће</w:t>
            </w:r>
            <w:r w:rsidRPr="00D4730B">
              <w:t xml:space="preserve"> </w:t>
            </w:r>
            <w:r>
              <w:t>током</w:t>
            </w:r>
            <w:r w:rsidRPr="00D4730B">
              <w:t xml:space="preserve"> </w:t>
            </w:r>
            <w:r>
              <w:t>извођења</w:t>
            </w:r>
            <w:r w:rsidRPr="00D4730B">
              <w:t xml:space="preserve"> </w:t>
            </w:r>
            <w:r>
              <w:t>или</w:t>
            </w:r>
            <w:r w:rsidRPr="00D4730B">
              <w:t xml:space="preserve"> </w:t>
            </w:r>
            <w:r>
              <w:t>рада</w:t>
            </w:r>
            <w:r w:rsidRPr="00D4730B">
              <w:t xml:space="preserve"> </w:t>
            </w:r>
            <w:r>
              <w:t>пројекта</w:t>
            </w:r>
            <w:r w:rsidRPr="00D4730B">
              <w:t xml:space="preserve"> </w:t>
            </w:r>
            <w:r>
              <w:t>постојати</w:t>
            </w:r>
            <w:r w:rsidRPr="00D4730B">
              <w:t xml:space="preserve"> </w:t>
            </w:r>
            <w:r>
              <w:t>било</w:t>
            </w:r>
            <w:r w:rsidRPr="00D4730B">
              <w:t xml:space="preserve"> </w:t>
            </w:r>
            <w:r>
              <w:t>какав</w:t>
            </w:r>
            <w:r w:rsidRPr="00D4730B">
              <w:t xml:space="preserve"> </w:t>
            </w:r>
            <w:r>
              <w:t>ризик</w:t>
            </w:r>
            <w:r w:rsidRPr="00D4730B">
              <w:t xml:space="preserve"> </w:t>
            </w:r>
            <w:r>
              <w:t>од</w:t>
            </w:r>
            <w:r w:rsidRPr="00D4730B">
              <w:t xml:space="preserve"> </w:t>
            </w:r>
            <w:r>
              <w:t>удеса</w:t>
            </w:r>
            <w:r w:rsidRPr="00D4730B">
              <w:t xml:space="preserve"> </w:t>
            </w:r>
            <w:r>
              <w:t>који</w:t>
            </w:r>
            <w:r w:rsidRPr="00D4730B">
              <w:t xml:space="preserve"> </w:t>
            </w:r>
            <w:r>
              <w:t>може</w:t>
            </w:r>
            <w:r w:rsidRPr="00D4730B">
              <w:t xml:space="preserve"> </w:t>
            </w:r>
            <w:r>
              <w:t>угрозити</w:t>
            </w:r>
            <w:r w:rsidRPr="00D4730B">
              <w:t xml:space="preserve"> </w:t>
            </w:r>
            <w:r>
              <w:t>људско</w:t>
            </w:r>
            <w:r w:rsidRPr="00D4730B">
              <w:t xml:space="preserve"> </w:t>
            </w:r>
            <w:r>
              <w:t>здравље</w:t>
            </w:r>
            <w:r w:rsidRPr="00D4730B">
              <w:t xml:space="preserve"> </w:t>
            </w:r>
            <w:r>
              <w:t>или</w:t>
            </w:r>
            <w:r w:rsidRPr="00D4730B">
              <w:t xml:space="preserve"> </w:t>
            </w:r>
            <w:r>
              <w:t>животну</w:t>
            </w:r>
            <w:r w:rsidRPr="00D4730B">
              <w:t xml:space="preserve"> </w:t>
            </w:r>
            <w:r>
              <w:t>средину</w:t>
            </w:r>
            <w:r w:rsidRPr="00D4730B">
              <w:t>?</w:t>
            </w:r>
          </w:p>
        </w:tc>
        <w:tc>
          <w:tcPr>
            <w:tcW w:w="2869" w:type="dxa"/>
          </w:tcPr>
          <w:p w14:paraId="3B1F881F" w14:textId="77777777" w:rsidR="004E7C98" w:rsidRDefault="004E7C98" w:rsidP="00997356">
            <w:pPr>
              <w:jc w:val="center"/>
            </w:pPr>
            <w:r>
              <w:rPr>
                <w:lang w:val="sr-Cyrl-RS"/>
              </w:rPr>
              <w:t>НЕ</w:t>
            </w:r>
          </w:p>
          <w:p w14:paraId="43B5DF3C" w14:textId="77777777" w:rsidR="004E7C98" w:rsidRDefault="004E7C98" w:rsidP="00997356">
            <w:pPr>
              <w:rPr>
                <w:lang w:val="sr-Cyrl-RS"/>
              </w:rPr>
            </w:pPr>
            <w:r>
              <w:rPr>
                <w:lang w:val="sr-Cyrl-RS"/>
              </w:rPr>
              <w:t xml:space="preserve">Приликом извођења радова на изградњи постројења постоји занемарљива вероватноћа да дође до изливања погонског горива у случају превртања машине или неког другог неправилног руковања. </w:t>
            </w:r>
          </w:p>
          <w:p w14:paraId="3341CFB3" w14:textId="5C12B881" w:rsidR="004E7C98" w:rsidRDefault="004E7C98" w:rsidP="00997356">
            <w:pPr>
              <w:rPr>
                <w:lang w:val="sr-Cyrl-RS"/>
              </w:rPr>
            </w:pPr>
            <w:r>
              <w:rPr>
                <w:lang w:val="sr-Cyrl-RS"/>
              </w:rPr>
              <w:t xml:space="preserve">Удесне ситуације које могу изазвати већу штету на предметном пројекту се не очекују, с обзиром на то да ће сам рад и функционисање пројекта бити унапређено у складу са стандардима пружања савремених </w:t>
            </w:r>
            <w:r w:rsidR="00103519">
              <w:rPr>
                <w:lang w:val="sr-Cyrl-RS"/>
              </w:rPr>
              <w:t xml:space="preserve">научно образовних </w:t>
            </w:r>
            <w:r>
              <w:rPr>
                <w:lang w:val="sr-Cyrl-RS"/>
              </w:rPr>
              <w:t>услуга</w:t>
            </w:r>
            <w:r w:rsidR="00103519">
              <w:rPr>
                <w:lang w:val="sr-Cyrl-RS"/>
              </w:rPr>
              <w:t xml:space="preserve"> и социјалних садржаја</w:t>
            </w:r>
            <w:r>
              <w:rPr>
                <w:lang w:val="sr-Cyrl-RS"/>
              </w:rPr>
              <w:t xml:space="preserve">. </w:t>
            </w:r>
          </w:p>
          <w:p w14:paraId="7EC9C3C4" w14:textId="77777777" w:rsidR="004E7C98" w:rsidRPr="00D06E64" w:rsidRDefault="004E7C98" w:rsidP="00997356">
            <w:pPr>
              <w:rPr>
                <w:lang w:val="sr-Cyrl-RS"/>
              </w:rPr>
            </w:pPr>
            <w:r>
              <w:rPr>
                <w:lang w:val="sr-Cyrl-RS"/>
              </w:rPr>
              <w:t xml:space="preserve">Коначан престанак рада (затварање пројекта) не представља ризик од настанка удеса који може угрозити здравље људи и животну средину. </w:t>
            </w:r>
          </w:p>
        </w:tc>
        <w:tc>
          <w:tcPr>
            <w:tcW w:w="2616" w:type="dxa"/>
          </w:tcPr>
          <w:p w14:paraId="1D6829D2" w14:textId="77777777" w:rsidR="004E7C98" w:rsidRDefault="004E7C98" w:rsidP="00997356">
            <w:pPr>
              <w:jc w:val="center"/>
              <w:rPr>
                <w:lang w:val="sr-Cyrl-RS"/>
              </w:rPr>
            </w:pPr>
            <w:r>
              <w:rPr>
                <w:lang w:val="sr-Cyrl-RS"/>
              </w:rPr>
              <w:t>НЕ</w:t>
            </w:r>
          </w:p>
          <w:p w14:paraId="40191B41" w14:textId="77777777" w:rsidR="004E7C98" w:rsidRDefault="004E7C98" w:rsidP="00997356">
            <w:pPr>
              <w:rPr>
                <w:lang w:val="sr-Cyrl-RS"/>
              </w:rPr>
            </w:pPr>
          </w:p>
        </w:tc>
      </w:tr>
      <w:tr w:rsidR="004E7C98" w14:paraId="4A31AB97" w14:textId="77777777" w:rsidTr="00997356">
        <w:tc>
          <w:tcPr>
            <w:tcW w:w="807" w:type="dxa"/>
          </w:tcPr>
          <w:p w14:paraId="4FA15375" w14:textId="77777777" w:rsidR="004E7C98" w:rsidRDefault="004E7C98" w:rsidP="00997356">
            <w:pPr>
              <w:jc w:val="center"/>
              <w:rPr>
                <w:lang w:val="sr-Cyrl-RS"/>
              </w:rPr>
            </w:pPr>
            <w:r>
              <w:rPr>
                <w:lang w:val="sr-Cyrl-RS"/>
              </w:rPr>
              <w:t>9.</w:t>
            </w:r>
          </w:p>
        </w:tc>
        <w:tc>
          <w:tcPr>
            <w:tcW w:w="2938" w:type="dxa"/>
          </w:tcPr>
          <w:p w14:paraId="7B0B8BD0" w14:textId="77777777" w:rsidR="004E7C98" w:rsidRDefault="004E7C98" w:rsidP="00997356">
            <w:pPr>
              <w:rPr>
                <w:lang w:val="sr-Cyrl-RS"/>
              </w:rPr>
            </w:pPr>
            <w:r>
              <w:t>Да</w:t>
            </w:r>
            <w:r w:rsidRPr="00D4730B">
              <w:t xml:space="preserve"> </w:t>
            </w:r>
            <w:r>
              <w:t>ли</w:t>
            </w:r>
            <w:r w:rsidRPr="00D4730B">
              <w:t xml:space="preserve"> </w:t>
            </w:r>
            <w:r>
              <w:t>ће</w:t>
            </w:r>
            <w:r w:rsidRPr="00D4730B">
              <w:t xml:space="preserve"> </w:t>
            </w:r>
            <w:r>
              <w:t>пројекат</w:t>
            </w:r>
            <w:r w:rsidRPr="00D4730B">
              <w:t xml:space="preserve"> </w:t>
            </w:r>
            <w:r>
              <w:t>довести</w:t>
            </w:r>
            <w:r w:rsidRPr="00D4730B">
              <w:t xml:space="preserve"> </w:t>
            </w:r>
            <w:r>
              <w:t>до</w:t>
            </w:r>
            <w:r w:rsidRPr="00D4730B">
              <w:t xml:space="preserve"> </w:t>
            </w:r>
            <w:r>
              <w:t>социјалних</w:t>
            </w:r>
            <w:r w:rsidRPr="00D4730B">
              <w:t xml:space="preserve"> </w:t>
            </w:r>
            <w:r>
              <w:t>промена</w:t>
            </w:r>
            <w:r w:rsidRPr="00D4730B">
              <w:t xml:space="preserve">, </w:t>
            </w:r>
            <w:r>
              <w:t>на</w:t>
            </w:r>
            <w:r w:rsidRPr="00D4730B">
              <w:t xml:space="preserve"> </w:t>
            </w:r>
            <w:r>
              <w:lastRenderedPageBreak/>
              <w:t>пример</w:t>
            </w:r>
            <w:r w:rsidRPr="00D4730B">
              <w:t xml:space="preserve"> </w:t>
            </w:r>
            <w:r>
              <w:t>у</w:t>
            </w:r>
            <w:r w:rsidRPr="00D4730B">
              <w:t xml:space="preserve"> </w:t>
            </w:r>
            <w:r>
              <w:t>демографском</w:t>
            </w:r>
            <w:r w:rsidRPr="00D4730B">
              <w:t xml:space="preserve"> </w:t>
            </w:r>
            <w:r>
              <w:t>смислу</w:t>
            </w:r>
            <w:r w:rsidRPr="00D4730B">
              <w:t xml:space="preserve">, </w:t>
            </w:r>
            <w:r>
              <w:t>традиционалном</w:t>
            </w:r>
            <w:r w:rsidRPr="00D4730B">
              <w:t xml:space="preserve"> </w:t>
            </w:r>
            <w:r>
              <w:t>начину</w:t>
            </w:r>
            <w:r w:rsidRPr="00D4730B">
              <w:t xml:space="preserve"> </w:t>
            </w:r>
            <w:r>
              <w:t>живота</w:t>
            </w:r>
            <w:r w:rsidRPr="00D4730B">
              <w:t xml:space="preserve">, </w:t>
            </w:r>
            <w:r>
              <w:t>запошљавању</w:t>
            </w:r>
            <w:r w:rsidRPr="00D4730B">
              <w:t>?</w:t>
            </w:r>
          </w:p>
        </w:tc>
        <w:tc>
          <w:tcPr>
            <w:tcW w:w="2869" w:type="dxa"/>
          </w:tcPr>
          <w:p w14:paraId="04FFA260" w14:textId="77777777" w:rsidR="004E7C98" w:rsidRDefault="004E7C98" w:rsidP="00997356">
            <w:pPr>
              <w:jc w:val="center"/>
              <w:rPr>
                <w:lang w:val="sr-Cyrl-RS"/>
              </w:rPr>
            </w:pPr>
            <w:r>
              <w:rPr>
                <w:lang w:val="sr-Cyrl-RS"/>
              </w:rPr>
              <w:lastRenderedPageBreak/>
              <w:t>ДА</w:t>
            </w:r>
          </w:p>
          <w:p w14:paraId="5E05016F" w14:textId="0778D12B" w:rsidR="004E7C98" w:rsidRDefault="004E7C98" w:rsidP="00997356">
            <w:pPr>
              <w:rPr>
                <w:lang w:val="sr-Cyrl-RS"/>
              </w:rPr>
            </w:pPr>
            <w:r>
              <w:rPr>
                <w:lang w:val="sr-Cyrl-RS"/>
              </w:rPr>
              <w:lastRenderedPageBreak/>
              <w:t xml:space="preserve">Како је у питању изградња комплекса, предметни пројекат </w:t>
            </w:r>
            <w:r w:rsidR="00730DD1">
              <w:rPr>
                <w:lang w:val="sr-Cyrl-RS"/>
              </w:rPr>
              <w:t>утиче</w:t>
            </w:r>
            <w:r>
              <w:rPr>
                <w:lang w:val="sr-Cyrl-RS"/>
              </w:rPr>
              <w:t xml:space="preserve"> на демографију</w:t>
            </w:r>
            <w:r w:rsidR="000E36B1">
              <w:rPr>
                <w:lang w:val="sr-Cyrl-RS"/>
              </w:rPr>
              <w:t xml:space="preserve"> и </w:t>
            </w:r>
            <w:r>
              <w:rPr>
                <w:lang w:val="sr-Cyrl-RS"/>
              </w:rPr>
              <w:t xml:space="preserve">доводи до социјалних промена у традиционалном начину живота. </w:t>
            </w:r>
          </w:p>
          <w:p w14:paraId="0114E0E3" w14:textId="4381B285" w:rsidR="004E7C98" w:rsidRDefault="004E7C98" w:rsidP="00997356">
            <w:pPr>
              <w:rPr>
                <w:lang w:val="sr-Cyrl-RS"/>
              </w:rPr>
            </w:pPr>
            <w:r>
              <w:rPr>
                <w:lang w:val="sr-Cyrl-RS"/>
              </w:rPr>
              <w:t xml:space="preserve">Са друге стране, како реализација предметног пројекта има за циљ унапређење </w:t>
            </w:r>
            <w:r w:rsidR="000E36B1">
              <w:rPr>
                <w:lang w:val="sr-Cyrl-RS"/>
              </w:rPr>
              <w:t xml:space="preserve">образовних и научних установа и </w:t>
            </w:r>
            <w:r w:rsidR="00B42553">
              <w:rPr>
                <w:lang w:val="sr-Cyrl-RS"/>
              </w:rPr>
              <w:t xml:space="preserve">пружање квалитетнијих истраживачких услога </w:t>
            </w:r>
            <w:r>
              <w:rPr>
                <w:lang w:val="sr-Cyrl-RS"/>
              </w:rPr>
              <w:t xml:space="preserve">изградњом нових објеката у оквиру комплекса, створиће се услови за отварање нових радних места и запошљавање. </w:t>
            </w:r>
          </w:p>
        </w:tc>
        <w:tc>
          <w:tcPr>
            <w:tcW w:w="2616" w:type="dxa"/>
          </w:tcPr>
          <w:p w14:paraId="1904049D" w14:textId="77777777" w:rsidR="004E7C98" w:rsidRDefault="004E7C98" w:rsidP="00997356">
            <w:pPr>
              <w:jc w:val="center"/>
              <w:rPr>
                <w:lang w:val="sr-Cyrl-RS"/>
              </w:rPr>
            </w:pPr>
            <w:r>
              <w:rPr>
                <w:lang w:val="sr-Cyrl-RS"/>
              </w:rPr>
              <w:lastRenderedPageBreak/>
              <w:t>НЕ</w:t>
            </w:r>
          </w:p>
        </w:tc>
      </w:tr>
      <w:tr w:rsidR="004E7C98" w14:paraId="09976752" w14:textId="77777777" w:rsidTr="00997356">
        <w:tc>
          <w:tcPr>
            <w:tcW w:w="807" w:type="dxa"/>
          </w:tcPr>
          <w:p w14:paraId="6E9099CE" w14:textId="77777777" w:rsidR="004E7C98" w:rsidRDefault="004E7C98" w:rsidP="00997356">
            <w:pPr>
              <w:jc w:val="center"/>
              <w:rPr>
                <w:lang w:val="sr-Cyrl-RS"/>
              </w:rPr>
            </w:pPr>
            <w:r>
              <w:rPr>
                <w:lang w:val="sr-Cyrl-RS"/>
              </w:rPr>
              <w:t>10.</w:t>
            </w:r>
          </w:p>
        </w:tc>
        <w:tc>
          <w:tcPr>
            <w:tcW w:w="2938" w:type="dxa"/>
          </w:tcPr>
          <w:p w14:paraId="3C69632E" w14:textId="77777777" w:rsidR="004E7C98" w:rsidRDefault="004E7C98" w:rsidP="00997356">
            <w:pPr>
              <w:rPr>
                <w:lang w:val="sr-Cyrl-RS"/>
              </w:rPr>
            </w:pPr>
            <w:r w:rsidRPr="00305D02">
              <w:rPr>
                <w:lang w:val="sr-Cyrl-RS"/>
              </w:rPr>
              <w:t>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постојећим или планираним активностима на локацији?</w:t>
            </w:r>
          </w:p>
        </w:tc>
        <w:tc>
          <w:tcPr>
            <w:tcW w:w="2869" w:type="dxa"/>
          </w:tcPr>
          <w:p w14:paraId="320EB28E" w14:textId="77777777" w:rsidR="004E7C98" w:rsidRDefault="004E7C98" w:rsidP="00997356">
            <w:pPr>
              <w:jc w:val="center"/>
              <w:rPr>
                <w:lang w:val="sr-Cyrl-RS"/>
              </w:rPr>
            </w:pPr>
            <w:r>
              <w:rPr>
                <w:lang w:val="sr-Cyrl-RS"/>
              </w:rPr>
              <w:t>НЕ</w:t>
            </w:r>
          </w:p>
          <w:p w14:paraId="78E4B910" w14:textId="11AE7F0B" w:rsidR="004E7C98" w:rsidRDefault="00B42553" w:rsidP="00997356">
            <w:pPr>
              <w:rPr>
                <w:lang w:val="sr-Cyrl-RS"/>
              </w:rPr>
            </w:pPr>
            <w:r>
              <w:rPr>
                <w:lang w:val="sr-Cyrl-RS"/>
              </w:rPr>
              <w:t>Са социјалног аспекта реалзација пројекта има позитиван утицај.</w:t>
            </w:r>
            <w:r w:rsidR="004E7C98">
              <w:rPr>
                <w:lang w:val="sr-Cyrl-RS"/>
              </w:rPr>
              <w:t xml:space="preserve"> </w:t>
            </w:r>
          </w:p>
        </w:tc>
        <w:tc>
          <w:tcPr>
            <w:tcW w:w="2616" w:type="dxa"/>
          </w:tcPr>
          <w:p w14:paraId="799CA5F3" w14:textId="77777777" w:rsidR="004E7C98" w:rsidRDefault="004E7C98" w:rsidP="00997356">
            <w:pPr>
              <w:jc w:val="center"/>
              <w:rPr>
                <w:lang w:val="sr-Cyrl-RS"/>
              </w:rPr>
            </w:pPr>
            <w:r>
              <w:rPr>
                <w:lang w:val="sr-Cyrl-RS"/>
              </w:rPr>
              <w:t>НЕ</w:t>
            </w:r>
          </w:p>
        </w:tc>
      </w:tr>
      <w:tr w:rsidR="004E7C98" w14:paraId="600AC291" w14:textId="77777777" w:rsidTr="00997356">
        <w:tc>
          <w:tcPr>
            <w:tcW w:w="807" w:type="dxa"/>
          </w:tcPr>
          <w:p w14:paraId="10637B00" w14:textId="77777777" w:rsidR="004E7C98" w:rsidRDefault="004E7C98" w:rsidP="00997356">
            <w:pPr>
              <w:jc w:val="center"/>
              <w:rPr>
                <w:lang w:val="sr-Cyrl-RS"/>
              </w:rPr>
            </w:pPr>
            <w:r>
              <w:rPr>
                <w:lang w:val="sr-Cyrl-RS"/>
              </w:rPr>
              <w:t>11.</w:t>
            </w:r>
          </w:p>
        </w:tc>
        <w:tc>
          <w:tcPr>
            <w:tcW w:w="2938" w:type="dxa"/>
          </w:tcPr>
          <w:p w14:paraId="53726A0B" w14:textId="77777777" w:rsidR="004E7C98" w:rsidRDefault="004E7C98" w:rsidP="00997356">
            <w:pPr>
              <w:rPr>
                <w:lang w:val="sr-Cyrl-RS"/>
              </w:rPr>
            </w:pPr>
            <w:r>
              <w:t>Да</w:t>
            </w:r>
            <w:r w:rsidRPr="00615899">
              <w:rPr>
                <w:lang w:val="sr-Cyrl-CS"/>
              </w:rPr>
              <w:t xml:space="preserve"> </w:t>
            </w:r>
            <w:r>
              <w:t>ли</w:t>
            </w:r>
            <w:r w:rsidRPr="00615899">
              <w:rPr>
                <w:lang w:val="sr-Cyrl-CS"/>
              </w:rPr>
              <w:t xml:space="preserve"> </w:t>
            </w:r>
            <w:r>
              <w:t>има</w:t>
            </w:r>
            <w:r w:rsidRPr="00615899">
              <w:rPr>
                <w:lang w:val="sr-Cyrl-CS"/>
              </w:rPr>
              <w:t xml:space="preserve"> </w:t>
            </w:r>
            <w:r>
              <w:t>подру</w:t>
            </w:r>
            <w:r>
              <w:rPr>
                <w:lang w:val="sr-Cyrl-CS"/>
              </w:rPr>
              <w:t>ч</w:t>
            </w:r>
            <w:r>
              <w:t>ја</w:t>
            </w:r>
            <w:r w:rsidRPr="00615899">
              <w:rPr>
                <w:lang w:val="sr-Cyrl-CS"/>
              </w:rPr>
              <w:t xml:space="preserve"> </w:t>
            </w:r>
            <w:r>
              <w:t>на</w:t>
            </w:r>
            <w:r w:rsidRPr="00615899">
              <w:rPr>
                <w:lang w:val="sr-Cyrl-CS"/>
              </w:rPr>
              <w:t xml:space="preserve"> </w:t>
            </w:r>
            <w:r>
              <w:t>локацији</w:t>
            </w:r>
            <w:r w:rsidRPr="00615899">
              <w:rPr>
                <w:lang w:val="sr-Cyrl-CS"/>
              </w:rPr>
              <w:t xml:space="preserve"> </w:t>
            </w:r>
            <w:r>
              <w:t>или</w:t>
            </w:r>
            <w:r w:rsidRPr="00615899">
              <w:rPr>
                <w:lang w:val="sr-Cyrl-CS"/>
              </w:rPr>
              <w:t xml:space="preserve"> </w:t>
            </w:r>
            <w:r>
              <w:t>у</w:t>
            </w:r>
            <w:r w:rsidRPr="00615899">
              <w:rPr>
                <w:lang w:val="sr-Cyrl-CS"/>
              </w:rPr>
              <w:t xml:space="preserve"> </w:t>
            </w:r>
            <w:r>
              <w:t>близини</w:t>
            </w:r>
            <w:r w:rsidRPr="00615899">
              <w:rPr>
                <w:lang w:val="sr-Cyrl-CS"/>
              </w:rPr>
              <w:t xml:space="preserve"> </w:t>
            </w:r>
            <w:r>
              <w:t>локације</w:t>
            </w:r>
            <w:r w:rsidRPr="00615899">
              <w:rPr>
                <w:lang w:val="sr-Cyrl-CS"/>
              </w:rPr>
              <w:t xml:space="preserve">, </w:t>
            </w:r>
            <w:r>
              <w:t>за</w:t>
            </w:r>
            <w:r>
              <w:rPr>
                <w:lang w:val="sr-Cyrl-CS"/>
              </w:rPr>
              <w:t>ш</w:t>
            </w:r>
            <w:r>
              <w:t>ти</w:t>
            </w:r>
            <w:r>
              <w:rPr>
                <w:lang w:val="sr-Cyrl-CS"/>
              </w:rPr>
              <w:t>ћ</w:t>
            </w:r>
            <w:r>
              <w:t>ених</w:t>
            </w:r>
            <w:r w:rsidRPr="00615899">
              <w:rPr>
                <w:lang w:val="sr-Cyrl-CS"/>
              </w:rPr>
              <w:t xml:space="preserve"> </w:t>
            </w:r>
            <w:r>
              <w:t>по</w:t>
            </w:r>
            <w:r w:rsidRPr="00615899">
              <w:rPr>
                <w:lang w:val="sr-Cyrl-CS"/>
              </w:rPr>
              <w:t xml:space="preserve"> </w:t>
            </w:r>
            <w:r>
              <w:t>ме</w:t>
            </w:r>
            <w:r>
              <w:rPr>
                <w:lang w:val="sr-Cyrl-CS"/>
              </w:rPr>
              <w:t>ђ</w:t>
            </w:r>
            <w:r>
              <w:t>ународним</w:t>
            </w:r>
            <w:r w:rsidRPr="00615899">
              <w:rPr>
                <w:lang w:val="sr-Cyrl-CS"/>
              </w:rPr>
              <w:t xml:space="preserve"> </w:t>
            </w:r>
            <w:r>
              <w:t>или</w:t>
            </w:r>
            <w:r w:rsidRPr="00615899">
              <w:rPr>
                <w:lang w:val="sr-Cyrl-CS"/>
              </w:rPr>
              <w:t xml:space="preserve"> </w:t>
            </w:r>
            <w:r>
              <w:t>дома</w:t>
            </w:r>
            <w:r>
              <w:rPr>
                <w:lang w:val="sr-Cyrl-CS"/>
              </w:rPr>
              <w:t>ћ</w:t>
            </w:r>
            <w:r>
              <w:t>им</w:t>
            </w:r>
            <w:r w:rsidRPr="00615899">
              <w:rPr>
                <w:lang w:val="sr-Cyrl-CS"/>
              </w:rPr>
              <w:t xml:space="preserve"> </w:t>
            </w:r>
            <w:r>
              <w:t>прописима</w:t>
            </w:r>
            <w:r w:rsidRPr="00615899">
              <w:rPr>
                <w:lang w:val="sr-Cyrl-CS"/>
              </w:rPr>
              <w:t xml:space="preserve"> </w:t>
            </w:r>
            <w:r>
              <w:t>због</w:t>
            </w:r>
            <w:r w:rsidRPr="00615899">
              <w:rPr>
                <w:lang w:val="sr-Cyrl-CS"/>
              </w:rPr>
              <w:t xml:space="preserve"> </w:t>
            </w:r>
            <w:r>
              <w:t>својих</w:t>
            </w:r>
            <w:r w:rsidRPr="00615899">
              <w:rPr>
                <w:lang w:val="sr-Cyrl-CS"/>
              </w:rPr>
              <w:t xml:space="preserve"> </w:t>
            </w:r>
            <w:r>
              <w:t>еколо</w:t>
            </w:r>
            <w:r>
              <w:rPr>
                <w:lang w:val="sr-Cyrl-CS"/>
              </w:rPr>
              <w:t>ш</w:t>
            </w:r>
            <w:r>
              <w:t>ких</w:t>
            </w:r>
            <w:r w:rsidRPr="00615899">
              <w:rPr>
                <w:lang w:val="sr-Cyrl-CS"/>
              </w:rPr>
              <w:t xml:space="preserve">, </w:t>
            </w:r>
            <w:r>
              <w:t>пејза</w:t>
            </w:r>
            <w:r>
              <w:rPr>
                <w:lang w:val="sr-Cyrl-CS"/>
              </w:rPr>
              <w:t>ж</w:t>
            </w:r>
            <w:r>
              <w:t>них</w:t>
            </w:r>
            <w:r w:rsidRPr="00615899">
              <w:rPr>
                <w:lang w:val="sr-Cyrl-CS"/>
              </w:rPr>
              <w:t xml:space="preserve">, </w:t>
            </w:r>
            <w:r>
              <w:t>културних</w:t>
            </w:r>
            <w:r w:rsidRPr="00615899">
              <w:rPr>
                <w:lang w:val="sr-Cyrl-CS"/>
              </w:rPr>
              <w:t xml:space="preserve"> </w:t>
            </w:r>
            <w:r>
              <w:t>или</w:t>
            </w:r>
            <w:r w:rsidRPr="00615899">
              <w:rPr>
                <w:lang w:val="sr-Cyrl-CS"/>
              </w:rPr>
              <w:t xml:space="preserve"> </w:t>
            </w:r>
            <w:r>
              <w:t>других</w:t>
            </w:r>
            <w:r w:rsidRPr="00615899">
              <w:rPr>
                <w:lang w:val="sr-Cyrl-CS"/>
              </w:rPr>
              <w:t xml:space="preserve"> </w:t>
            </w:r>
            <w:r>
              <w:t>вредности</w:t>
            </w:r>
            <w:r w:rsidRPr="00615899">
              <w:rPr>
                <w:lang w:val="sr-Cyrl-CS"/>
              </w:rPr>
              <w:t xml:space="preserve">, </w:t>
            </w:r>
            <w:r>
              <w:t>која</w:t>
            </w:r>
            <w:r w:rsidRPr="00615899">
              <w:rPr>
                <w:lang w:val="sr-Cyrl-CS"/>
              </w:rPr>
              <w:t xml:space="preserve"> </w:t>
            </w:r>
            <w:r>
              <w:t>могу</w:t>
            </w:r>
            <w:r w:rsidRPr="00615899">
              <w:rPr>
                <w:lang w:val="sr-Cyrl-CS"/>
              </w:rPr>
              <w:t xml:space="preserve"> </w:t>
            </w:r>
            <w:r>
              <w:t>бити</w:t>
            </w:r>
            <w:r w:rsidRPr="00615899">
              <w:rPr>
                <w:lang w:val="sr-Cyrl-CS"/>
              </w:rPr>
              <w:t xml:space="preserve"> </w:t>
            </w:r>
            <w:r>
              <w:t>захва</w:t>
            </w:r>
            <w:r>
              <w:rPr>
                <w:lang w:val="sr-Cyrl-CS"/>
              </w:rPr>
              <w:t>ћ</w:t>
            </w:r>
            <w:r>
              <w:t>ена</w:t>
            </w:r>
            <w:r w:rsidRPr="00615899">
              <w:rPr>
                <w:lang w:val="sr-Cyrl-CS"/>
              </w:rPr>
              <w:t xml:space="preserve"> </w:t>
            </w:r>
            <w:r>
              <w:t>утицајем</w:t>
            </w:r>
            <w:r w:rsidRPr="00615899">
              <w:rPr>
                <w:lang w:val="sr-Cyrl-CS"/>
              </w:rPr>
              <w:t xml:space="preserve"> </w:t>
            </w:r>
            <w:r>
              <w:t>пројекта</w:t>
            </w:r>
            <w:r w:rsidRPr="00615899">
              <w:rPr>
                <w:lang w:val="sr-Cyrl-CS"/>
              </w:rPr>
              <w:t>?</w:t>
            </w:r>
          </w:p>
        </w:tc>
        <w:tc>
          <w:tcPr>
            <w:tcW w:w="2869" w:type="dxa"/>
          </w:tcPr>
          <w:p w14:paraId="675B06EE" w14:textId="77777777" w:rsidR="004E7C98" w:rsidRDefault="004E7C98" w:rsidP="00997356">
            <w:pPr>
              <w:jc w:val="center"/>
              <w:rPr>
                <w:lang w:val="sr-Cyrl-RS"/>
              </w:rPr>
            </w:pPr>
            <w:r>
              <w:rPr>
                <w:lang w:val="sr-Cyrl-RS"/>
              </w:rPr>
              <w:t>НЕ</w:t>
            </w:r>
          </w:p>
          <w:p w14:paraId="2A25B79F" w14:textId="77777777" w:rsidR="004E7C98" w:rsidRDefault="004E7C98" w:rsidP="00997356">
            <w:pPr>
              <w:rPr>
                <w:lang w:val="sr-Cyrl-RS"/>
              </w:rPr>
            </w:pPr>
            <w:r>
              <w:rPr>
                <w:lang w:val="sr-Cyrl-RS"/>
              </w:rPr>
              <w:t xml:space="preserve">Намена површине на којој се предметни комплекс налази и унутар којег се врше радови, одређена је планском документацијом. На локацији нема подручја која су заштићена по међународним или домаћим прописима због својих еколошких, пејзажних, културних или </w:t>
            </w:r>
            <w:r>
              <w:rPr>
                <w:lang w:val="sr-Cyrl-RS"/>
              </w:rPr>
              <w:lastRenderedPageBreak/>
              <w:t xml:space="preserve">других вредности. </w:t>
            </w:r>
          </w:p>
        </w:tc>
        <w:tc>
          <w:tcPr>
            <w:tcW w:w="2616" w:type="dxa"/>
          </w:tcPr>
          <w:p w14:paraId="04021C77" w14:textId="77777777" w:rsidR="004E7C98" w:rsidRDefault="004E7C98" w:rsidP="00997356">
            <w:pPr>
              <w:jc w:val="center"/>
              <w:rPr>
                <w:lang w:val="sr-Cyrl-RS"/>
              </w:rPr>
            </w:pPr>
            <w:r>
              <w:rPr>
                <w:lang w:val="sr-Cyrl-RS"/>
              </w:rPr>
              <w:lastRenderedPageBreak/>
              <w:t>НЕ</w:t>
            </w:r>
          </w:p>
        </w:tc>
      </w:tr>
      <w:tr w:rsidR="004E7C98" w14:paraId="4FB99A7F" w14:textId="77777777" w:rsidTr="00997356">
        <w:tc>
          <w:tcPr>
            <w:tcW w:w="807" w:type="dxa"/>
          </w:tcPr>
          <w:p w14:paraId="17D71D81" w14:textId="77777777" w:rsidR="004E7C98" w:rsidRDefault="004E7C98" w:rsidP="00997356">
            <w:pPr>
              <w:jc w:val="center"/>
              <w:rPr>
                <w:lang w:val="sr-Cyrl-RS"/>
              </w:rPr>
            </w:pPr>
            <w:r>
              <w:rPr>
                <w:lang w:val="sr-Cyrl-RS"/>
              </w:rPr>
              <w:t>12.</w:t>
            </w:r>
          </w:p>
        </w:tc>
        <w:tc>
          <w:tcPr>
            <w:tcW w:w="2938" w:type="dxa"/>
          </w:tcPr>
          <w:p w14:paraId="329395C3" w14:textId="77777777" w:rsidR="004E7C98" w:rsidRDefault="004E7C98" w:rsidP="00997356">
            <w:pPr>
              <w:rPr>
                <w:lang w:val="sr-Cyrl-RS"/>
              </w:rPr>
            </w:pPr>
            <w:r>
              <w:t>Да</w:t>
            </w:r>
            <w:r w:rsidRPr="00D4730B">
              <w:t xml:space="preserve"> </w:t>
            </w:r>
            <w:r>
              <w:t>ли</w:t>
            </w:r>
            <w:r w:rsidRPr="00D4730B">
              <w:t xml:space="preserve"> </w:t>
            </w:r>
            <w:r>
              <w:t>има</w:t>
            </w:r>
            <w:r w:rsidRPr="00D4730B">
              <w:t xml:space="preserve"> </w:t>
            </w:r>
            <w:r>
              <w:t>подручја</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важних</w:t>
            </w:r>
            <w:r w:rsidRPr="00D4730B">
              <w:t xml:space="preserve"> </w:t>
            </w:r>
            <w:r>
              <w:t>или</w:t>
            </w:r>
            <w:r w:rsidRPr="00D4730B">
              <w:t xml:space="preserve"> </w:t>
            </w:r>
            <w:r>
              <w:t>осетљивих</w:t>
            </w:r>
            <w:r w:rsidRPr="00D4730B">
              <w:t xml:space="preserve"> </w:t>
            </w:r>
            <w:r>
              <w:t>због</w:t>
            </w:r>
            <w:r w:rsidRPr="00D4730B">
              <w:t xml:space="preserve"> </w:t>
            </w:r>
            <w:r>
              <w:t>еколошких</w:t>
            </w:r>
            <w:r w:rsidRPr="00D4730B">
              <w:t xml:space="preserve"> </w:t>
            </w:r>
            <w:r>
              <w:t>разлога</w:t>
            </w:r>
            <w:r w:rsidRPr="00D4730B">
              <w:t xml:space="preserve">, </w:t>
            </w:r>
            <w:r>
              <w:t>на</w:t>
            </w:r>
            <w:r w:rsidRPr="00D4730B">
              <w:t xml:space="preserve"> </w:t>
            </w:r>
            <w:r>
              <w:t>пример</w:t>
            </w:r>
            <w:r w:rsidRPr="00D4730B">
              <w:t xml:space="preserve"> </w:t>
            </w:r>
            <w:r>
              <w:t>мочваре</w:t>
            </w:r>
            <w:r w:rsidRPr="00D4730B">
              <w:t xml:space="preserve">, </w:t>
            </w:r>
            <w:r>
              <w:t>водотоци</w:t>
            </w:r>
            <w:r w:rsidRPr="00D4730B">
              <w:t xml:space="preserve"> </w:t>
            </w:r>
            <w:r>
              <w:t>или</w:t>
            </w:r>
            <w:r w:rsidRPr="00D4730B">
              <w:t xml:space="preserve"> </w:t>
            </w:r>
            <w:r>
              <w:t>друга</w:t>
            </w:r>
            <w:r w:rsidRPr="00D4730B">
              <w:t xml:space="preserve"> </w:t>
            </w:r>
            <w:r>
              <w:t>водна</w:t>
            </w:r>
            <w:r w:rsidRPr="00D4730B">
              <w:t xml:space="preserve"> </w:t>
            </w:r>
            <w:r>
              <w:t>тела</w:t>
            </w:r>
            <w:r w:rsidRPr="00D4730B">
              <w:t xml:space="preserve">, </w:t>
            </w:r>
            <w:r>
              <w:t>планинска</w:t>
            </w:r>
            <w:r w:rsidRPr="00D4730B">
              <w:t xml:space="preserve"> </w:t>
            </w:r>
            <w:r>
              <w:t>или</w:t>
            </w:r>
            <w:r w:rsidRPr="00D4730B">
              <w:t xml:space="preserve"> </w:t>
            </w:r>
            <w:r>
              <w:t>шумска</w:t>
            </w:r>
            <w:r w:rsidRPr="00D4730B">
              <w:t xml:space="preserve"> </w:t>
            </w:r>
            <w:r>
              <w:t>подручја</w:t>
            </w:r>
            <w:r w:rsidRPr="00D4730B">
              <w:t xml:space="preserve">, </w:t>
            </w:r>
            <w:r>
              <w:t>која</w:t>
            </w:r>
            <w:r w:rsidRPr="00D4730B">
              <w:t xml:space="preserve"> </w:t>
            </w:r>
            <w:r>
              <w:t>могу</w:t>
            </w:r>
            <w:r w:rsidRPr="00D4730B">
              <w:t xml:space="preserve"> </w:t>
            </w:r>
            <w:r>
              <w:t>бити</w:t>
            </w:r>
            <w:r w:rsidRPr="00D4730B">
              <w:t xml:space="preserve"> </w:t>
            </w:r>
            <w:r>
              <w:t>загађена</w:t>
            </w:r>
            <w:r w:rsidRPr="00D4730B">
              <w:t xml:space="preserve"> </w:t>
            </w:r>
            <w:r>
              <w:t>извођењем</w:t>
            </w:r>
            <w:r w:rsidRPr="00D4730B">
              <w:t xml:space="preserve"> </w:t>
            </w:r>
            <w:r>
              <w:t>пројекта</w:t>
            </w:r>
            <w:r w:rsidRPr="00D4730B">
              <w:t>?</w:t>
            </w:r>
          </w:p>
        </w:tc>
        <w:tc>
          <w:tcPr>
            <w:tcW w:w="2869" w:type="dxa"/>
          </w:tcPr>
          <w:p w14:paraId="62E520A5" w14:textId="77777777" w:rsidR="004E7C98" w:rsidRDefault="004E7C98" w:rsidP="00997356">
            <w:pPr>
              <w:jc w:val="center"/>
              <w:rPr>
                <w:lang w:val="sr-Cyrl-RS"/>
              </w:rPr>
            </w:pPr>
            <w:r>
              <w:rPr>
                <w:lang w:val="sr-Cyrl-RS"/>
              </w:rPr>
              <w:t>НЕ</w:t>
            </w:r>
          </w:p>
          <w:p w14:paraId="0B224CBC" w14:textId="77777777" w:rsidR="004E7C98" w:rsidRDefault="004E7C98" w:rsidP="00997356">
            <w:pPr>
              <w:rPr>
                <w:lang w:val="sr-Cyrl-RS"/>
              </w:rPr>
            </w:pPr>
            <w:r>
              <w:rPr>
                <w:lang w:val="sr-Cyrl-RS"/>
              </w:rPr>
              <w:t xml:space="preserve">На локацији нема мочвара, водотокова/других водних тела, планинских као ни шумских подручја на које предметни пројекат може да има утицај. </w:t>
            </w:r>
          </w:p>
        </w:tc>
        <w:tc>
          <w:tcPr>
            <w:tcW w:w="2616" w:type="dxa"/>
          </w:tcPr>
          <w:p w14:paraId="3DE68643" w14:textId="77777777" w:rsidR="004E7C98" w:rsidRPr="00D2599E" w:rsidRDefault="004E7C98" w:rsidP="00997356">
            <w:pPr>
              <w:jc w:val="center"/>
              <w:rPr>
                <w:lang w:val="sr-Cyrl-RS"/>
              </w:rPr>
            </w:pPr>
            <w:r>
              <w:rPr>
                <w:lang w:val="sr-Cyrl-RS"/>
              </w:rPr>
              <w:t>НЕ</w:t>
            </w:r>
          </w:p>
        </w:tc>
      </w:tr>
      <w:tr w:rsidR="004E7C98" w14:paraId="33A2BFB3" w14:textId="77777777" w:rsidTr="00997356">
        <w:tc>
          <w:tcPr>
            <w:tcW w:w="807" w:type="dxa"/>
          </w:tcPr>
          <w:p w14:paraId="1E68D208" w14:textId="77777777" w:rsidR="004E7C98" w:rsidRDefault="004E7C98" w:rsidP="00997356">
            <w:pPr>
              <w:jc w:val="center"/>
              <w:rPr>
                <w:lang w:val="sr-Cyrl-RS"/>
              </w:rPr>
            </w:pPr>
            <w:r>
              <w:rPr>
                <w:lang w:val="sr-Cyrl-RS"/>
              </w:rPr>
              <w:t>13.</w:t>
            </w:r>
          </w:p>
        </w:tc>
        <w:tc>
          <w:tcPr>
            <w:tcW w:w="2938" w:type="dxa"/>
          </w:tcPr>
          <w:p w14:paraId="364E32DB" w14:textId="77777777" w:rsidR="004E7C98" w:rsidRDefault="004E7C98" w:rsidP="00997356">
            <w:pPr>
              <w:rPr>
                <w:lang w:val="sr-Cyrl-RS"/>
              </w:rPr>
            </w:pPr>
            <w:r>
              <w:t>Да</w:t>
            </w:r>
            <w:r w:rsidRPr="00D4730B">
              <w:t xml:space="preserve"> </w:t>
            </w:r>
            <w:r>
              <w:t>ли</w:t>
            </w:r>
            <w:r w:rsidRPr="00D4730B">
              <w:t xml:space="preserve"> </w:t>
            </w:r>
            <w:r>
              <w:t>има</w:t>
            </w:r>
            <w:r w:rsidRPr="00D4730B">
              <w:t xml:space="preserve"> </w:t>
            </w:r>
            <w:r>
              <w:t>подручја</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која</w:t>
            </w:r>
            <w:r w:rsidRPr="00D4730B">
              <w:t xml:space="preserve"> </w:t>
            </w:r>
            <w:r>
              <w:t>користе</w:t>
            </w:r>
            <w:r w:rsidRPr="00D4730B">
              <w:t xml:space="preserve"> </w:t>
            </w:r>
            <w:r>
              <w:t>заштићене</w:t>
            </w:r>
            <w:r w:rsidRPr="00D4730B">
              <w:t xml:space="preserve">, </w:t>
            </w:r>
            <w:r>
              <w:t>важне</w:t>
            </w:r>
            <w:r w:rsidRPr="00D4730B">
              <w:t xml:space="preserve"> </w:t>
            </w:r>
            <w:r>
              <w:t>или</w:t>
            </w:r>
            <w:r w:rsidRPr="00D4730B">
              <w:t xml:space="preserve"> </w:t>
            </w:r>
            <w:r>
              <w:t>осетљиве</w:t>
            </w:r>
            <w:r w:rsidRPr="00D4730B">
              <w:t xml:space="preserve"> </w:t>
            </w:r>
            <w:r>
              <w:t>врсте</w:t>
            </w:r>
            <w:r w:rsidRPr="00D4730B">
              <w:t xml:space="preserve"> </w:t>
            </w:r>
            <w:r>
              <w:t>фауне</w:t>
            </w:r>
            <w:r w:rsidRPr="00D4730B">
              <w:t xml:space="preserve"> </w:t>
            </w:r>
            <w:r>
              <w:t>и</w:t>
            </w:r>
            <w:r w:rsidRPr="00D4730B">
              <w:t xml:space="preserve"> </w:t>
            </w:r>
            <w:r>
              <w:t>флоре</w:t>
            </w:r>
            <w:r w:rsidRPr="00D4730B">
              <w:t xml:space="preserve">, </w:t>
            </w:r>
            <w:r>
              <w:t>на</w:t>
            </w:r>
            <w:r w:rsidRPr="00D4730B">
              <w:t xml:space="preserve"> </w:t>
            </w:r>
            <w:r>
              <w:t>пример</w:t>
            </w:r>
            <w:r w:rsidRPr="00D4730B">
              <w:t xml:space="preserve"> </w:t>
            </w:r>
            <w:r>
              <w:t>за</w:t>
            </w:r>
            <w:r w:rsidRPr="00D4730B">
              <w:t xml:space="preserve"> </w:t>
            </w:r>
            <w:r>
              <w:t>насељавање</w:t>
            </w:r>
            <w:r w:rsidRPr="00D4730B">
              <w:t xml:space="preserve">, </w:t>
            </w:r>
            <w:r>
              <w:t>лежење</w:t>
            </w:r>
            <w:r w:rsidRPr="00D4730B">
              <w:t xml:space="preserve">, </w:t>
            </w:r>
            <w:r>
              <w:t>одрастање</w:t>
            </w:r>
            <w:r w:rsidRPr="00D4730B">
              <w:t xml:space="preserve">, </w:t>
            </w:r>
            <w:r>
              <w:t>одмарање</w:t>
            </w:r>
            <w:r w:rsidRPr="00D4730B">
              <w:t xml:space="preserve">, </w:t>
            </w:r>
            <w:r>
              <w:t>презимљавање</w:t>
            </w:r>
            <w:r w:rsidRPr="00D4730B">
              <w:t xml:space="preserve"> </w:t>
            </w:r>
            <w:r>
              <w:t>и</w:t>
            </w:r>
            <w:r w:rsidRPr="00D4730B">
              <w:t xml:space="preserve"> </w:t>
            </w:r>
            <w:r>
              <w:t>миграцију</w:t>
            </w:r>
            <w:r w:rsidRPr="00D4730B">
              <w:t xml:space="preserve">, </w:t>
            </w:r>
            <w:r>
              <w:t>а</w:t>
            </w:r>
            <w:r w:rsidRPr="00D4730B">
              <w:t xml:space="preserve"> </w:t>
            </w:r>
            <w:r>
              <w:t>која</w:t>
            </w:r>
            <w:r w:rsidRPr="00D4730B">
              <w:t xml:space="preserve"> </w:t>
            </w:r>
            <w:r>
              <w:t>могу</w:t>
            </w:r>
            <w:r w:rsidRPr="00D4730B">
              <w:t xml:space="preserve"> </w:t>
            </w:r>
            <w:r>
              <w:t>бити</w:t>
            </w:r>
            <w:r w:rsidRPr="00D4730B">
              <w:t xml:space="preserve"> </w:t>
            </w:r>
            <w:r>
              <w:t>загађене</w:t>
            </w:r>
            <w:r w:rsidRPr="00D4730B">
              <w:t xml:space="preserve"> </w:t>
            </w:r>
            <w:r>
              <w:t>реализацијом</w:t>
            </w:r>
            <w:r w:rsidRPr="00D4730B">
              <w:t xml:space="preserve"> </w:t>
            </w:r>
            <w:r>
              <w:t>пројекта</w:t>
            </w:r>
            <w:r w:rsidRPr="00D4730B">
              <w:t>?</w:t>
            </w:r>
          </w:p>
        </w:tc>
        <w:tc>
          <w:tcPr>
            <w:tcW w:w="2869" w:type="dxa"/>
          </w:tcPr>
          <w:p w14:paraId="7101CD01" w14:textId="77777777" w:rsidR="004E7C98" w:rsidRDefault="004E7C98" w:rsidP="00997356">
            <w:pPr>
              <w:jc w:val="center"/>
              <w:rPr>
                <w:lang w:val="sr-Cyrl-RS"/>
              </w:rPr>
            </w:pPr>
            <w:r>
              <w:rPr>
                <w:lang w:val="sr-Cyrl-RS"/>
              </w:rPr>
              <w:t>НЕ</w:t>
            </w:r>
          </w:p>
          <w:p w14:paraId="6D228A35" w14:textId="77777777" w:rsidR="004E7C98" w:rsidRDefault="004E7C98" w:rsidP="00997356">
            <w:pPr>
              <w:rPr>
                <w:lang w:val="sr-Cyrl-RS"/>
              </w:rPr>
            </w:pPr>
            <w:r>
              <w:rPr>
                <w:lang w:val="sr-Cyrl-RS"/>
              </w:rPr>
              <w:t xml:space="preserve">На локацији, као ни у близини локације нема подручја која користе заштићене важне или осетљиве врсте флоре и фауне.  </w:t>
            </w:r>
          </w:p>
        </w:tc>
        <w:tc>
          <w:tcPr>
            <w:tcW w:w="2616" w:type="dxa"/>
          </w:tcPr>
          <w:p w14:paraId="611D145B" w14:textId="77777777" w:rsidR="004E7C98" w:rsidRDefault="004E7C98" w:rsidP="00997356">
            <w:pPr>
              <w:jc w:val="center"/>
              <w:rPr>
                <w:lang w:val="sr-Cyrl-RS"/>
              </w:rPr>
            </w:pPr>
            <w:r>
              <w:rPr>
                <w:lang w:val="sr-Cyrl-RS"/>
              </w:rPr>
              <w:t>НЕ</w:t>
            </w:r>
          </w:p>
        </w:tc>
      </w:tr>
      <w:tr w:rsidR="004E7C98" w14:paraId="41A4BC63" w14:textId="77777777" w:rsidTr="00997356">
        <w:tc>
          <w:tcPr>
            <w:tcW w:w="807" w:type="dxa"/>
          </w:tcPr>
          <w:p w14:paraId="05A10B4D" w14:textId="77777777" w:rsidR="004E7C98" w:rsidRDefault="004E7C98" w:rsidP="00997356">
            <w:pPr>
              <w:jc w:val="center"/>
              <w:rPr>
                <w:lang w:val="sr-Cyrl-RS"/>
              </w:rPr>
            </w:pPr>
            <w:r>
              <w:rPr>
                <w:lang w:val="sr-Cyrl-RS"/>
              </w:rPr>
              <w:t>14.</w:t>
            </w:r>
          </w:p>
        </w:tc>
        <w:tc>
          <w:tcPr>
            <w:tcW w:w="2938" w:type="dxa"/>
          </w:tcPr>
          <w:p w14:paraId="0E3B3136" w14:textId="77777777" w:rsidR="004E7C98" w:rsidRDefault="004E7C98" w:rsidP="00997356">
            <w:pPr>
              <w:rPr>
                <w:lang w:val="sr-Cyrl-RS"/>
              </w:rPr>
            </w:pPr>
            <w:r>
              <w:rPr>
                <w:lang w:val="pl-PL"/>
              </w:rPr>
              <w:t>Да</w:t>
            </w:r>
            <w:r w:rsidRPr="00615899">
              <w:rPr>
                <w:lang w:val="pl-PL"/>
              </w:rPr>
              <w:t xml:space="preserve"> </w:t>
            </w:r>
            <w:r>
              <w:rPr>
                <w:lang w:val="pl-PL"/>
              </w:rPr>
              <w:t>ли</w:t>
            </w:r>
            <w:r w:rsidRPr="00615899">
              <w:rPr>
                <w:lang w:val="pl-PL"/>
              </w:rPr>
              <w:t xml:space="preserve"> </w:t>
            </w:r>
            <w:r>
              <w:rPr>
                <w:lang w:val="pl-PL"/>
              </w:rPr>
              <w:t>на</w:t>
            </w:r>
            <w:r w:rsidRPr="00615899">
              <w:rPr>
                <w:lang w:val="pl-PL"/>
              </w:rPr>
              <w:t xml:space="preserve"> </w:t>
            </w:r>
            <w:r>
              <w:rPr>
                <w:lang w:val="pl-PL"/>
              </w:rPr>
              <w:t>локацији</w:t>
            </w:r>
            <w:r w:rsidRPr="00615899">
              <w:rPr>
                <w:lang w:val="pl-PL"/>
              </w:rPr>
              <w:t xml:space="preserve"> </w:t>
            </w:r>
            <w:r>
              <w:rPr>
                <w:lang w:val="pl-PL"/>
              </w:rPr>
              <w:t>или</w:t>
            </w:r>
            <w:r w:rsidRPr="00615899">
              <w:rPr>
                <w:lang w:val="pl-PL"/>
              </w:rPr>
              <w:t xml:space="preserve"> </w:t>
            </w:r>
            <w:r>
              <w:rPr>
                <w:lang w:val="pl-PL"/>
              </w:rPr>
              <w:t>у</w:t>
            </w:r>
            <w:r w:rsidRPr="00615899">
              <w:rPr>
                <w:lang w:val="pl-PL"/>
              </w:rPr>
              <w:t xml:space="preserve"> </w:t>
            </w:r>
            <w:r>
              <w:rPr>
                <w:lang w:val="pl-PL"/>
              </w:rPr>
              <w:t>близини</w:t>
            </w:r>
            <w:r w:rsidRPr="00615899">
              <w:rPr>
                <w:lang w:val="pl-PL"/>
              </w:rPr>
              <w:t xml:space="preserve"> </w:t>
            </w:r>
            <w:r>
              <w:rPr>
                <w:lang w:val="pl-PL"/>
              </w:rPr>
              <w:t>локације</w:t>
            </w:r>
            <w:r w:rsidRPr="00615899">
              <w:rPr>
                <w:lang w:val="pl-PL"/>
              </w:rPr>
              <w:t xml:space="preserve"> </w:t>
            </w:r>
            <w:r>
              <w:rPr>
                <w:lang w:val="pl-PL"/>
              </w:rPr>
              <w:t>постоје</w:t>
            </w:r>
            <w:r w:rsidRPr="00615899">
              <w:rPr>
                <w:lang w:val="pl-PL"/>
              </w:rPr>
              <w:t xml:space="preserve"> </w:t>
            </w:r>
            <w:r>
              <w:rPr>
                <w:lang w:val="pl-PL"/>
              </w:rPr>
              <w:t>површинске</w:t>
            </w:r>
            <w:r w:rsidRPr="00615899">
              <w:rPr>
                <w:lang w:val="pl-PL"/>
              </w:rPr>
              <w:t xml:space="preserve"> </w:t>
            </w:r>
            <w:r>
              <w:rPr>
                <w:lang w:val="pl-PL"/>
              </w:rPr>
              <w:t>или</w:t>
            </w:r>
            <w:r w:rsidRPr="00615899">
              <w:rPr>
                <w:lang w:val="pl-PL"/>
              </w:rPr>
              <w:t xml:space="preserve"> </w:t>
            </w:r>
            <w:r>
              <w:rPr>
                <w:lang w:val="pl-PL"/>
              </w:rPr>
              <w:t>подземне</w:t>
            </w:r>
            <w:r w:rsidRPr="00615899">
              <w:rPr>
                <w:lang w:val="pl-PL"/>
              </w:rPr>
              <w:t xml:space="preserve"> </w:t>
            </w:r>
            <w:r>
              <w:rPr>
                <w:lang w:val="pl-PL"/>
              </w:rPr>
              <w:t>воде</w:t>
            </w:r>
            <w:r w:rsidRPr="00615899">
              <w:rPr>
                <w:lang w:val="pl-PL"/>
              </w:rPr>
              <w:t xml:space="preserve"> </w:t>
            </w:r>
            <w:r>
              <w:rPr>
                <w:lang w:val="pl-PL"/>
              </w:rPr>
              <w:t>које</w:t>
            </w:r>
            <w:r w:rsidRPr="00615899">
              <w:rPr>
                <w:lang w:val="pl-PL"/>
              </w:rPr>
              <w:t xml:space="preserve"> </w:t>
            </w:r>
            <w:r>
              <w:rPr>
                <w:lang w:val="pl-PL"/>
              </w:rPr>
              <w:t>могу</w:t>
            </w:r>
            <w:r w:rsidRPr="00615899">
              <w:rPr>
                <w:lang w:val="pl-PL"/>
              </w:rPr>
              <w:t xml:space="preserve"> </w:t>
            </w:r>
            <w:r>
              <w:rPr>
                <w:lang w:val="pl-PL"/>
              </w:rPr>
              <w:t>бити</w:t>
            </w:r>
            <w:r w:rsidRPr="00615899">
              <w:rPr>
                <w:lang w:val="pl-PL"/>
              </w:rPr>
              <w:t xml:space="preserve"> </w:t>
            </w:r>
            <w:r>
              <w:rPr>
                <w:lang w:val="pl-PL"/>
              </w:rPr>
              <w:t>захваћене</w:t>
            </w:r>
            <w:r w:rsidRPr="00615899">
              <w:rPr>
                <w:lang w:val="pl-PL"/>
              </w:rPr>
              <w:t xml:space="preserve"> </w:t>
            </w:r>
            <w:r>
              <w:rPr>
                <w:lang w:val="pl-PL"/>
              </w:rPr>
              <w:t>утицајем</w:t>
            </w:r>
            <w:r w:rsidRPr="00615899">
              <w:rPr>
                <w:lang w:val="pl-PL"/>
              </w:rPr>
              <w:t xml:space="preserve"> </w:t>
            </w:r>
            <w:r>
              <w:rPr>
                <w:lang w:val="pl-PL"/>
              </w:rPr>
              <w:t>пројекта</w:t>
            </w:r>
            <w:r w:rsidRPr="00615899">
              <w:rPr>
                <w:lang w:val="pl-PL"/>
              </w:rPr>
              <w:t>?</w:t>
            </w:r>
          </w:p>
        </w:tc>
        <w:tc>
          <w:tcPr>
            <w:tcW w:w="2869" w:type="dxa"/>
          </w:tcPr>
          <w:p w14:paraId="0FDBACDA" w14:textId="77777777" w:rsidR="004E7C98" w:rsidRDefault="004E7C98" w:rsidP="00997356">
            <w:pPr>
              <w:jc w:val="center"/>
              <w:rPr>
                <w:lang w:val="sr-Cyrl-RS"/>
              </w:rPr>
            </w:pPr>
            <w:r>
              <w:rPr>
                <w:lang w:val="sr-Cyrl-RS"/>
              </w:rPr>
              <w:t>НЕ</w:t>
            </w:r>
          </w:p>
          <w:p w14:paraId="7982DE90" w14:textId="77777777" w:rsidR="004E7C98" w:rsidRDefault="004E7C98" w:rsidP="00997356">
            <w:pPr>
              <w:rPr>
                <w:lang w:val="sr-Cyrl-RS"/>
              </w:rPr>
            </w:pPr>
            <w:r>
              <w:rPr>
                <w:lang w:val="sr-Cyrl-RS"/>
              </w:rPr>
              <w:t xml:space="preserve">На локацији, као ни у близини локације не постоје површинске ни подземне воде које су под утицајем пројекта. </w:t>
            </w:r>
          </w:p>
        </w:tc>
        <w:tc>
          <w:tcPr>
            <w:tcW w:w="2616" w:type="dxa"/>
          </w:tcPr>
          <w:p w14:paraId="2CA1436F" w14:textId="77777777" w:rsidR="004E7C98" w:rsidRDefault="004E7C98" w:rsidP="00997356">
            <w:pPr>
              <w:jc w:val="center"/>
              <w:rPr>
                <w:lang w:val="sr-Cyrl-RS"/>
              </w:rPr>
            </w:pPr>
            <w:r>
              <w:rPr>
                <w:lang w:val="sr-Cyrl-RS"/>
              </w:rPr>
              <w:t>НЕ</w:t>
            </w:r>
          </w:p>
        </w:tc>
      </w:tr>
      <w:tr w:rsidR="004E7C98" w14:paraId="04AE7844" w14:textId="77777777" w:rsidTr="00997356">
        <w:tc>
          <w:tcPr>
            <w:tcW w:w="807" w:type="dxa"/>
          </w:tcPr>
          <w:p w14:paraId="67DBEB3E" w14:textId="77777777" w:rsidR="004E7C98" w:rsidRDefault="004E7C98" w:rsidP="00997356">
            <w:pPr>
              <w:jc w:val="center"/>
              <w:rPr>
                <w:lang w:val="sr-Cyrl-RS"/>
              </w:rPr>
            </w:pPr>
            <w:r>
              <w:rPr>
                <w:lang w:val="sr-Cyrl-RS"/>
              </w:rPr>
              <w:t>15.</w:t>
            </w:r>
          </w:p>
        </w:tc>
        <w:tc>
          <w:tcPr>
            <w:tcW w:w="2938" w:type="dxa"/>
          </w:tcPr>
          <w:p w14:paraId="7ADC9C16" w14:textId="77777777" w:rsidR="004E7C98" w:rsidRDefault="004E7C98" w:rsidP="00997356">
            <w:pPr>
              <w:rPr>
                <w:lang w:val="sr-Cyrl-RS"/>
              </w:rPr>
            </w:pPr>
            <w:r>
              <w:rPr>
                <w:lang w:val="pl-PL"/>
              </w:rPr>
              <w:t>Да</w:t>
            </w:r>
            <w:r w:rsidRPr="00C45B14">
              <w:rPr>
                <w:lang w:val="pl-PL"/>
              </w:rPr>
              <w:t xml:space="preserve"> </w:t>
            </w:r>
            <w:r>
              <w:rPr>
                <w:lang w:val="pl-PL"/>
              </w:rPr>
              <w:t>ли</w:t>
            </w:r>
            <w:r w:rsidRPr="00C45B14">
              <w:rPr>
                <w:lang w:val="pl-PL"/>
              </w:rPr>
              <w:t xml:space="preserve"> </w:t>
            </w:r>
            <w:r>
              <w:rPr>
                <w:lang w:val="pl-PL"/>
              </w:rPr>
              <w:t>на</w:t>
            </w:r>
            <w:r w:rsidRPr="00C45B14">
              <w:rPr>
                <w:lang w:val="pl-PL"/>
              </w:rPr>
              <w:t xml:space="preserve"> </w:t>
            </w:r>
            <w:r>
              <w:rPr>
                <w:lang w:val="pl-PL"/>
              </w:rPr>
              <w:t>локацији</w:t>
            </w:r>
            <w:r w:rsidRPr="00C45B14">
              <w:rPr>
                <w:lang w:val="pl-PL"/>
              </w:rPr>
              <w:t xml:space="preserve"> </w:t>
            </w:r>
            <w:r>
              <w:rPr>
                <w:lang w:val="pl-PL"/>
              </w:rPr>
              <w:t>или</w:t>
            </w:r>
            <w:r w:rsidRPr="00C45B14">
              <w:rPr>
                <w:lang w:val="pl-PL"/>
              </w:rPr>
              <w:t xml:space="preserve"> </w:t>
            </w:r>
            <w:r>
              <w:rPr>
                <w:lang w:val="pl-PL"/>
              </w:rPr>
              <w:t>у</w:t>
            </w:r>
            <w:r w:rsidRPr="00C45B14">
              <w:rPr>
                <w:lang w:val="pl-PL"/>
              </w:rPr>
              <w:t xml:space="preserve"> </w:t>
            </w:r>
            <w:r>
              <w:rPr>
                <w:lang w:val="pl-PL"/>
              </w:rPr>
              <w:t>близини</w:t>
            </w:r>
            <w:r w:rsidRPr="00C45B14">
              <w:rPr>
                <w:lang w:val="pl-PL"/>
              </w:rPr>
              <w:t xml:space="preserve"> </w:t>
            </w:r>
            <w:r>
              <w:rPr>
                <w:lang w:val="pl-PL"/>
              </w:rPr>
              <w:t>локације</w:t>
            </w:r>
            <w:r w:rsidRPr="00C45B14">
              <w:rPr>
                <w:lang w:val="pl-PL"/>
              </w:rPr>
              <w:t xml:space="preserve"> </w:t>
            </w:r>
            <w:r>
              <w:rPr>
                <w:lang w:val="pl-PL"/>
              </w:rPr>
              <w:t>постоје</w:t>
            </w:r>
            <w:r w:rsidRPr="00C45B14">
              <w:rPr>
                <w:lang w:val="pl-PL"/>
              </w:rPr>
              <w:t xml:space="preserve"> </w:t>
            </w:r>
            <w:r>
              <w:rPr>
                <w:lang w:val="pl-PL"/>
              </w:rPr>
              <w:t>подручја</w:t>
            </w:r>
            <w:r w:rsidRPr="00C45B14">
              <w:rPr>
                <w:lang w:val="pl-PL"/>
              </w:rPr>
              <w:t xml:space="preserve"> </w:t>
            </w:r>
            <w:r>
              <w:rPr>
                <w:lang w:val="pl-PL"/>
              </w:rPr>
              <w:t>или</w:t>
            </w:r>
            <w:r w:rsidRPr="00C45B14">
              <w:rPr>
                <w:lang w:val="pl-PL"/>
              </w:rPr>
              <w:t xml:space="preserve"> </w:t>
            </w:r>
            <w:r>
              <w:rPr>
                <w:lang w:val="pl-PL"/>
              </w:rPr>
              <w:t>природни</w:t>
            </w:r>
            <w:r w:rsidRPr="00C45B14">
              <w:rPr>
                <w:lang w:val="pl-PL"/>
              </w:rPr>
              <w:t xml:space="preserve"> </w:t>
            </w:r>
            <w:r>
              <w:rPr>
                <w:lang w:val="pl-PL"/>
              </w:rPr>
              <w:t>облици</w:t>
            </w:r>
            <w:r w:rsidRPr="00C45B14">
              <w:rPr>
                <w:lang w:val="pl-PL"/>
              </w:rPr>
              <w:t xml:space="preserve"> </w:t>
            </w:r>
            <w:r>
              <w:rPr>
                <w:lang w:val="pl-PL"/>
              </w:rPr>
              <w:t>високе</w:t>
            </w:r>
            <w:r w:rsidRPr="00C45B14">
              <w:rPr>
                <w:lang w:val="pl-PL"/>
              </w:rPr>
              <w:t xml:space="preserve"> </w:t>
            </w:r>
            <w:r>
              <w:rPr>
                <w:lang w:val="pl-PL"/>
              </w:rPr>
              <w:t>амбијенталне</w:t>
            </w:r>
            <w:r w:rsidRPr="00C45B14">
              <w:rPr>
                <w:lang w:val="pl-PL"/>
              </w:rPr>
              <w:t xml:space="preserve"> </w:t>
            </w:r>
            <w:r>
              <w:rPr>
                <w:lang w:val="pl-PL"/>
              </w:rPr>
              <w:t>вредности</w:t>
            </w:r>
            <w:r w:rsidRPr="00C45B14">
              <w:rPr>
                <w:lang w:val="pl-PL"/>
              </w:rPr>
              <w:t xml:space="preserve"> </w:t>
            </w:r>
            <w:r>
              <w:rPr>
                <w:lang w:val="pl-PL"/>
              </w:rPr>
              <w:t>који</w:t>
            </w:r>
            <w:r w:rsidRPr="00C45B14">
              <w:rPr>
                <w:lang w:val="pl-PL"/>
              </w:rPr>
              <w:t xml:space="preserve"> </w:t>
            </w:r>
            <w:r>
              <w:rPr>
                <w:lang w:val="pl-PL"/>
              </w:rPr>
              <w:t>могу</w:t>
            </w:r>
            <w:r w:rsidRPr="00C45B14">
              <w:rPr>
                <w:lang w:val="pl-PL"/>
              </w:rPr>
              <w:t xml:space="preserve"> </w:t>
            </w:r>
            <w:r>
              <w:rPr>
                <w:lang w:val="pl-PL"/>
              </w:rPr>
              <w:t>бити</w:t>
            </w:r>
            <w:r w:rsidRPr="00C45B14">
              <w:rPr>
                <w:lang w:val="pl-PL"/>
              </w:rPr>
              <w:t xml:space="preserve"> </w:t>
            </w:r>
            <w:r>
              <w:rPr>
                <w:lang w:val="pl-PL"/>
              </w:rPr>
              <w:t>захваћени</w:t>
            </w:r>
            <w:r w:rsidRPr="00C45B14">
              <w:rPr>
                <w:lang w:val="pl-PL"/>
              </w:rPr>
              <w:t xml:space="preserve"> </w:t>
            </w:r>
            <w:r>
              <w:rPr>
                <w:lang w:val="pl-PL"/>
              </w:rPr>
              <w:t>утицајем</w:t>
            </w:r>
            <w:r w:rsidRPr="00C45B14">
              <w:rPr>
                <w:lang w:val="pl-PL"/>
              </w:rPr>
              <w:t xml:space="preserve"> </w:t>
            </w:r>
            <w:r>
              <w:rPr>
                <w:lang w:val="pl-PL"/>
              </w:rPr>
              <w:t>пројекта</w:t>
            </w:r>
            <w:r w:rsidRPr="00C45B14">
              <w:rPr>
                <w:lang w:val="pl-PL"/>
              </w:rPr>
              <w:t>?</w:t>
            </w:r>
          </w:p>
        </w:tc>
        <w:tc>
          <w:tcPr>
            <w:tcW w:w="2869" w:type="dxa"/>
          </w:tcPr>
          <w:p w14:paraId="7C5CEDC7" w14:textId="77777777" w:rsidR="004E7C98" w:rsidRDefault="004E7C98" w:rsidP="00997356">
            <w:pPr>
              <w:jc w:val="center"/>
              <w:rPr>
                <w:lang w:val="sr-Cyrl-RS"/>
              </w:rPr>
            </w:pPr>
            <w:r>
              <w:rPr>
                <w:lang w:val="sr-Cyrl-RS"/>
              </w:rPr>
              <w:t>НЕ</w:t>
            </w:r>
          </w:p>
          <w:p w14:paraId="141AD9D1" w14:textId="77777777" w:rsidR="004E7C98" w:rsidRDefault="004E7C98" w:rsidP="00997356">
            <w:pPr>
              <w:rPr>
                <w:lang w:val="sr-Cyrl-RS"/>
              </w:rPr>
            </w:pPr>
            <w:r>
              <w:rPr>
                <w:lang w:val="sr-Cyrl-RS"/>
              </w:rPr>
              <w:t xml:space="preserve">На локацији, као ни у близини локације не постоје подручја ни природни облици високе амбијенталне вредности који могу бити захваћени утицајем пројекта. </w:t>
            </w:r>
          </w:p>
        </w:tc>
        <w:tc>
          <w:tcPr>
            <w:tcW w:w="2616" w:type="dxa"/>
          </w:tcPr>
          <w:p w14:paraId="6522D767" w14:textId="77777777" w:rsidR="004E7C98" w:rsidRDefault="004E7C98" w:rsidP="00997356">
            <w:pPr>
              <w:jc w:val="center"/>
              <w:rPr>
                <w:lang w:val="sr-Cyrl-RS"/>
              </w:rPr>
            </w:pPr>
            <w:r>
              <w:rPr>
                <w:lang w:val="sr-Cyrl-RS"/>
              </w:rPr>
              <w:t>НЕ</w:t>
            </w:r>
          </w:p>
        </w:tc>
      </w:tr>
      <w:tr w:rsidR="004E7C98" w14:paraId="5F3EDBEE" w14:textId="77777777" w:rsidTr="00997356">
        <w:tc>
          <w:tcPr>
            <w:tcW w:w="807" w:type="dxa"/>
          </w:tcPr>
          <w:p w14:paraId="3448871F" w14:textId="77777777" w:rsidR="004E7C98" w:rsidRDefault="004E7C98" w:rsidP="00997356">
            <w:pPr>
              <w:jc w:val="center"/>
              <w:rPr>
                <w:lang w:val="sr-Cyrl-RS"/>
              </w:rPr>
            </w:pPr>
            <w:r>
              <w:rPr>
                <w:lang w:val="sr-Cyrl-RS"/>
              </w:rPr>
              <w:t>16.</w:t>
            </w:r>
          </w:p>
        </w:tc>
        <w:tc>
          <w:tcPr>
            <w:tcW w:w="2938" w:type="dxa"/>
          </w:tcPr>
          <w:p w14:paraId="5D746F80" w14:textId="77777777" w:rsidR="004E7C98" w:rsidRDefault="004E7C98" w:rsidP="00997356">
            <w:pPr>
              <w:rPr>
                <w:lang w:val="sr-Cyrl-RS"/>
              </w:rPr>
            </w:pPr>
            <w:r>
              <w:rPr>
                <w:lang w:val="pl-PL"/>
              </w:rPr>
              <w:t>Да</w:t>
            </w:r>
            <w:r w:rsidRPr="00C45B14">
              <w:rPr>
                <w:lang w:val="pl-PL"/>
              </w:rPr>
              <w:t xml:space="preserve"> </w:t>
            </w:r>
            <w:r>
              <w:rPr>
                <w:lang w:val="pl-PL"/>
              </w:rPr>
              <w:t>ли</w:t>
            </w:r>
            <w:r w:rsidRPr="00C45B14">
              <w:rPr>
                <w:lang w:val="pl-PL"/>
              </w:rPr>
              <w:t xml:space="preserve"> </w:t>
            </w:r>
            <w:r>
              <w:rPr>
                <w:lang w:val="pl-PL"/>
              </w:rPr>
              <w:t>на</w:t>
            </w:r>
            <w:r w:rsidRPr="00C45B14">
              <w:rPr>
                <w:lang w:val="pl-PL"/>
              </w:rPr>
              <w:t xml:space="preserve"> </w:t>
            </w:r>
            <w:r>
              <w:rPr>
                <w:lang w:val="pl-PL"/>
              </w:rPr>
              <w:t>локацији</w:t>
            </w:r>
            <w:r w:rsidRPr="00C45B14">
              <w:rPr>
                <w:lang w:val="pl-PL"/>
              </w:rPr>
              <w:t xml:space="preserve"> </w:t>
            </w:r>
            <w:r>
              <w:rPr>
                <w:lang w:val="pl-PL"/>
              </w:rPr>
              <w:t>или</w:t>
            </w:r>
            <w:r w:rsidRPr="00C45B14">
              <w:rPr>
                <w:lang w:val="pl-PL"/>
              </w:rPr>
              <w:t xml:space="preserve"> </w:t>
            </w:r>
            <w:r>
              <w:rPr>
                <w:lang w:val="pl-PL"/>
              </w:rPr>
              <w:t>у</w:t>
            </w:r>
            <w:r w:rsidRPr="00C45B14">
              <w:rPr>
                <w:lang w:val="pl-PL"/>
              </w:rPr>
              <w:t xml:space="preserve"> </w:t>
            </w:r>
            <w:r>
              <w:rPr>
                <w:lang w:val="pl-PL"/>
              </w:rPr>
              <w:t>близини</w:t>
            </w:r>
            <w:r w:rsidRPr="00C45B14">
              <w:rPr>
                <w:lang w:val="pl-PL"/>
              </w:rPr>
              <w:t xml:space="preserve"> </w:t>
            </w:r>
            <w:r>
              <w:rPr>
                <w:lang w:val="pl-PL"/>
              </w:rPr>
              <w:t>локације</w:t>
            </w:r>
            <w:r w:rsidRPr="00C45B14">
              <w:rPr>
                <w:lang w:val="pl-PL"/>
              </w:rPr>
              <w:t xml:space="preserve"> </w:t>
            </w:r>
            <w:r>
              <w:rPr>
                <w:lang w:val="pl-PL"/>
              </w:rPr>
              <w:t>постоје</w:t>
            </w:r>
            <w:r w:rsidRPr="00C45B14">
              <w:rPr>
                <w:lang w:val="pl-PL"/>
              </w:rPr>
              <w:t xml:space="preserve"> </w:t>
            </w:r>
            <w:r>
              <w:rPr>
                <w:lang w:val="pl-PL"/>
              </w:rPr>
              <w:t>путни</w:t>
            </w:r>
            <w:r w:rsidRPr="00C45B14">
              <w:rPr>
                <w:lang w:val="pl-PL"/>
              </w:rPr>
              <w:t xml:space="preserve"> </w:t>
            </w:r>
            <w:r>
              <w:rPr>
                <w:lang w:val="pl-PL"/>
              </w:rPr>
              <w:t>правци</w:t>
            </w:r>
            <w:r w:rsidRPr="00C45B14">
              <w:rPr>
                <w:lang w:val="pl-PL"/>
              </w:rPr>
              <w:t xml:space="preserve"> </w:t>
            </w:r>
            <w:r>
              <w:rPr>
                <w:lang w:val="pl-PL"/>
              </w:rPr>
              <w:t>или</w:t>
            </w:r>
            <w:r w:rsidRPr="00C45B14">
              <w:rPr>
                <w:lang w:val="pl-PL"/>
              </w:rPr>
              <w:t xml:space="preserve"> </w:t>
            </w:r>
            <w:r>
              <w:rPr>
                <w:lang w:val="pl-PL"/>
              </w:rPr>
              <w:t>објекти</w:t>
            </w:r>
            <w:r w:rsidRPr="00C45B14">
              <w:rPr>
                <w:lang w:val="pl-PL"/>
              </w:rPr>
              <w:t xml:space="preserve"> </w:t>
            </w:r>
            <w:r>
              <w:rPr>
                <w:lang w:val="pl-PL"/>
              </w:rPr>
              <w:t>који</w:t>
            </w:r>
            <w:r w:rsidRPr="00C45B14">
              <w:rPr>
                <w:lang w:val="pl-PL"/>
              </w:rPr>
              <w:t xml:space="preserve"> </w:t>
            </w:r>
            <w:r>
              <w:rPr>
                <w:lang w:val="pl-PL"/>
              </w:rPr>
              <w:t>се</w:t>
            </w:r>
            <w:r w:rsidRPr="00C45B14">
              <w:rPr>
                <w:lang w:val="pl-PL"/>
              </w:rPr>
              <w:t xml:space="preserve"> </w:t>
            </w:r>
            <w:r>
              <w:rPr>
                <w:lang w:val="pl-PL"/>
              </w:rPr>
              <w:t>користе</w:t>
            </w:r>
            <w:r w:rsidRPr="00C45B14">
              <w:rPr>
                <w:lang w:val="pl-PL"/>
              </w:rPr>
              <w:t xml:space="preserve"> </w:t>
            </w:r>
            <w:r>
              <w:rPr>
                <w:lang w:val="pl-PL"/>
              </w:rPr>
              <w:t>за</w:t>
            </w:r>
            <w:r w:rsidRPr="00C45B14">
              <w:rPr>
                <w:lang w:val="pl-PL"/>
              </w:rPr>
              <w:t xml:space="preserve"> </w:t>
            </w:r>
            <w:r>
              <w:rPr>
                <w:lang w:val="pl-PL"/>
              </w:rPr>
              <w:lastRenderedPageBreak/>
              <w:t>рекреацију</w:t>
            </w:r>
            <w:r w:rsidRPr="00C45B14">
              <w:rPr>
                <w:lang w:val="pl-PL"/>
              </w:rPr>
              <w:t xml:space="preserve"> </w:t>
            </w:r>
            <w:r>
              <w:rPr>
                <w:lang w:val="pl-PL"/>
              </w:rPr>
              <w:t>или</w:t>
            </w:r>
            <w:r w:rsidRPr="00C45B14">
              <w:rPr>
                <w:lang w:val="pl-PL"/>
              </w:rPr>
              <w:t xml:space="preserve"> </w:t>
            </w:r>
            <w:r>
              <w:rPr>
                <w:lang w:val="pl-PL"/>
              </w:rPr>
              <w:t>други</w:t>
            </w:r>
            <w:r w:rsidRPr="00C45B14">
              <w:rPr>
                <w:lang w:val="pl-PL"/>
              </w:rPr>
              <w:t xml:space="preserve"> </w:t>
            </w:r>
            <w:r>
              <w:rPr>
                <w:lang w:val="pl-PL"/>
              </w:rPr>
              <w:t>објекти</w:t>
            </w:r>
            <w:r w:rsidRPr="00C45B14">
              <w:rPr>
                <w:lang w:val="pl-PL"/>
              </w:rPr>
              <w:t xml:space="preserve"> </w:t>
            </w:r>
            <w:r>
              <w:rPr>
                <w:lang w:val="pl-PL"/>
              </w:rPr>
              <w:t>који</w:t>
            </w:r>
            <w:r w:rsidRPr="00C45B14">
              <w:rPr>
                <w:lang w:val="pl-PL"/>
              </w:rPr>
              <w:t xml:space="preserve"> </w:t>
            </w:r>
            <w:r>
              <w:rPr>
                <w:lang w:val="pl-PL"/>
              </w:rPr>
              <w:t>могу</w:t>
            </w:r>
            <w:r w:rsidRPr="00C45B14">
              <w:rPr>
                <w:lang w:val="pl-PL"/>
              </w:rPr>
              <w:t xml:space="preserve"> </w:t>
            </w:r>
            <w:r>
              <w:rPr>
                <w:lang w:val="pl-PL"/>
              </w:rPr>
              <w:t>бити</w:t>
            </w:r>
            <w:r w:rsidRPr="00C45B14">
              <w:rPr>
                <w:lang w:val="pl-PL"/>
              </w:rPr>
              <w:t xml:space="preserve"> </w:t>
            </w:r>
            <w:r>
              <w:rPr>
                <w:lang w:val="pl-PL"/>
              </w:rPr>
              <w:t>захваћени</w:t>
            </w:r>
            <w:r w:rsidRPr="00C45B14">
              <w:rPr>
                <w:lang w:val="pl-PL"/>
              </w:rPr>
              <w:t xml:space="preserve"> </w:t>
            </w:r>
            <w:r>
              <w:rPr>
                <w:lang w:val="pl-PL"/>
              </w:rPr>
              <w:t>утицајем</w:t>
            </w:r>
            <w:r w:rsidRPr="00C45B14">
              <w:rPr>
                <w:lang w:val="pl-PL"/>
              </w:rPr>
              <w:t xml:space="preserve"> </w:t>
            </w:r>
            <w:r>
              <w:rPr>
                <w:lang w:val="pl-PL"/>
              </w:rPr>
              <w:t>пројекта</w:t>
            </w:r>
            <w:r w:rsidRPr="00C45B14">
              <w:rPr>
                <w:lang w:val="pl-PL"/>
              </w:rPr>
              <w:t>?</w:t>
            </w:r>
          </w:p>
        </w:tc>
        <w:tc>
          <w:tcPr>
            <w:tcW w:w="2869" w:type="dxa"/>
          </w:tcPr>
          <w:p w14:paraId="56E66707" w14:textId="77777777" w:rsidR="004E7C98" w:rsidRDefault="004E7C98" w:rsidP="00997356">
            <w:pPr>
              <w:jc w:val="center"/>
              <w:rPr>
                <w:lang w:val="sr-Cyrl-RS"/>
              </w:rPr>
            </w:pPr>
            <w:r>
              <w:rPr>
                <w:lang w:val="sr-Cyrl-RS"/>
              </w:rPr>
              <w:lastRenderedPageBreak/>
              <w:t>НЕ</w:t>
            </w:r>
          </w:p>
          <w:p w14:paraId="600B561A" w14:textId="77777777" w:rsidR="004E7C98" w:rsidRDefault="004E7C98" w:rsidP="00997356">
            <w:pPr>
              <w:rPr>
                <w:lang w:val="sr-Cyrl-RS"/>
              </w:rPr>
            </w:pPr>
            <w:r>
              <w:rPr>
                <w:lang w:val="sr-Cyrl-RS"/>
              </w:rPr>
              <w:t xml:space="preserve">На локацији, као ни у близини локације не </w:t>
            </w:r>
            <w:r>
              <w:rPr>
                <w:lang w:val="sr-Cyrl-RS"/>
              </w:rPr>
              <w:lastRenderedPageBreak/>
              <w:t xml:space="preserve">постоје путни правци као ни објекти који се користе за рекреацију, а који могу бити захваћени утицајем пројекта. </w:t>
            </w:r>
          </w:p>
        </w:tc>
        <w:tc>
          <w:tcPr>
            <w:tcW w:w="2616" w:type="dxa"/>
          </w:tcPr>
          <w:p w14:paraId="2DF30621" w14:textId="77777777" w:rsidR="004E7C98" w:rsidRDefault="004E7C98" w:rsidP="00997356">
            <w:pPr>
              <w:jc w:val="center"/>
              <w:rPr>
                <w:lang w:val="sr-Cyrl-RS"/>
              </w:rPr>
            </w:pPr>
            <w:r>
              <w:rPr>
                <w:lang w:val="sr-Cyrl-RS"/>
              </w:rPr>
              <w:lastRenderedPageBreak/>
              <w:t>НЕ</w:t>
            </w:r>
          </w:p>
        </w:tc>
      </w:tr>
      <w:tr w:rsidR="004E7C98" w14:paraId="09C23053" w14:textId="77777777" w:rsidTr="00997356">
        <w:tc>
          <w:tcPr>
            <w:tcW w:w="807" w:type="dxa"/>
          </w:tcPr>
          <w:p w14:paraId="09881F4B" w14:textId="77777777" w:rsidR="004E7C98" w:rsidRDefault="004E7C98" w:rsidP="00997356">
            <w:pPr>
              <w:jc w:val="center"/>
              <w:rPr>
                <w:lang w:val="sr-Cyrl-RS"/>
              </w:rPr>
            </w:pPr>
            <w:r>
              <w:rPr>
                <w:lang w:val="sr-Cyrl-RS"/>
              </w:rPr>
              <w:t>17.</w:t>
            </w:r>
          </w:p>
        </w:tc>
        <w:tc>
          <w:tcPr>
            <w:tcW w:w="2938" w:type="dxa"/>
          </w:tcPr>
          <w:p w14:paraId="46252DF4" w14:textId="77777777" w:rsidR="004E7C98" w:rsidRDefault="004E7C98" w:rsidP="00997356">
            <w:pPr>
              <w:rPr>
                <w:lang w:val="sr-Cyrl-RS"/>
              </w:rPr>
            </w:pPr>
            <w:r>
              <w:t>Да</w:t>
            </w:r>
            <w:r w:rsidRPr="00D4730B">
              <w:t xml:space="preserve"> </w:t>
            </w:r>
            <w:r>
              <w:t>ли</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постоје</w:t>
            </w:r>
            <w:r w:rsidRPr="00D4730B">
              <w:t xml:space="preserve"> </w:t>
            </w:r>
            <w:r>
              <w:t>транспортни</w:t>
            </w:r>
            <w:r w:rsidRPr="00D4730B">
              <w:t xml:space="preserve"> </w:t>
            </w:r>
            <w:r>
              <w:t>правци</w:t>
            </w:r>
            <w:r w:rsidRPr="00D4730B">
              <w:t xml:space="preserve"> </w:t>
            </w:r>
            <w:r>
              <w:t>који</w:t>
            </w:r>
            <w:r w:rsidRPr="00D4730B">
              <w:t xml:space="preserve"> </w:t>
            </w:r>
            <w:r>
              <w:t>могу</w:t>
            </w:r>
            <w:r w:rsidRPr="00D4730B">
              <w:t xml:space="preserve"> </w:t>
            </w:r>
            <w:r>
              <w:t>бити</w:t>
            </w:r>
            <w:r w:rsidRPr="00D4730B">
              <w:t xml:space="preserve"> </w:t>
            </w:r>
            <w:r>
              <w:t>загушени</w:t>
            </w:r>
            <w:r w:rsidRPr="00D4730B">
              <w:t xml:space="preserve"> </w:t>
            </w:r>
            <w:r>
              <w:t>или</w:t>
            </w:r>
            <w:r w:rsidRPr="00D4730B">
              <w:t xml:space="preserve"> </w:t>
            </w:r>
            <w:r>
              <w:t>који</w:t>
            </w:r>
            <w:r w:rsidRPr="00D4730B">
              <w:t xml:space="preserve"> </w:t>
            </w:r>
            <w:r>
              <w:t>проузрокују</w:t>
            </w:r>
            <w:r w:rsidRPr="00D4730B">
              <w:t xml:space="preserve"> </w:t>
            </w:r>
            <w:r>
              <w:t>проблеме</w:t>
            </w:r>
            <w:r w:rsidRPr="00D4730B">
              <w:t xml:space="preserve"> </w:t>
            </w:r>
            <w:r>
              <w:t>по</w:t>
            </w:r>
            <w:r w:rsidRPr="00D4730B">
              <w:t xml:space="preserve"> </w:t>
            </w:r>
            <w:r>
              <w:t>животну</w:t>
            </w:r>
            <w:r w:rsidRPr="00D4730B">
              <w:t xml:space="preserve"> </w:t>
            </w:r>
            <w:r>
              <w:t>средину</w:t>
            </w:r>
            <w:r w:rsidRPr="00D4730B">
              <w:t xml:space="preserve">, </w:t>
            </w:r>
            <w:r>
              <w:t>а</w:t>
            </w:r>
            <w:r w:rsidRPr="00D4730B">
              <w:t xml:space="preserve"> </w:t>
            </w:r>
            <w:r>
              <w:t>који</w:t>
            </w:r>
            <w:r w:rsidRPr="00D4730B">
              <w:t xml:space="preserve"> </w:t>
            </w:r>
            <w:r>
              <w:t>могу</w:t>
            </w:r>
            <w:r w:rsidRPr="00D4730B">
              <w:t xml:space="preserve"> </w:t>
            </w:r>
            <w:r>
              <w:t>бити</w:t>
            </w:r>
            <w:r w:rsidRPr="00D4730B">
              <w:t xml:space="preserve"> </w:t>
            </w:r>
            <w:r>
              <w:t>захваћени</w:t>
            </w:r>
            <w:r w:rsidRPr="00D4730B">
              <w:t xml:space="preserve"> </w:t>
            </w:r>
            <w:r>
              <w:t>утицајем</w:t>
            </w:r>
            <w:r w:rsidRPr="00D4730B">
              <w:t xml:space="preserve"> </w:t>
            </w:r>
            <w:r>
              <w:t>пројекта</w:t>
            </w:r>
            <w:r w:rsidRPr="00D4730B">
              <w:t>?</w:t>
            </w:r>
          </w:p>
        </w:tc>
        <w:tc>
          <w:tcPr>
            <w:tcW w:w="2869" w:type="dxa"/>
          </w:tcPr>
          <w:p w14:paraId="1B60BBD7" w14:textId="77777777" w:rsidR="004E7C98" w:rsidRDefault="004E7C98" w:rsidP="00997356">
            <w:pPr>
              <w:jc w:val="center"/>
              <w:rPr>
                <w:lang w:val="sr-Cyrl-RS"/>
              </w:rPr>
            </w:pPr>
            <w:r>
              <w:rPr>
                <w:lang w:val="sr-Cyrl-RS"/>
              </w:rPr>
              <w:t>НЕ</w:t>
            </w:r>
          </w:p>
          <w:p w14:paraId="6912E48B" w14:textId="77777777" w:rsidR="004E7C98" w:rsidRDefault="004E7C98" w:rsidP="00997356">
            <w:pPr>
              <w:rPr>
                <w:lang w:val="sr-Cyrl-RS"/>
              </w:rPr>
            </w:pPr>
            <w:r>
              <w:rPr>
                <w:lang w:val="sr-Cyrl-RS"/>
              </w:rPr>
              <w:t xml:space="preserve">На локацији, као ни у близини локације не постоје транспортни правци који могу бити загушени или који проузрокују проблеме по животну средину. </w:t>
            </w:r>
          </w:p>
        </w:tc>
        <w:tc>
          <w:tcPr>
            <w:tcW w:w="2616" w:type="dxa"/>
          </w:tcPr>
          <w:p w14:paraId="7A90EF29" w14:textId="77777777" w:rsidR="004E7C98" w:rsidRDefault="004E7C98" w:rsidP="00997356">
            <w:pPr>
              <w:jc w:val="center"/>
              <w:rPr>
                <w:lang w:val="sr-Cyrl-RS"/>
              </w:rPr>
            </w:pPr>
            <w:r>
              <w:rPr>
                <w:lang w:val="sr-Cyrl-RS"/>
              </w:rPr>
              <w:t>НЕ</w:t>
            </w:r>
          </w:p>
          <w:p w14:paraId="14D6A69A" w14:textId="6705FF53" w:rsidR="005F5CF7" w:rsidRDefault="005F5CF7" w:rsidP="005F5CF7">
            <w:pPr>
              <w:rPr>
                <w:lang w:val="sr-Cyrl-RS"/>
              </w:rPr>
            </w:pPr>
            <w:r w:rsidRPr="005F5CF7">
              <w:rPr>
                <w:lang w:val="sr-Cyrl-RS"/>
              </w:rPr>
              <w:t xml:space="preserve">Током фазе изградње пројекта, могуће је да дође до </w:t>
            </w:r>
            <w:r w:rsidR="00B42553">
              <w:rPr>
                <w:lang w:val="sr-Cyrl-RS"/>
              </w:rPr>
              <w:t xml:space="preserve">привременог </w:t>
            </w:r>
            <w:r w:rsidRPr="005F5CF7">
              <w:rPr>
                <w:lang w:val="sr-Cyrl-RS"/>
              </w:rPr>
              <w:t>обустављања саобраћаја. Ова околност је привременог карактера и престаје по завршетку радова на локацији.</w:t>
            </w:r>
          </w:p>
        </w:tc>
      </w:tr>
      <w:tr w:rsidR="004E7C98" w14:paraId="1C6A1710" w14:textId="77777777" w:rsidTr="00997356">
        <w:tc>
          <w:tcPr>
            <w:tcW w:w="807" w:type="dxa"/>
          </w:tcPr>
          <w:p w14:paraId="79C4937A" w14:textId="77777777" w:rsidR="004E7C98" w:rsidRDefault="004E7C98" w:rsidP="00997356">
            <w:pPr>
              <w:jc w:val="center"/>
              <w:rPr>
                <w:lang w:val="sr-Cyrl-RS"/>
              </w:rPr>
            </w:pPr>
            <w:r>
              <w:rPr>
                <w:lang w:val="sr-Cyrl-RS"/>
              </w:rPr>
              <w:t>18.</w:t>
            </w:r>
          </w:p>
        </w:tc>
        <w:tc>
          <w:tcPr>
            <w:tcW w:w="2938" w:type="dxa"/>
          </w:tcPr>
          <w:p w14:paraId="055A996C" w14:textId="77777777" w:rsidR="004E7C98" w:rsidRDefault="004E7C98" w:rsidP="00997356">
            <w:pPr>
              <w:rPr>
                <w:lang w:val="sr-Cyrl-RS"/>
              </w:rPr>
            </w:pPr>
            <w:r>
              <w:rPr>
                <w:lang w:val="pl-PL"/>
              </w:rPr>
              <w:t>Да</w:t>
            </w:r>
            <w:r w:rsidRPr="00615899">
              <w:rPr>
                <w:lang w:val="sr-Cyrl-CS"/>
              </w:rPr>
              <w:t xml:space="preserve"> </w:t>
            </w:r>
            <w:r>
              <w:rPr>
                <w:lang w:val="pl-PL"/>
              </w:rPr>
              <w:t>ли</w:t>
            </w:r>
            <w:r w:rsidRPr="00615899">
              <w:rPr>
                <w:lang w:val="sr-Cyrl-CS"/>
              </w:rPr>
              <w:t xml:space="preserve"> </w:t>
            </w:r>
            <w:r>
              <w:rPr>
                <w:lang w:val="pl-PL"/>
              </w:rPr>
              <w:t>се</w:t>
            </w:r>
            <w:r w:rsidRPr="00615899">
              <w:rPr>
                <w:lang w:val="sr-Cyrl-CS"/>
              </w:rPr>
              <w:t xml:space="preserve"> </w:t>
            </w:r>
            <w:r>
              <w:rPr>
                <w:lang w:val="pl-PL"/>
              </w:rPr>
              <w:t>пројекат</w:t>
            </w:r>
            <w:r w:rsidRPr="00615899">
              <w:rPr>
                <w:lang w:val="sr-Cyrl-CS"/>
              </w:rPr>
              <w:t xml:space="preserve"> </w:t>
            </w:r>
            <w:r>
              <w:rPr>
                <w:lang w:val="pl-PL"/>
              </w:rPr>
              <w:t>налази</w:t>
            </w:r>
            <w:r w:rsidRPr="00615899">
              <w:rPr>
                <w:lang w:val="sr-Cyrl-CS"/>
              </w:rPr>
              <w:t xml:space="preserve"> </w:t>
            </w:r>
            <w:r>
              <w:rPr>
                <w:lang w:val="pl-PL"/>
              </w:rPr>
              <w:t>на</w:t>
            </w:r>
            <w:r w:rsidRPr="00615899">
              <w:rPr>
                <w:lang w:val="sr-Cyrl-CS"/>
              </w:rPr>
              <w:t xml:space="preserve"> </w:t>
            </w:r>
            <w:r>
              <w:rPr>
                <w:lang w:val="pl-PL"/>
              </w:rPr>
              <w:t>локацији</w:t>
            </w:r>
            <w:r w:rsidRPr="00615899">
              <w:rPr>
                <w:lang w:val="sr-Cyrl-CS"/>
              </w:rPr>
              <w:t xml:space="preserve"> </w:t>
            </w:r>
            <w:r>
              <w:rPr>
                <w:lang w:val="pl-PL"/>
              </w:rPr>
              <w:t>на</w:t>
            </w:r>
            <w:r w:rsidRPr="00615899">
              <w:rPr>
                <w:lang w:val="sr-Cyrl-CS"/>
              </w:rPr>
              <w:t xml:space="preserve"> </w:t>
            </w:r>
            <w:r>
              <w:rPr>
                <w:lang w:val="pl-PL"/>
              </w:rPr>
              <w:t>којој</w:t>
            </w:r>
            <w:r w:rsidRPr="00615899">
              <w:rPr>
                <w:lang w:val="sr-Cyrl-CS"/>
              </w:rPr>
              <w:t xml:space="preserve"> </w:t>
            </w:r>
            <w:r>
              <w:rPr>
                <w:lang w:val="sr-Cyrl-CS"/>
              </w:rPr>
              <w:t>ћ</w:t>
            </w:r>
            <w:r>
              <w:rPr>
                <w:lang w:val="pl-PL"/>
              </w:rPr>
              <w:t>е</w:t>
            </w:r>
            <w:r w:rsidRPr="00615899">
              <w:rPr>
                <w:lang w:val="sr-Cyrl-CS"/>
              </w:rPr>
              <w:t xml:space="preserve"> </w:t>
            </w:r>
            <w:r>
              <w:rPr>
                <w:lang w:val="pl-PL"/>
              </w:rPr>
              <w:t>вероватно</w:t>
            </w:r>
            <w:r w:rsidRPr="00615899">
              <w:rPr>
                <w:lang w:val="sr-Cyrl-CS"/>
              </w:rPr>
              <w:t xml:space="preserve"> </w:t>
            </w:r>
            <w:r>
              <w:rPr>
                <w:lang w:val="pl-PL"/>
              </w:rPr>
              <w:t>бити</w:t>
            </w:r>
            <w:r w:rsidRPr="00615899">
              <w:rPr>
                <w:lang w:val="sr-Cyrl-CS"/>
              </w:rPr>
              <w:t xml:space="preserve"> </w:t>
            </w:r>
            <w:r>
              <w:rPr>
                <w:lang w:val="pl-PL"/>
              </w:rPr>
              <w:t>видљив</w:t>
            </w:r>
            <w:r w:rsidRPr="00615899">
              <w:rPr>
                <w:lang w:val="sr-Cyrl-CS"/>
              </w:rPr>
              <w:t xml:space="preserve"> </w:t>
            </w:r>
            <w:r>
              <w:rPr>
                <w:lang w:val="pl-PL"/>
              </w:rPr>
              <w:t>великом</w:t>
            </w:r>
            <w:r w:rsidRPr="00615899">
              <w:rPr>
                <w:lang w:val="sr-Cyrl-CS"/>
              </w:rPr>
              <w:t xml:space="preserve"> </w:t>
            </w:r>
            <w:r>
              <w:rPr>
                <w:lang w:val="pl-PL"/>
              </w:rPr>
              <w:t>броју</w:t>
            </w:r>
            <w:r w:rsidRPr="00615899">
              <w:rPr>
                <w:lang w:val="sr-Cyrl-CS"/>
              </w:rPr>
              <w:t xml:space="preserve"> </w:t>
            </w:r>
            <w:r>
              <w:rPr>
                <w:lang w:val="pl-PL"/>
              </w:rPr>
              <w:t>људи</w:t>
            </w:r>
            <w:r w:rsidRPr="00615899">
              <w:rPr>
                <w:lang w:val="sr-Cyrl-CS"/>
              </w:rPr>
              <w:t>?</w:t>
            </w:r>
          </w:p>
        </w:tc>
        <w:tc>
          <w:tcPr>
            <w:tcW w:w="2869" w:type="dxa"/>
          </w:tcPr>
          <w:p w14:paraId="7FBC7F80" w14:textId="77777777" w:rsidR="004E7C98" w:rsidRDefault="004E7C98" w:rsidP="00997356">
            <w:pPr>
              <w:jc w:val="center"/>
              <w:rPr>
                <w:lang w:val="sr-Cyrl-RS"/>
              </w:rPr>
            </w:pPr>
            <w:r>
              <w:rPr>
                <w:lang w:val="sr-Cyrl-RS"/>
              </w:rPr>
              <w:t>ДА</w:t>
            </w:r>
          </w:p>
          <w:p w14:paraId="7D744556" w14:textId="77777777" w:rsidR="004E7C98" w:rsidRDefault="004E7C98" w:rsidP="00997356">
            <w:pPr>
              <w:rPr>
                <w:lang w:val="sr-Cyrl-RS"/>
              </w:rPr>
            </w:pPr>
            <w:r>
              <w:rPr>
                <w:lang w:val="sr-Cyrl-RS"/>
              </w:rPr>
              <w:t>Предметни пројекат је намењен коришћењу великог броја људи, због сложених функција и садржаја има велике габарите, тако да је видљив великом броју људи.</w:t>
            </w:r>
          </w:p>
        </w:tc>
        <w:tc>
          <w:tcPr>
            <w:tcW w:w="2616" w:type="dxa"/>
          </w:tcPr>
          <w:p w14:paraId="7094ED8C" w14:textId="77777777" w:rsidR="004E7C98" w:rsidRDefault="004E7C98" w:rsidP="00997356">
            <w:pPr>
              <w:jc w:val="center"/>
              <w:rPr>
                <w:lang w:val="sr-Cyrl-RS"/>
              </w:rPr>
            </w:pPr>
            <w:r>
              <w:rPr>
                <w:lang w:val="sr-Cyrl-RS"/>
              </w:rPr>
              <w:t>НЕ</w:t>
            </w:r>
          </w:p>
        </w:tc>
      </w:tr>
      <w:tr w:rsidR="004E7C98" w14:paraId="40B990A8" w14:textId="77777777" w:rsidTr="00997356">
        <w:tc>
          <w:tcPr>
            <w:tcW w:w="807" w:type="dxa"/>
          </w:tcPr>
          <w:p w14:paraId="2D037663" w14:textId="77777777" w:rsidR="004E7C98" w:rsidRDefault="004E7C98" w:rsidP="00997356">
            <w:pPr>
              <w:jc w:val="center"/>
              <w:rPr>
                <w:lang w:val="sr-Cyrl-RS"/>
              </w:rPr>
            </w:pPr>
            <w:r>
              <w:rPr>
                <w:lang w:val="sr-Cyrl-RS"/>
              </w:rPr>
              <w:t>19.</w:t>
            </w:r>
          </w:p>
        </w:tc>
        <w:tc>
          <w:tcPr>
            <w:tcW w:w="2938" w:type="dxa"/>
          </w:tcPr>
          <w:p w14:paraId="78E188EE" w14:textId="77777777" w:rsidR="004E7C98" w:rsidRDefault="004E7C98" w:rsidP="00997356">
            <w:pPr>
              <w:rPr>
                <w:lang w:val="sr-Cyrl-RS"/>
              </w:rPr>
            </w:pPr>
            <w:r>
              <w:rPr>
                <w:lang w:val="pl-PL"/>
              </w:rPr>
              <w:t>Да</w:t>
            </w:r>
            <w:r w:rsidRPr="00615899">
              <w:rPr>
                <w:lang w:val="pl-PL"/>
              </w:rPr>
              <w:t xml:space="preserve"> </w:t>
            </w:r>
            <w:r>
              <w:rPr>
                <w:lang w:val="pl-PL"/>
              </w:rPr>
              <w:t>ли</w:t>
            </w:r>
            <w:r w:rsidRPr="00615899">
              <w:rPr>
                <w:lang w:val="pl-PL"/>
              </w:rPr>
              <w:t xml:space="preserve"> </w:t>
            </w:r>
            <w:r>
              <w:rPr>
                <w:lang w:val="pl-PL"/>
              </w:rPr>
              <w:t>на</w:t>
            </w:r>
            <w:r w:rsidRPr="00615899">
              <w:rPr>
                <w:lang w:val="pl-PL"/>
              </w:rPr>
              <w:t xml:space="preserve"> </w:t>
            </w:r>
            <w:r>
              <w:rPr>
                <w:lang w:val="pl-PL"/>
              </w:rPr>
              <w:t>локацији</w:t>
            </w:r>
            <w:r w:rsidRPr="00615899">
              <w:rPr>
                <w:lang w:val="pl-PL"/>
              </w:rPr>
              <w:t xml:space="preserve"> </w:t>
            </w:r>
            <w:r>
              <w:rPr>
                <w:lang w:val="pl-PL"/>
              </w:rPr>
              <w:t>или</w:t>
            </w:r>
            <w:r w:rsidRPr="00615899">
              <w:rPr>
                <w:lang w:val="pl-PL"/>
              </w:rPr>
              <w:t xml:space="preserve"> </w:t>
            </w:r>
            <w:r>
              <w:rPr>
                <w:lang w:val="pl-PL"/>
              </w:rPr>
              <w:t>у</w:t>
            </w:r>
            <w:r w:rsidRPr="00615899">
              <w:rPr>
                <w:lang w:val="pl-PL"/>
              </w:rPr>
              <w:t xml:space="preserve"> </w:t>
            </w:r>
            <w:r>
              <w:rPr>
                <w:lang w:val="pl-PL"/>
              </w:rPr>
              <w:t>близини</w:t>
            </w:r>
            <w:r w:rsidRPr="00615899">
              <w:rPr>
                <w:lang w:val="pl-PL"/>
              </w:rPr>
              <w:t xml:space="preserve"> </w:t>
            </w:r>
            <w:r>
              <w:rPr>
                <w:lang w:val="pl-PL"/>
              </w:rPr>
              <w:t>локације</w:t>
            </w:r>
            <w:r w:rsidRPr="00615899">
              <w:rPr>
                <w:lang w:val="pl-PL"/>
              </w:rPr>
              <w:t xml:space="preserve"> </w:t>
            </w:r>
            <w:r>
              <w:rPr>
                <w:lang w:val="pl-PL"/>
              </w:rPr>
              <w:t>има</w:t>
            </w:r>
            <w:r w:rsidRPr="00615899">
              <w:rPr>
                <w:lang w:val="pl-PL"/>
              </w:rPr>
              <w:t xml:space="preserve"> </w:t>
            </w:r>
            <w:r>
              <w:rPr>
                <w:lang w:val="pl-PL"/>
              </w:rPr>
              <w:t>подручја</w:t>
            </w:r>
            <w:r w:rsidRPr="00615899">
              <w:rPr>
                <w:lang w:val="pl-PL"/>
              </w:rPr>
              <w:t xml:space="preserve"> </w:t>
            </w:r>
            <w:r>
              <w:rPr>
                <w:lang w:val="pl-PL"/>
              </w:rPr>
              <w:t>или</w:t>
            </w:r>
            <w:r w:rsidRPr="00615899">
              <w:rPr>
                <w:lang w:val="pl-PL"/>
              </w:rPr>
              <w:t xml:space="preserve"> </w:t>
            </w:r>
            <w:r>
              <w:rPr>
                <w:lang w:val="pl-PL"/>
              </w:rPr>
              <w:t>места</w:t>
            </w:r>
            <w:r w:rsidRPr="00615899">
              <w:rPr>
                <w:lang w:val="pl-PL"/>
              </w:rPr>
              <w:t xml:space="preserve"> </w:t>
            </w:r>
            <w:r>
              <w:rPr>
                <w:lang w:val="pl-PL"/>
              </w:rPr>
              <w:t>од</w:t>
            </w:r>
            <w:r w:rsidRPr="00615899">
              <w:rPr>
                <w:lang w:val="pl-PL"/>
              </w:rPr>
              <w:t xml:space="preserve"> </w:t>
            </w:r>
            <w:r>
              <w:rPr>
                <w:lang w:val="pl-PL"/>
              </w:rPr>
              <w:t>историјског</w:t>
            </w:r>
            <w:r w:rsidRPr="00615899">
              <w:rPr>
                <w:lang w:val="pl-PL"/>
              </w:rPr>
              <w:t xml:space="preserve"> </w:t>
            </w:r>
            <w:r>
              <w:rPr>
                <w:lang w:val="pl-PL"/>
              </w:rPr>
              <w:t>или</w:t>
            </w:r>
            <w:r w:rsidRPr="00615899">
              <w:rPr>
                <w:lang w:val="pl-PL"/>
              </w:rPr>
              <w:t xml:space="preserve"> </w:t>
            </w:r>
            <w:r>
              <w:rPr>
                <w:lang w:val="pl-PL"/>
              </w:rPr>
              <w:t>културног</w:t>
            </w:r>
            <w:r w:rsidRPr="00615899">
              <w:rPr>
                <w:lang w:val="pl-PL"/>
              </w:rPr>
              <w:t xml:space="preserve"> </w:t>
            </w:r>
            <w:r>
              <w:rPr>
                <w:lang w:val="pl-PL"/>
              </w:rPr>
              <w:t>значаја</w:t>
            </w:r>
            <w:r w:rsidRPr="00615899">
              <w:rPr>
                <w:lang w:val="pl-PL"/>
              </w:rPr>
              <w:t xml:space="preserve"> </w:t>
            </w:r>
            <w:r>
              <w:rPr>
                <w:lang w:val="pl-PL"/>
              </w:rPr>
              <w:t>која</w:t>
            </w:r>
            <w:r w:rsidRPr="00615899">
              <w:rPr>
                <w:lang w:val="pl-PL"/>
              </w:rPr>
              <w:t xml:space="preserve"> </w:t>
            </w:r>
            <w:r>
              <w:rPr>
                <w:lang w:val="pl-PL"/>
              </w:rPr>
              <w:t>могу</w:t>
            </w:r>
            <w:r w:rsidRPr="00615899">
              <w:rPr>
                <w:lang w:val="pl-PL"/>
              </w:rPr>
              <w:t xml:space="preserve"> </w:t>
            </w:r>
            <w:r>
              <w:rPr>
                <w:lang w:val="pl-PL"/>
              </w:rPr>
              <w:t>бити</w:t>
            </w:r>
            <w:r w:rsidRPr="00615899">
              <w:rPr>
                <w:lang w:val="pl-PL"/>
              </w:rPr>
              <w:t xml:space="preserve"> </w:t>
            </w:r>
            <w:r>
              <w:rPr>
                <w:lang w:val="pl-PL"/>
              </w:rPr>
              <w:t>захваћена</w:t>
            </w:r>
            <w:r w:rsidRPr="00615899">
              <w:rPr>
                <w:lang w:val="pl-PL"/>
              </w:rPr>
              <w:t xml:space="preserve"> </w:t>
            </w:r>
            <w:r>
              <w:rPr>
                <w:lang w:val="pl-PL"/>
              </w:rPr>
              <w:t>утицајем</w:t>
            </w:r>
            <w:r w:rsidRPr="00615899">
              <w:rPr>
                <w:lang w:val="pl-PL"/>
              </w:rPr>
              <w:t xml:space="preserve"> </w:t>
            </w:r>
            <w:r>
              <w:rPr>
                <w:lang w:val="pl-PL"/>
              </w:rPr>
              <w:t>пројекта</w:t>
            </w:r>
            <w:r w:rsidRPr="00615899">
              <w:rPr>
                <w:lang w:val="pl-PL"/>
              </w:rPr>
              <w:t>?</w:t>
            </w:r>
          </w:p>
        </w:tc>
        <w:tc>
          <w:tcPr>
            <w:tcW w:w="2869" w:type="dxa"/>
          </w:tcPr>
          <w:p w14:paraId="7F4F11E9" w14:textId="77777777" w:rsidR="004E7C98" w:rsidRDefault="004E7C98" w:rsidP="00997356">
            <w:pPr>
              <w:jc w:val="center"/>
              <w:rPr>
                <w:lang w:val="sr-Cyrl-RS"/>
              </w:rPr>
            </w:pPr>
            <w:r>
              <w:rPr>
                <w:lang w:val="sr-Cyrl-RS"/>
              </w:rPr>
              <w:t>НЕ</w:t>
            </w:r>
          </w:p>
          <w:p w14:paraId="176F16CD" w14:textId="77777777" w:rsidR="004E7C98" w:rsidRPr="00DF531F" w:rsidRDefault="004E7C98" w:rsidP="00997356">
            <w:pPr>
              <w:rPr>
                <w:lang w:val="sr-Cyrl-RS"/>
              </w:rPr>
            </w:pPr>
            <w:r>
              <w:rPr>
                <w:lang w:val="sr-Cyrl-RS"/>
              </w:rPr>
              <w:t>На локацији, као ни у близини локације нема подручја ни места од историјског или културног значаја која могу бити захваћена утицајем пројекта.</w:t>
            </w:r>
          </w:p>
        </w:tc>
        <w:tc>
          <w:tcPr>
            <w:tcW w:w="2616" w:type="dxa"/>
          </w:tcPr>
          <w:p w14:paraId="1BCA7364" w14:textId="77777777" w:rsidR="004E7C98" w:rsidRDefault="004E7C98" w:rsidP="00997356">
            <w:pPr>
              <w:jc w:val="center"/>
              <w:rPr>
                <w:lang w:val="sr-Cyrl-RS"/>
              </w:rPr>
            </w:pPr>
            <w:r>
              <w:rPr>
                <w:lang w:val="sr-Cyrl-RS"/>
              </w:rPr>
              <w:t>НЕ</w:t>
            </w:r>
          </w:p>
        </w:tc>
      </w:tr>
      <w:tr w:rsidR="004E7C98" w14:paraId="71F088C6" w14:textId="77777777" w:rsidTr="00997356">
        <w:tc>
          <w:tcPr>
            <w:tcW w:w="807" w:type="dxa"/>
          </w:tcPr>
          <w:p w14:paraId="29EF41E4" w14:textId="77777777" w:rsidR="004E7C98" w:rsidRDefault="004E7C98" w:rsidP="00997356">
            <w:pPr>
              <w:jc w:val="center"/>
              <w:rPr>
                <w:lang w:val="sr-Cyrl-RS"/>
              </w:rPr>
            </w:pPr>
            <w:r>
              <w:rPr>
                <w:lang w:val="sr-Cyrl-RS"/>
              </w:rPr>
              <w:t>20.</w:t>
            </w:r>
          </w:p>
        </w:tc>
        <w:tc>
          <w:tcPr>
            <w:tcW w:w="2938" w:type="dxa"/>
          </w:tcPr>
          <w:p w14:paraId="5ABF9EE5" w14:textId="77777777" w:rsidR="004E7C98" w:rsidRDefault="004E7C98" w:rsidP="00997356">
            <w:pPr>
              <w:rPr>
                <w:lang w:val="sr-Cyrl-RS"/>
              </w:rPr>
            </w:pPr>
            <w:r>
              <w:t>Да</w:t>
            </w:r>
            <w:r w:rsidRPr="00D4730B">
              <w:t xml:space="preserve"> </w:t>
            </w:r>
            <w:r>
              <w:t>ли</w:t>
            </w:r>
            <w:r w:rsidRPr="00D4730B">
              <w:t xml:space="preserve"> </w:t>
            </w:r>
            <w:r>
              <w:t>се</w:t>
            </w:r>
            <w:r w:rsidRPr="00D4730B">
              <w:t xml:space="preserve"> </w:t>
            </w:r>
            <w:r>
              <w:t>пројекат</w:t>
            </w:r>
            <w:r w:rsidRPr="00D4730B">
              <w:t xml:space="preserve"> </w:t>
            </w:r>
            <w:r>
              <w:t>налази</w:t>
            </w:r>
            <w:r w:rsidRPr="00D4730B">
              <w:t xml:space="preserve"> </w:t>
            </w:r>
            <w:r>
              <w:t>на</w:t>
            </w:r>
            <w:r w:rsidRPr="00D4730B">
              <w:t xml:space="preserve"> </w:t>
            </w:r>
            <w:r>
              <w:t>локацији</w:t>
            </w:r>
            <w:r w:rsidRPr="00D4730B">
              <w:t xml:space="preserve"> </w:t>
            </w:r>
            <w:r>
              <w:t>у</w:t>
            </w:r>
            <w:r w:rsidRPr="00D4730B">
              <w:t xml:space="preserve"> </w:t>
            </w:r>
            <w:r>
              <w:t>претходном</w:t>
            </w:r>
            <w:r w:rsidRPr="00D4730B">
              <w:t xml:space="preserve"> </w:t>
            </w:r>
            <w:r>
              <w:t>неразвијеном</w:t>
            </w:r>
            <w:r w:rsidRPr="00D4730B">
              <w:t xml:space="preserve"> </w:t>
            </w:r>
            <w:r>
              <w:t>подручју</w:t>
            </w:r>
            <w:r w:rsidRPr="00D4730B">
              <w:t xml:space="preserve"> </w:t>
            </w:r>
            <w:r>
              <w:t>које</w:t>
            </w:r>
            <w:r w:rsidRPr="00D4730B">
              <w:t xml:space="preserve"> </w:t>
            </w:r>
            <w:r>
              <w:t>ће</w:t>
            </w:r>
            <w:r w:rsidRPr="00D4730B">
              <w:t xml:space="preserve"> </w:t>
            </w:r>
            <w:r>
              <w:t>због</w:t>
            </w:r>
            <w:r w:rsidRPr="00D4730B">
              <w:t xml:space="preserve"> </w:t>
            </w:r>
            <w:r>
              <w:t>тога</w:t>
            </w:r>
            <w:r w:rsidRPr="00D4730B">
              <w:t xml:space="preserve"> </w:t>
            </w:r>
            <w:r>
              <w:t>претрпети</w:t>
            </w:r>
            <w:r w:rsidRPr="00D4730B">
              <w:t xml:space="preserve"> </w:t>
            </w:r>
            <w:r>
              <w:t>губитак</w:t>
            </w:r>
            <w:r w:rsidRPr="00D4730B">
              <w:t xml:space="preserve"> </w:t>
            </w:r>
            <w:r>
              <w:t>зелених</w:t>
            </w:r>
            <w:r w:rsidRPr="00D4730B">
              <w:t xml:space="preserve"> </w:t>
            </w:r>
            <w:r>
              <w:t>површина</w:t>
            </w:r>
            <w:r w:rsidRPr="00D4730B">
              <w:t>?</w:t>
            </w:r>
          </w:p>
        </w:tc>
        <w:tc>
          <w:tcPr>
            <w:tcW w:w="2869" w:type="dxa"/>
          </w:tcPr>
          <w:p w14:paraId="043F9395" w14:textId="77777777" w:rsidR="004E7C98" w:rsidRDefault="004E7C98" w:rsidP="00997356">
            <w:pPr>
              <w:jc w:val="center"/>
              <w:rPr>
                <w:lang w:val="sr-Cyrl-RS"/>
              </w:rPr>
            </w:pPr>
            <w:r>
              <w:rPr>
                <w:lang w:val="sr-Cyrl-RS"/>
              </w:rPr>
              <w:t>НЕ</w:t>
            </w:r>
          </w:p>
          <w:p w14:paraId="160D6D2F" w14:textId="77777777" w:rsidR="004E7C98" w:rsidRDefault="004E7C98" w:rsidP="00997356">
            <w:pPr>
              <w:rPr>
                <w:lang w:val="sr-Cyrl-RS"/>
              </w:rPr>
            </w:pPr>
            <w:r>
              <w:rPr>
                <w:lang w:val="sr-Cyrl-RS"/>
              </w:rPr>
              <w:t xml:space="preserve">Пројекат обухвата и спољно уређење предметне локације. Озелењавање слободних зелених површина око новопројектованих објеката, планирано је тако да се задовољи минималан </w:t>
            </w:r>
            <w:r>
              <w:rPr>
                <w:lang w:val="sr-Cyrl-RS"/>
              </w:rPr>
              <w:lastRenderedPageBreak/>
              <w:t xml:space="preserve">проценат учешћа зелених површина на парцели у директном контакту с тлом. </w:t>
            </w:r>
          </w:p>
        </w:tc>
        <w:tc>
          <w:tcPr>
            <w:tcW w:w="2616" w:type="dxa"/>
          </w:tcPr>
          <w:p w14:paraId="1C226471" w14:textId="77777777" w:rsidR="004E7C98" w:rsidRDefault="004E7C98" w:rsidP="00997356">
            <w:pPr>
              <w:jc w:val="center"/>
              <w:rPr>
                <w:lang w:val="sr-Cyrl-RS"/>
              </w:rPr>
            </w:pPr>
            <w:r>
              <w:rPr>
                <w:lang w:val="sr-Cyrl-RS"/>
              </w:rPr>
              <w:lastRenderedPageBreak/>
              <w:t>НЕ</w:t>
            </w:r>
          </w:p>
          <w:p w14:paraId="6E73F7A6" w14:textId="77777777" w:rsidR="004E7C98" w:rsidRDefault="004E7C98" w:rsidP="00997356">
            <w:pPr>
              <w:rPr>
                <w:lang w:val="sr-Cyrl-RS"/>
              </w:rPr>
            </w:pPr>
            <w:r>
              <w:rPr>
                <w:lang w:val="sr-Cyrl-RS"/>
              </w:rPr>
              <w:t xml:space="preserve">Систем озелењавања слободних површина око новопројектованих објеката решен је применом одговарајућих категорија зеленила. Изабрана је вегетација која је прилагођена </w:t>
            </w:r>
            <w:r>
              <w:rPr>
                <w:lang w:val="sr-Cyrl-RS"/>
              </w:rPr>
              <w:lastRenderedPageBreak/>
              <w:t xml:space="preserve">локалним климатским условима у циљу смањења негативних утицаја претеране инсолације, аерозагађења, буке као и негативног утицаја ветра и у циљу повећања засенчености.  </w:t>
            </w:r>
          </w:p>
        </w:tc>
      </w:tr>
      <w:tr w:rsidR="004E7C98" w14:paraId="49F9629B" w14:textId="77777777" w:rsidTr="00997356">
        <w:tc>
          <w:tcPr>
            <w:tcW w:w="807" w:type="dxa"/>
          </w:tcPr>
          <w:p w14:paraId="33BBFC4E" w14:textId="77777777" w:rsidR="004E7C98" w:rsidRDefault="004E7C98" w:rsidP="00997356">
            <w:pPr>
              <w:jc w:val="center"/>
              <w:rPr>
                <w:lang w:val="sr-Cyrl-RS"/>
              </w:rPr>
            </w:pPr>
            <w:r>
              <w:rPr>
                <w:lang w:val="sr-Cyrl-RS"/>
              </w:rPr>
              <w:lastRenderedPageBreak/>
              <w:t>21.</w:t>
            </w:r>
          </w:p>
        </w:tc>
        <w:tc>
          <w:tcPr>
            <w:tcW w:w="2938" w:type="dxa"/>
          </w:tcPr>
          <w:p w14:paraId="4DCB1739" w14:textId="77777777" w:rsidR="004E7C98" w:rsidRDefault="004E7C98" w:rsidP="00997356">
            <w:pPr>
              <w:rPr>
                <w:lang w:val="sr-Cyrl-RS"/>
              </w:rPr>
            </w:pPr>
            <w:r w:rsidRPr="00DB4BE7">
              <w:rPr>
                <w:lang w:val="sr-Cyrl-RS"/>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2869" w:type="dxa"/>
          </w:tcPr>
          <w:p w14:paraId="0346CC37" w14:textId="77777777" w:rsidR="004E7C98" w:rsidRDefault="004E7C98" w:rsidP="00997356">
            <w:pPr>
              <w:jc w:val="center"/>
              <w:rPr>
                <w:lang w:val="sr-Cyrl-RS"/>
              </w:rPr>
            </w:pPr>
            <w:r>
              <w:rPr>
                <w:lang w:val="sr-Cyrl-RS"/>
              </w:rPr>
              <w:t>НЕ</w:t>
            </w:r>
          </w:p>
          <w:p w14:paraId="4E14F9AD" w14:textId="77777777" w:rsidR="004E7C98" w:rsidRDefault="004E7C98" w:rsidP="00997356">
            <w:pPr>
              <w:rPr>
                <w:lang w:val="sr-Cyrl-RS"/>
              </w:rPr>
            </w:pPr>
            <w:r>
              <w:rPr>
                <w:lang w:val="sr-Cyrl-RS"/>
              </w:rPr>
              <w:t xml:space="preserve">На локацији, као ни у близини локације, земљиште се не користи за куће, вртове, друге приватне </w:t>
            </w:r>
            <w:r w:rsidRPr="00994CAC">
              <w:rPr>
                <w:lang w:val="sr-Cyrl-RS"/>
              </w:rPr>
              <w:t>намене, индустријске или трговачке активности, рекреацију, као</w:t>
            </w:r>
            <w:r>
              <w:rPr>
                <w:lang w:val="sr-Cyrl-RS"/>
              </w:rPr>
              <w:t xml:space="preserve"> ни за</w:t>
            </w:r>
            <w:r w:rsidRPr="00994CAC">
              <w:rPr>
                <w:lang w:val="sr-Cyrl-RS"/>
              </w:rPr>
              <w:t xml:space="preserve"> јавни отворени простор, за јавне објекте, пољопривредну производњу, за шуме, туризам, рударске или друге активности</w:t>
            </w:r>
            <w:r>
              <w:rPr>
                <w:lang w:val="sr-Cyrl-RS"/>
              </w:rPr>
              <w:t xml:space="preserve">. </w:t>
            </w:r>
          </w:p>
        </w:tc>
        <w:tc>
          <w:tcPr>
            <w:tcW w:w="2616" w:type="dxa"/>
          </w:tcPr>
          <w:p w14:paraId="15BB3553" w14:textId="77777777" w:rsidR="004E7C98" w:rsidRDefault="004E7C98" w:rsidP="00997356">
            <w:pPr>
              <w:jc w:val="center"/>
              <w:rPr>
                <w:lang w:val="sr-Cyrl-RS"/>
              </w:rPr>
            </w:pPr>
            <w:r>
              <w:rPr>
                <w:lang w:val="sr-Cyrl-RS"/>
              </w:rPr>
              <w:t>НЕ</w:t>
            </w:r>
          </w:p>
        </w:tc>
      </w:tr>
      <w:tr w:rsidR="004E7C98" w14:paraId="25FE0835" w14:textId="77777777" w:rsidTr="00997356">
        <w:tc>
          <w:tcPr>
            <w:tcW w:w="807" w:type="dxa"/>
          </w:tcPr>
          <w:p w14:paraId="7F48A9A6" w14:textId="77777777" w:rsidR="004E7C98" w:rsidRDefault="004E7C98" w:rsidP="00997356">
            <w:pPr>
              <w:jc w:val="center"/>
              <w:rPr>
                <w:lang w:val="sr-Cyrl-RS"/>
              </w:rPr>
            </w:pPr>
            <w:r>
              <w:rPr>
                <w:lang w:val="sr-Cyrl-RS"/>
              </w:rPr>
              <w:t>22.</w:t>
            </w:r>
          </w:p>
        </w:tc>
        <w:tc>
          <w:tcPr>
            <w:tcW w:w="2938" w:type="dxa"/>
          </w:tcPr>
          <w:p w14:paraId="21A1413D" w14:textId="77777777" w:rsidR="004E7C98" w:rsidRDefault="004E7C98" w:rsidP="00997356">
            <w:pPr>
              <w:rPr>
                <w:lang w:val="sr-Cyrl-RS"/>
              </w:rPr>
            </w:pPr>
            <w:r w:rsidRPr="00DB4BE7">
              <w:rPr>
                <w:lang w:val="sr-Cyrl-RS"/>
              </w:rPr>
              <w:t>Да ли за локацију и за околину локације постоје планови за будуће коришћење земљишта које може бити захваћено утицајем пројекта?</w:t>
            </w:r>
          </w:p>
        </w:tc>
        <w:tc>
          <w:tcPr>
            <w:tcW w:w="2869" w:type="dxa"/>
          </w:tcPr>
          <w:p w14:paraId="4250856C" w14:textId="77777777" w:rsidR="004E7C98" w:rsidRDefault="004E7C98" w:rsidP="00997356">
            <w:pPr>
              <w:jc w:val="center"/>
              <w:rPr>
                <w:lang w:val="sr-Cyrl-RS"/>
              </w:rPr>
            </w:pPr>
            <w:r>
              <w:rPr>
                <w:lang w:val="sr-Cyrl-RS"/>
              </w:rPr>
              <w:t>НЕ</w:t>
            </w:r>
          </w:p>
          <w:p w14:paraId="261B45EB" w14:textId="77777777" w:rsidR="004E7C98" w:rsidRDefault="004E7C98" w:rsidP="00997356">
            <w:pPr>
              <w:rPr>
                <w:lang w:val="sr-Cyrl-RS"/>
              </w:rPr>
            </w:pPr>
            <w:r>
              <w:rPr>
                <w:lang w:val="sr-Cyrl-RS"/>
              </w:rPr>
              <w:t xml:space="preserve">Тренутно нема доступних информација о овим активностима. </w:t>
            </w:r>
          </w:p>
        </w:tc>
        <w:tc>
          <w:tcPr>
            <w:tcW w:w="2616" w:type="dxa"/>
          </w:tcPr>
          <w:p w14:paraId="7F561F5C" w14:textId="77777777" w:rsidR="004E7C98" w:rsidRDefault="004E7C98" w:rsidP="00997356">
            <w:pPr>
              <w:jc w:val="center"/>
              <w:rPr>
                <w:lang w:val="sr-Cyrl-RS"/>
              </w:rPr>
            </w:pPr>
            <w:r>
              <w:rPr>
                <w:lang w:val="sr-Cyrl-RS"/>
              </w:rPr>
              <w:t>НЕ</w:t>
            </w:r>
          </w:p>
        </w:tc>
      </w:tr>
      <w:tr w:rsidR="004E7C98" w14:paraId="7D3BFAC1" w14:textId="77777777" w:rsidTr="00997356">
        <w:tc>
          <w:tcPr>
            <w:tcW w:w="807" w:type="dxa"/>
          </w:tcPr>
          <w:p w14:paraId="1D8D8F6E" w14:textId="77777777" w:rsidR="004E7C98" w:rsidRDefault="004E7C98" w:rsidP="00997356">
            <w:pPr>
              <w:jc w:val="center"/>
              <w:rPr>
                <w:lang w:val="sr-Cyrl-RS"/>
              </w:rPr>
            </w:pPr>
            <w:r>
              <w:rPr>
                <w:lang w:val="sr-Cyrl-RS"/>
              </w:rPr>
              <w:t>23.</w:t>
            </w:r>
          </w:p>
        </w:tc>
        <w:tc>
          <w:tcPr>
            <w:tcW w:w="2938" w:type="dxa"/>
          </w:tcPr>
          <w:p w14:paraId="5AC42EF3" w14:textId="77777777" w:rsidR="004E7C98" w:rsidRDefault="004E7C98" w:rsidP="00997356">
            <w:pPr>
              <w:rPr>
                <w:lang w:val="sr-Cyrl-RS"/>
              </w:rPr>
            </w:pPr>
            <w:r>
              <w:t>Да</w:t>
            </w:r>
            <w:r w:rsidRPr="00D4730B">
              <w:t xml:space="preserve"> </w:t>
            </w:r>
            <w:r>
              <w:t>ли</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постоје</w:t>
            </w:r>
            <w:r w:rsidRPr="00D4730B">
              <w:t xml:space="preserve"> </w:t>
            </w:r>
            <w:r>
              <w:t>подручја</w:t>
            </w:r>
            <w:r w:rsidRPr="00D4730B">
              <w:t xml:space="preserve"> </w:t>
            </w:r>
            <w:r>
              <w:t>са</w:t>
            </w:r>
            <w:r w:rsidRPr="00D4730B">
              <w:t xml:space="preserve"> </w:t>
            </w:r>
            <w:r>
              <w:t>великом</w:t>
            </w:r>
            <w:r w:rsidRPr="00D4730B">
              <w:t xml:space="preserve"> </w:t>
            </w:r>
            <w:r>
              <w:t>густином</w:t>
            </w:r>
            <w:r w:rsidRPr="00D4730B">
              <w:t xml:space="preserve"> </w:t>
            </w:r>
            <w:r>
              <w:t>насељености</w:t>
            </w:r>
            <w:r w:rsidRPr="00D4730B">
              <w:t xml:space="preserve"> </w:t>
            </w:r>
            <w:r>
              <w:t>или</w:t>
            </w:r>
            <w:r w:rsidRPr="00D4730B">
              <w:t xml:space="preserve"> </w:t>
            </w:r>
            <w:r>
              <w:t>изграђености</w:t>
            </w:r>
            <w:r w:rsidRPr="00D4730B">
              <w:t xml:space="preserve"> </w:t>
            </w:r>
            <w:r>
              <w:t>која</w:t>
            </w:r>
            <w:r w:rsidRPr="00D4730B">
              <w:t xml:space="preserve"> </w:t>
            </w:r>
            <w:r>
              <w:t>могу</w:t>
            </w:r>
            <w:r w:rsidRPr="00D4730B">
              <w:t xml:space="preserve"> </w:t>
            </w:r>
            <w:r>
              <w:t>бити</w:t>
            </w:r>
            <w:r w:rsidRPr="00D4730B">
              <w:t xml:space="preserve"> </w:t>
            </w:r>
            <w:r>
              <w:t>захваћена</w:t>
            </w:r>
            <w:r w:rsidRPr="00D4730B">
              <w:t xml:space="preserve"> </w:t>
            </w:r>
            <w:r>
              <w:t>утицајем</w:t>
            </w:r>
            <w:r w:rsidRPr="00D4730B">
              <w:t xml:space="preserve"> </w:t>
            </w:r>
            <w:r>
              <w:t>пројекта</w:t>
            </w:r>
            <w:r w:rsidRPr="00D4730B">
              <w:t>?</w:t>
            </w:r>
          </w:p>
        </w:tc>
        <w:tc>
          <w:tcPr>
            <w:tcW w:w="2869" w:type="dxa"/>
          </w:tcPr>
          <w:p w14:paraId="3349FEC3" w14:textId="77777777" w:rsidR="004E7C98" w:rsidRDefault="004E7C98" w:rsidP="00997356">
            <w:pPr>
              <w:jc w:val="center"/>
              <w:rPr>
                <w:lang w:val="sr-Cyrl-RS"/>
              </w:rPr>
            </w:pPr>
            <w:r>
              <w:rPr>
                <w:lang w:val="sr-Cyrl-RS"/>
              </w:rPr>
              <w:t>НЕ</w:t>
            </w:r>
          </w:p>
          <w:p w14:paraId="38BF5A8E" w14:textId="449C8854" w:rsidR="004E7C98" w:rsidRDefault="004E7C98" w:rsidP="00997356">
            <w:pPr>
              <w:rPr>
                <w:lang w:val="sr-Cyrl-RS"/>
              </w:rPr>
            </w:pPr>
            <w:r>
              <w:rPr>
                <w:lang w:val="sr-Cyrl-RS"/>
              </w:rPr>
              <w:t xml:space="preserve">Иако је предметни комплекс </w:t>
            </w:r>
            <w:r w:rsidR="00B42553">
              <w:rPr>
                <w:lang w:val="sr-Cyrl-RS"/>
              </w:rPr>
              <w:t>лоциран у насељу</w:t>
            </w:r>
            <w:r>
              <w:rPr>
                <w:lang w:val="sr-Cyrl-RS"/>
              </w:rPr>
              <w:t xml:space="preserve"> са великом густином насељености, сама локација комплекса је изабрана тако да су испоштоване законске норме предвиђене за простор са овом наменом. </w:t>
            </w:r>
          </w:p>
        </w:tc>
        <w:tc>
          <w:tcPr>
            <w:tcW w:w="2616" w:type="dxa"/>
          </w:tcPr>
          <w:p w14:paraId="2001B9A7" w14:textId="77777777" w:rsidR="004E7C98" w:rsidRDefault="004E7C98" w:rsidP="00997356">
            <w:pPr>
              <w:jc w:val="center"/>
              <w:rPr>
                <w:lang w:val="sr-Cyrl-RS"/>
              </w:rPr>
            </w:pPr>
            <w:r>
              <w:rPr>
                <w:lang w:val="sr-Cyrl-RS"/>
              </w:rPr>
              <w:t>НЕ</w:t>
            </w:r>
          </w:p>
        </w:tc>
      </w:tr>
      <w:tr w:rsidR="004E7C98" w14:paraId="477AEB71" w14:textId="77777777" w:rsidTr="00997356">
        <w:tc>
          <w:tcPr>
            <w:tcW w:w="807" w:type="dxa"/>
          </w:tcPr>
          <w:p w14:paraId="010FBC12" w14:textId="77777777" w:rsidR="004E7C98" w:rsidRDefault="004E7C98" w:rsidP="00997356">
            <w:pPr>
              <w:jc w:val="center"/>
              <w:rPr>
                <w:lang w:val="sr-Cyrl-RS"/>
              </w:rPr>
            </w:pPr>
            <w:r>
              <w:rPr>
                <w:lang w:val="sr-Cyrl-RS"/>
              </w:rPr>
              <w:t>24.</w:t>
            </w:r>
          </w:p>
        </w:tc>
        <w:tc>
          <w:tcPr>
            <w:tcW w:w="2938" w:type="dxa"/>
          </w:tcPr>
          <w:p w14:paraId="53AEBF0D" w14:textId="77777777" w:rsidR="004E7C98" w:rsidRDefault="004E7C98" w:rsidP="00997356">
            <w:pPr>
              <w:rPr>
                <w:lang w:val="sr-Cyrl-RS"/>
              </w:rPr>
            </w:pPr>
            <w:r>
              <w:t>Да</w:t>
            </w:r>
            <w:r w:rsidRPr="00615899">
              <w:rPr>
                <w:lang w:val="sr-Cyrl-CS"/>
              </w:rPr>
              <w:t xml:space="preserve"> </w:t>
            </w:r>
            <w:r>
              <w:t>ли</w:t>
            </w:r>
            <w:r w:rsidRPr="00615899">
              <w:rPr>
                <w:lang w:val="sr-Cyrl-CS"/>
              </w:rPr>
              <w:t xml:space="preserve"> </w:t>
            </w:r>
            <w:r>
              <w:t>на</w:t>
            </w:r>
            <w:r w:rsidRPr="00615899">
              <w:rPr>
                <w:lang w:val="sr-Cyrl-CS"/>
              </w:rPr>
              <w:t xml:space="preserve"> </w:t>
            </w:r>
            <w:r>
              <w:t>локацији</w:t>
            </w:r>
            <w:r w:rsidRPr="00615899">
              <w:rPr>
                <w:lang w:val="sr-Cyrl-CS"/>
              </w:rPr>
              <w:t xml:space="preserve"> </w:t>
            </w:r>
            <w:r>
              <w:t>или</w:t>
            </w:r>
            <w:r w:rsidRPr="00615899">
              <w:rPr>
                <w:lang w:val="sr-Cyrl-CS"/>
              </w:rPr>
              <w:t xml:space="preserve"> </w:t>
            </w:r>
            <w:r>
              <w:t>у</w:t>
            </w:r>
            <w:r w:rsidRPr="00615899">
              <w:rPr>
                <w:lang w:val="sr-Cyrl-CS"/>
              </w:rPr>
              <w:t xml:space="preserve"> </w:t>
            </w:r>
            <w:r>
              <w:lastRenderedPageBreak/>
              <w:t>близини</w:t>
            </w:r>
            <w:r w:rsidRPr="00615899">
              <w:rPr>
                <w:lang w:val="sr-Cyrl-CS"/>
              </w:rPr>
              <w:t xml:space="preserve"> </w:t>
            </w:r>
            <w:r>
              <w:t>локације</w:t>
            </w:r>
            <w:r w:rsidRPr="00615899">
              <w:rPr>
                <w:lang w:val="sr-Cyrl-CS"/>
              </w:rPr>
              <w:t xml:space="preserve"> </w:t>
            </w:r>
            <w:r>
              <w:t>има</w:t>
            </w:r>
            <w:r w:rsidRPr="00615899">
              <w:rPr>
                <w:lang w:val="sr-Cyrl-CS"/>
              </w:rPr>
              <w:t xml:space="preserve"> </w:t>
            </w:r>
            <w:r>
              <w:t>подру</w:t>
            </w:r>
            <w:r>
              <w:rPr>
                <w:lang w:val="sr-Cyrl-CS"/>
              </w:rPr>
              <w:t>ч</w:t>
            </w:r>
            <w:r>
              <w:t>ја</w:t>
            </w:r>
            <w:r w:rsidRPr="00615899">
              <w:rPr>
                <w:lang w:val="sr-Cyrl-CS"/>
              </w:rPr>
              <w:t xml:space="preserve"> </w:t>
            </w:r>
            <w:r>
              <w:t>заузетих</w:t>
            </w:r>
            <w:r w:rsidRPr="00615899">
              <w:rPr>
                <w:lang w:val="sr-Cyrl-CS"/>
              </w:rPr>
              <w:t xml:space="preserve"> </w:t>
            </w:r>
            <w:r>
              <w:t>специфи</w:t>
            </w:r>
            <w:r>
              <w:rPr>
                <w:lang w:val="sr-Cyrl-CS"/>
              </w:rPr>
              <w:t>ч</w:t>
            </w:r>
            <w:r>
              <w:t>ним</w:t>
            </w:r>
            <w:r w:rsidRPr="00615899">
              <w:rPr>
                <w:lang w:val="sr-Cyrl-CS"/>
              </w:rPr>
              <w:t xml:space="preserve"> (</w:t>
            </w:r>
            <w:r>
              <w:t>осетљивим</w:t>
            </w:r>
            <w:r w:rsidRPr="00615899">
              <w:rPr>
                <w:lang w:val="sr-Cyrl-CS"/>
              </w:rPr>
              <w:t xml:space="preserve">) </w:t>
            </w:r>
            <w:r>
              <w:t>кори</w:t>
            </w:r>
            <w:r>
              <w:rPr>
                <w:lang w:val="sr-Cyrl-CS"/>
              </w:rPr>
              <w:t>шћ</w:t>
            </w:r>
            <w:r>
              <w:t>ењима</w:t>
            </w:r>
            <w:r w:rsidRPr="00615899">
              <w:rPr>
                <w:lang w:val="sr-Cyrl-CS"/>
              </w:rPr>
              <w:t xml:space="preserve"> </w:t>
            </w:r>
            <w:r>
              <w:t>земљи</w:t>
            </w:r>
            <w:r>
              <w:rPr>
                <w:lang w:val="sr-Cyrl-CS"/>
              </w:rPr>
              <w:t>ш</w:t>
            </w:r>
            <w:r>
              <w:t>та</w:t>
            </w:r>
            <w:r w:rsidRPr="00615899">
              <w:rPr>
                <w:lang w:val="sr-Cyrl-CS"/>
              </w:rPr>
              <w:t xml:space="preserve">, </w:t>
            </w:r>
            <w:r>
              <w:t>на</w:t>
            </w:r>
            <w:r w:rsidRPr="00615899">
              <w:rPr>
                <w:lang w:val="sr-Cyrl-CS"/>
              </w:rPr>
              <w:t xml:space="preserve"> </w:t>
            </w:r>
            <w:r>
              <w:t>пример</w:t>
            </w:r>
            <w:r w:rsidRPr="00615899">
              <w:rPr>
                <w:lang w:val="sr-Cyrl-CS"/>
              </w:rPr>
              <w:t xml:space="preserve"> </w:t>
            </w:r>
            <w:r>
              <w:t>болнице</w:t>
            </w:r>
            <w:r w:rsidRPr="00615899">
              <w:rPr>
                <w:lang w:val="sr-Cyrl-CS"/>
              </w:rPr>
              <w:t xml:space="preserve">, </w:t>
            </w:r>
            <w:r>
              <w:rPr>
                <w:lang w:val="sr-Cyrl-CS"/>
              </w:rPr>
              <w:t>ш</w:t>
            </w:r>
            <w:r>
              <w:t>коле</w:t>
            </w:r>
            <w:r w:rsidRPr="00615899">
              <w:rPr>
                <w:lang w:val="sr-Cyrl-CS"/>
              </w:rPr>
              <w:t xml:space="preserve">, </w:t>
            </w:r>
            <w:r>
              <w:t>верски</w:t>
            </w:r>
            <w:r w:rsidRPr="00615899">
              <w:rPr>
                <w:lang w:val="sr-Cyrl-CS"/>
              </w:rPr>
              <w:t xml:space="preserve"> </w:t>
            </w:r>
            <w:r>
              <w:t>објекти</w:t>
            </w:r>
            <w:r w:rsidRPr="00615899">
              <w:rPr>
                <w:lang w:val="sr-Cyrl-CS"/>
              </w:rPr>
              <w:t xml:space="preserve">, </w:t>
            </w:r>
            <w:r>
              <w:t>јавни</w:t>
            </w:r>
            <w:r w:rsidRPr="00615899">
              <w:rPr>
                <w:lang w:val="sr-Cyrl-CS"/>
              </w:rPr>
              <w:t xml:space="preserve"> </w:t>
            </w:r>
            <w:r>
              <w:t>објекти</w:t>
            </w:r>
            <w:r w:rsidRPr="00615899">
              <w:rPr>
                <w:lang w:val="sr-Cyrl-CS"/>
              </w:rPr>
              <w:t xml:space="preserve"> </w:t>
            </w:r>
            <w:r>
              <w:t>који</w:t>
            </w:r>
            <w:r w:rsidRPr="00615899">
              <w:rPr>
                <w:lang w:val="sr-Cyrl-CS"/>
              </w:rPr>
              <w:t xml:space="preserve"> </w:t>
            </w:r>
            <w:r>
              <w:t>могу</w:t>
            </w:r>
            <w:r w:rsidRPr="00615899">
              <w:rPr>
                <w:lang w:val="sr-Cyrl-CS"/>
              </w:rPr>
              <w:t xml:space="preserve"> </w:t>
            </w:r>
            <w:r>
              <w:t>бити</w:t>
            </w:r>
            <w:r w:rsidRPr="00615899">
              <w:rPr>
                <w:lang w:val="sr-Cyrl-CS"/>
              </w:rPr>
              <w:t xml:space="preserve"> </w:t>
            </w:r>
            <w:r>
              <w:t>захва</w:t>
            </w:r>
            <w:r>
              <w:rPr>
                <w:lang w:val="sr-Cyrl-CS"/>
              </w:rPr>
              <w:t>ћ</w:t>
            </w:r>
            <w:r>
              <w:t>ени</w:t>
            </w:r>
            <w:r w:rsidRPr="00615899">
              <w:rPr>
                <w:lang w:val="sr-Cyrl-CS"/>
              </w:rPr>
              <w:t xml:space="preserve"> </w:t>
            </w:r>
            <w:r>
              <w:t>утицајем</w:t>
            </w:r>
            <w:r w:rsidRPr="00615899">
              <w:rPr>
                <w:lang w:val="sr-Cyrl-CS"/>
              </w:rPr>
              <w:t xml:space="preserve"> </w:t>
            </w:r>
            <w:r>
              <w:t>пројекта</w:t>
            </w:r>
            <w:r w:rsidRPr="00615899">
              <w:rPr>
                <w:lang w:val="sr-Cyrl-CS"/>
              </w:rPr>
              <w:t>?</w:t>
            </w:r>
          </w:p>
        </w:tc>
        <w:tc>
          <w:tcPr>
            <w:tcW w:w="2869" w:type="dxa"/>
          </w:tcPr>
          <w:p w14:paraId="71E43E9F" w14:textId="77777777" w:rsidR="004E7C98" w:rsidRDefault="004E7C98" w:rsidP="00997356">
            <w:pPr>
              <w:jc w:val="center"/>
              <w:rPr>
                <w:lang w:val="sr-Cyrl-RS"/>
              </w:rPr>
            </w:pPr>
            <w:r>
              <w:rPr>
                <w:lang w:val="sr-Cyrl-RS"/>
              </w:rPr>
              <w:lastRenderedPageBreak/>
              <w:t>НЕ</w:t>
            </w:r>
          </w:p>
          <w:p w14:paraId="5C434A74" w14:textId="77777777" w:rsidR="004E7C98" w:rsidRDefault="004E7C98" w:rsidP="00997356">
            <w:pPr>
              <w:rPr>
                <w:lang w:val="sr-Cyrl-RS"/>
              </w:rPr>
            </w:pPr>
            <w:r>
              <w:rPr>
                <w:lang w:val="sr-Cyrl-RS"/>
              </w:rPr>
              <w:lastRenderedPageBreak/>
              <w:t xml:space="preserve">На локацији, као ни у близини локације нема подручја заузетих специфичним (осетљивим) коришћењима земљишта као на пример болнице, школе, верски објекти као ни јавни објекти који могу бити захваћени утицајем пројекта. </w:t>
            </w:r>
          </w:p>
        </w:tc>
        <w:tc>
          <w:tcPr>
            <w:tcW w:w="2616" w:type="dxa"/>
          </w:tcPr>
          <w:p w14:paraId="1C8C252D" w14:textId="77777777" w:rsidR="004E7C98" w:rsidRDefault="004E7C98" w:rsidP="00997356">
            <w:pPr>
              <w:jc w:val="center"/>
              <w:rPr>
                <w:lang w:val="sr-Cyrl-RS"/>
              </w:rPr>
            </w:pPr>
            <w:r>
              <w:rPr>
                <w:lang w:val="sr-Cyrl-RS"/>
              </w:rPr>
              <w:lastRenderedPageBreak/>
              <w:t>НЕ</w:t>
            </w:r>
          </w:p>
        </w:tc>
      </w:tr>
      <w:tr w:rsidR="004E7C98" w14:paraId="450FF0B0" w14:textId="77777777" w:rsidTr="00997356">
        <w:tc>
          <w:tcPr>
            <w:tcW w:w="807" w:type="dxa"/>
          </w:tcPr>
          <w:p w14:paraId="51A71B73" w14:textId="77777777" w:rsidR="004E7C98" w:rsidRDefault="004E7C98" w:rsidP="00997356">
            <w:pPr>
              <w:jc w:val="center"/>
              <w:rPr>
                <w:lang w:val="sr-Cyrl-RS"/>
              </w:rPr>
            </w:pPr>
            <w:r>
              <w:rPr>
                <w:lang w:val="sr-Cyrl-RS"/>
              </w:rPr>
              <w:t>25.</w:t>
            </w:r>
          </w:p>
        </w:tc>
        <w:tc>
          <w:tcPr>
            <w:tcW w:w="2938" w:type="dxa"/>
          </w:tcPr>
          <w:p w14:paraId="12D4FCF9" w14:textId="77777777" w:rsidR="004E7C98" w:rsidRDefault="004E7C98" w:rsidP="00997356">
            <w:pPr>
              <w:rPr>
                <w:lang w:val="sr-Cyrl-RS"/>
              </w:rPr>
            </w:pPr>
            <w:r>
              <w:t>Да</w:t>
            </w:r>
            <w:r w:rsidRPr="00D4730B">
              <w:t xml:space="preserve"> </w:t>
            </w:r>
            <w:r>
              <w:t>ли</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има</w:t>
            </w:r>
            <w:r w:rsidRPr="00D4730B">
              <w:t xml:space="preserve"> </w:t>
            </w:r>
            <w:r>
              <w:t>подручја</w:t>
            </w:r>
            <w:r w:rsidRPr="00D4730B">
              <w:t xml:space="preserve"> </w:t>
            </w:r>
            <w:r>
              <w:t>са</w:t>
            </w:r>
            <w:r w:rsidRPr="00D4730B">
              <w:t xml:space="preserve"> </w:t>
            </w:r>
            <w:r>
              <w:t>важним</w:t>
            </w:r>
            <w:r w:rsidRPr="00D4730B">
              <w:t xml:space="preserve">, </w:t>
            </w:r>
            <w:r>
              <w:t>високо</w:t>
            </w:r>
            <w:r w:rsidRPr="00D4730B">
              <w:t xml:space="preserve"> </w:t>
            </w:r>
            <w:r>
              <w:t>квалитетним</w:t>
            </w:r>
            <w:r w:rsidRPr="00D4730B">
              <w:t xml:space="preserve"> </w:t>
            </w:r>
            <w:r>
              <w:t>или</w:t>
            </w:r>
            <w:r w:rsidRPr="00D4730B">
              <w:t xml:space="preserve"> </w:t>
            </w:r>
            <w:r>
              <w:t>ретким</w:t>
            </w:r>
            <w:r w:rsidRPr="00D4730B">
              <w:t xml:space="preserve"> </w:t>
            </w:r>
            <w:r>
              <w:t>ресурсима</w:t>
            </w:r>
            <w:r w:rsidRPr="00D4730B">
              <w:t xml:space="preserve"> (</w:t>
            </w:r>
            <w:r>
              <w:t>на</w:t>
            </w:r>
            <w:r w:rsidRPr="00D4730B">
              <w:t xml:space="preserve"> </w:t>
            </w:r>
            <w:r>
              <w:t>пример</w:t>
            </w:r>
            <w:r w:rsidRPr="00D4730B">
              <w:t xml:space="preserve">, </w:t>
            </w:r>
            <w:r>
              <w:t>подземне</w:t>
            </w:r>
            <w:r w:rsidRPr="00D4730B">
              <w:t xml:space="preserve"> </w:t>
            </w:r>
            <w:r>
              <w:t>воде</w:t>
            </w:r>
            <w:r w:rsidRPr="00D4730B">
              <w:t xml:space="preserve">, </w:t>
            </w:r>
            <w:r>
              <w:t>површинске</w:t>
            </w:r>
            <w:r w:rsidRPr="00D4730B">
              <w:t xml:space="preserve"> </w:t>
            </w:r>
            <w:r>
              <w:t>воде</w:t>
            </w:r>
            <w:r w:rsidRPr="00D4730B">
              <w:t xml:space="preserve">, </w:t>
            </w:r>
            <w:r>
              <w:t>шуме</w:t>
            </w:r>
            <w:r w:rsidRPr="00D4730B">
              <w:t xml:space="preserve">, </w:t>
            </w:r>
            <w:r>
              <w:t>пољопривредна</w:t>
            </w:r>
            <w:r w:rsidRPr="00D4730B">
              <w:t xml:space="preserve">, </w:t>
            </w:r>
            <w:r>
              <w:t>риболовна</w:t>
            </w:r>
            <w:r w:rsidRPr="00D4730B">
              <w:t xml:space="preserve">, </w:t>
            </w:r>
            <w:r>
              <w:t>ловна</w:t>
            </w:r>
            <w:r w:rsidRPr="00D4730B">
              <w:t xml:space="preserve"> </w:t>
            </w:r>
            <w:r>
              <w:t>и</w:t>
            </w:r>
            <w:r w:rsidRPr="00D4730B">
              <w:t xml:space="preserve"> </w:t>
            </w:r>
            <w:r>
              <w:t>друга</w:t>
            </w:r>
            <w:r w:rsidRPr="00D4730B">
              <w:t xml:space="preserve"> </w:t>
            </w:r>
            <w:r>
              <w:t>подручја</w:t>
            </w:r>
            <w:r w:rsidRPr="00D4730B">
              <w:t xml:space="preserve">, </w:t>
            </w:r>
            <w:r>
              <w:t>заштићена</w:t>
            </w:r>
            <w:r w:rsidRPr="00D4730B">
              <w:t xml:space="preserve"> </w:t>
            </w:r>
            <w:r>
              <w:t>природна</w:t>
            </w:r>
            <w:r w:rsidRPr="00D4730B">
              <w:t xml:space="preserve"> </w:t>
            </w:r>
            <w:r>
              <w:t>добра</w:t>
            </w:r>
            <w:r w:rsidRPr="00D4730B">
              <w:t xml:space="preserve">, </w:t>
            </w:r>
            <w:r>
              <w:t>минералне</w:t>
            </w:r>
            <w:r w:rsidRPr="00D4730B">
              <w:t xml:space="preserve"> </w:t>
            </w:r>
            <w:r>
              <w:t>сировине</w:t>
            </w:r>
            <w:r w:rsidRPr="00D4730B">
              <w:t xml:space="preserve"> </w:t>
            </w:r>
            <w:r>
              <w:t>и</w:t>
            </w:r>
            <w:r w:rsidRPr="00D4730B">
              <w:t xml:space="preserve"> </w:t>
            </w:r>
            <w:r>
              <w:t>др</w:t>
            </w:r>
            <w:r w:rsidRPr="00D4730B">
              <w:t xml:space="preserve">.) </w:t>
            </w:r>
            <w:r>
              <w:t>која</w:t>
            </w:r>
            <w:r w:rsidRPr="00D4730B">
              <w:t xml:space="preserve"> </w:t>
            </w:r>
            <w:r>
              <w:t>могу</w:t>
            </w:r>
            <w:r w:rsidRPr="00D4730B">
              <w:t xml:space="preserve"> </w:t>
            </w:r>
            <w:r>
              <w:t>бити</w:t>
            </w:r>
            <w:r w:rsidRPr="00D4730B">
              <w:t xml:space="preserve"> </w:t>
            </w:r>
            <w:r>
              <w:t>захваћена</w:t>
            </w:r>
            <w:r w:rsidRPr="00D4730B">
              <w:t xml:space="preserve"> </w:t>
            </w:r>
            <w:r>
              <w:t>утицајем</w:t>
            </w:r>
            <w:r w:rsidRPr="00D4730B">
              <w:t xml:space="preserve"> </w:t>
            </w:r>
            <w:r>
              <w:t>пројекта</w:t>
            </w:r>
            <w:r w:rsidRPr="00D4730B">
              <w:t>?</w:t>
            </w:r>
          </w:p>
        </w:tc>
        <w:tc>
          <w:tcPr>
            <w:tcW w:w="2869" w:type="dxa"/>
          </w:tcPr>
          <w:p w14:paraId="0FF9890B" w14:textId="77777777" w:rsidR="004E7C98" w:rsidRDefault="004E7C98" w:rsidP="00997356">
            <w:pPr>
              <w:jc w:val="center"/>
              <w:rPr>
                <w:lang w:val="sr-Cyrl-RS"/>
              </w:rPr>
            </w:pPr>
            <w:r>
              <w:rPr>
                <w:lang w:val="sr-Cyrl-RS"/>
              </w:rPr>
              <w:t>НЕ</w:t>
            </w:r>
          </w:p>
          <w:p w14:paraId="730B2164" w14:textId="77777777" w:rsidR="004E7C98" w:rsidRDefault="004E7C98" w:rsidP="00997356">
            <w:pPr>
              <w:rPr>
                <w:lang w:val="sr-Cyrl-RS"/>
              </w:rPr>
            </w:pPr>
            <w:r>
              <w:rPr>
                <w:lang w:val="sr-Cyrl-RS"/>
              </w:rPr>
              <w:t>На локацији нема подручја са важним, високо квалитетним или ретким ресурсима која могу бити захваћена утицајем пројекта.</w:t>
            </w:r>
          </w:p>
        </w:tc>
        <w:tc>
          <w:tcPr>
            <w:tcW w:w="2616" w:type="dxa"/>
          </w:tcPr>
          <w:p w14:paraId="0D0CF497" w14:textId="77777777" w:rsidR="004E7C98" w:rsidRDefault="004E7C98" w:rsidP="00997356">
            <w:pPr>
              <w:jc w:val="center"/>
              <w:rPr>
                <w:lang w:val="sr-Cyrl-RS"/>
              </w:rPr>
            </w:pPr>
            <w:r>
              <w:rPr>
                <w:lang w:val="sr-Cyrl-RS"/>
              </w:rPr>
              <w:t>НЕ</w:t>
            </w:r>
          </w:p>
        </w:tc>
      </w:tr>
      <w:tr w:rsidR="004E7C98" w14:paraId="1A0BDFDF" w14:textId="77777777" w:rsidTr="00997356">
        <w:tc>
          <w:tcPr>
            <w:tcW w:w="807" w:type="dxa"/>
          </w:tcPr>
          <w:p w14:paraId="0F9173BF" w14:textId="77777777" w:rsidR="004E7C98" w:rsidRDefault="004E7C98" w:rsidP="00997356">
            <w:pPr>
              <w:jc w:val="center"/>
              <w:rPr>
                <w:lang w:val="sr-Cyrl-RS"/>
              </w:rPr>
            </w:pPr>
            <w:r>
              <w:rPr>
                <w:lang w:val="sr-Cyrl-RS"/>
              </w:rPr>
              <w:t>26.</w:t>
            </w:r>
          </w:p>
        </w:tc>
        <w:tc>
          <w:tcPr>
            <w:tcW w:w="2938" w:type="dxa"/>
          </w:tcPr>
          <w:p w14:paraId="5A1217C3" w14:textId="77777777" w:rsidR="004E7C98" w:rsidRDefault="004E7C98" w:rsidP="00997356">
            <w:pPr>
              <w:rPr>
                <w:lang w:val="sr-Cyrl-RS"/>
              </w:rPr>
            </w:pPr>
            <w:r>
              <w:t>Да</w:t>
            </w:r>
            <w:r w:rsidRPr="00D4730B">
              <w:t xml:space="preserve"> </w:t>
            </w:r>
            <w:r>
              <w:t>ли</w:t>
            </w:r>
            <w:r w:rsidRPr="00D4730B">
              <w:t xml:space="preserve"> </w:t>
            </w:r>
            <w:r>
              <w:t>на</w:t>
            </w:r>
            <w:r w:rsidRPr="00D4730B">
              <w:t xml:space="preserve"> </w:t>
            </w:r>
            <w:r>
              <w:t>локацији</w:t>
            </w:r>
            <w:r w:rsidRPr="00D4730B">
              <w:t xml:space="preserve"> </w:t>
            </w:r>
            <w:r>
              <w:t>или</w:t>
            </w:r>
            <w:r w:rsidRPr="00D4730B">
              <w:t xml:space="preserve"> </w:t>
            </w:r>
            <w:r>
              <w:t>у</w:t>
            </w:r>
            <w:r w:rsidRPr="00D4730B">
              <w:t xml:space="preserve"> </w:t>
            </w:r>
            <w:r>
              <w:t>близини</w:t>
            </w:r>
            <w:r w:rsidRPr="00D4730B">
              <w:t xml:space="preserve"> </w:t>
            </w:r>
            <w:r>
              <w:t>локације</w:t>
            </w:r>
            <w:r w:rsidRPr="00D4730B">
              <w:t xml:space="preserve"> </w:t>
            </w:r>
            <w:r>
              <w:t>има</w:t>
            </w:r>
            <w:r w:rsidRPr="00D4730B">
              <w:t xml:space="preserve"> </w:t>
            </w:r>
            <w:r>
              <w:t>подручја</w:t>
            </w:r>
            <w:r w:rsidRPr="00D4730B">
              <w:t xml:space="preserve"> </w:t>
            </w:r>
            <w:r>
              <w:t>која</w:t>
            </w:r>
            <w:r w:rsidRPr="00D4730B">
              <w:t xml:space="preserve"> </w:t>
            </w:r>
            <w:r>
              <w:t>већ</w:t>
            </w:r>
            <w:r w:rsidRPr="00D4730B">
              <w:t xml:space="preserve"> </w:t>
            </w:r>
            <w:r>
              <w:t>трпе</w:t>
            </w:r>
            <w:r w:rsidRPr="00D4730B">
              <w:t xml:space="preserve"> </w:t>
            </w:r>
            <w:r>
              <w:t>загађење</w:t>
            </w:r>
            <w:r w:rsidRPr="00D4730B">
              <w:t xml:space="preserve"> </w:t>
            </w:r>
            <w:r>
              <w:t>или</w:t>
            </w:r>
            <w:r w:rsidRPr="00D4730B">
              <w:t xml:space="preserve"> </w:t>
            </w:r>
            <w:r>
              <w:t>штету</w:t>
            </w:r>
            <w:r w:rsidRPr="00D4730B">
              <w:t xml:space="preserve"> </w:t>
            </w:r>
            <w:r>
              <w:t>на</w:t>
            </w:r>
            <w:r w:rsidRPr="00D4730B">
              <w:t xml:space="preserve"> </w:t>
            </w:r>
            <w:r>
              <w:t>животној</w:t>
            </w:r>
            <w:r w:rsidRPr="00D4730B">
              <w:t xml:space="preserve"> </w:t>
            </w:r>
            <w:r>
              <w:t>средини</w:t>
            </w:r>
            <w:r w:rsidRPr="00D4730B">
              <w:t xml:space="preserve"> (</w:t>
            </w:r>
            <w:r>
              <w:t>на</w:t>
            </w:r>
            <w:r w:rsidRPr="00D4730B">
              <w:t xml:space="preserve"> </w:t>
            </w:r>
            <w:r>
              <w:t>пример</w:t>
            </w:r>
            <w:r w:rsidRPr="00D4730B">
              <w:t xml:space="preserve">, </w:t>
            </w:r>
            <w:r>
              <w:t>где</w:t>
            </w:r>
            <w:r w:rsidRPr="00D4730B">
              <w:t xml:space="preserve"> </w:t>
            </w:r>
            <w:r>
              <w:t>су</w:t>
            </w:r>
            <w:r w:rsidRPr="00D4730B">
              <w:t xml:space="preserve"> </w:t>
            </w:r>
            <w:r>
              <w:t>постојећи</w:t>
            </w:r>
            <w:r w:rsidRPr="00D4730B">
              <w:t xml:space="preserve"> </w:t>
            </w:r>
            <w:r>
              <w:t>правни</w:t>
            </w:r>
            <w:r w:rsidRPr="00D4730B">
              <w:t xml:space="preserve"> </w:t>
            </w:r>
            <w:r>
              <w:t>нормативи</w:t>
            </w:r>
            <w:r w:rsidRPr="00D4730B">
              <w:t xml:space="preserve"> </w:t>
            </w:r>
            <w:r>
              <w:t>животне</w:t>
            </w:r>
            <w:r w:rsidRPr="00D4730B">
              <w:t xml:space="preserve"> </w:t>
            </w:r>
            <w:r>
              <w:t>средине</w:t>
            </w:r>
            <w:r w:rsidRPr="00D4730B">
              <w:t xml:space="preserve"> </w:t>
            </w:r>
            <w:r>
              <w:t>пређени</w:t>
            </w:r>
            <w:r w:rsidRPr="00D4730B">
              <w:t xml:space="preserve">) </w:t>
            </w:r>
            <w:r>
              <w:t>која</w:t>
            </w:r>
            <w:r w:rsidRPr="00D4730B">
              <w:t xml:space="preserve"> </w:t>
            </w:r>
            <w:r>
              <w:t>могу</w:t>
            </w:r>
            <w:r w:rsidRPr="00D4730B">
              <w:t xml:space="preserve"> </w:t>
            </w:r>
            <w:r>
              <w:t>бити</w:t>
            </w:r>
            <w:r w:rsidRPr="00D4730B">
              <w:t xml:space="preserve"> </w:t>
            </w:r>
            <w:r>
              <w:t>захваћена</w:t>
            </w:r>
            <w:r w:rsidRPr="00D4730B">
              <w:t xml:space="preserve"> </w:t>
            </w:r>
            <w:r>
              <w:t>утицајем</w:t>
            </w:r>
            <w:r w:rsidRPr="00D4730B">
              <w:t xml:space="preserve"> </w:t>
            </w:r>
            <w:r>
              <w:t>пројекта</w:t>
            </w:r>
            <w:r w:rsidRPr="00D4730B">
              <w:t>?</w:t>
            </w:r>
          </w:p>
        </w:tc>
        <w:tc>
          <w:tcPr>
            <w:tcW w:w="2869" w:type="dxa"/>
          </w:tcPr>
          <w:p w14:paraId="03268895" w14:textId="77777777" w:rsidR="004E7C98" w:rsidRDefault="004E7C98" w:rsidP="00997356">
            <w:pPr>
              <w:jc w:val="center"/>
              <w:rPr>
                <w:lang w:val="sr-Cyrl-RS"/>
              </w:rPr>
            </w:pPr>
            <w:r>
              <w:rPr>
                <w:lang w:val="sr-Cyrl-RS"/>
              </w:rPr>
              <w:t>НЕ</w:t>
            </w:r>
          </w:p>
          <w:p w14:paraId="78526F74" w14:textId="0FD3120F" w:rsidR="004E7C98" w:rsidRDefault="004E7C98" w:rsidP="00997356">
            <w:pPr>
              <w:rPr>
                <w:lang w:val="sr-Cyrl-RS"/>
              </w:rPr>
            </w:pPr>
            <w:r w:rsidRPr="00B42553">
              <w:rPr>
                <w:b/>
                <w:bCs/>
                <w:lang w:val="sr-Cyrl-RS"/>
              </w:rPr>
              <w:t xml:space="preserve">Не, на постојећој локацији се налазе </w:t>
            </w:r>
            <w:r w:rsidR="00B42553" w:rsidRPr="00B42553">
              <w:rPr>
                <w:b/>
                <w:bCs/>
                <w:lang w:val="sr-Cyrl-RS"/>
              </w:rPr>
              <w:t>објекти који су пројектом припремних радова предвиђени за ршење и уклањање. За пројекат припремних радова добијена је посебна грађевинска дозвола број 000424764 2023 14810 005 001 000 001 од 26.12.2023. године. У складу са истом, постојећи објекти су уклоњени са локације.</w:t>
            </w:r>
            <w:r w:rsidR="00B42553">
              <w:rPr>
                <w:lang w:val="sr-Cyrl-RS"/>
              </w:rPr>
              <w:t xml:space="preserve"> И</w:t>
            </w:r>
            <w:r>
              <w:rPr>
                <w:lang w:val="sr-Cyrl-RS"/>
              </w:rPr>
              <w:t xml:space="preserve">зградња </w:t>
            </w:r>
            <w:r w:rsidR="00B42553">
              <w:rPr>
                <w:lang w:val="sr-Cyrl-RS"/>
              </w:rPr>
              <w:t xml:space="preserve">предметног комплека </w:t>
            </w:r>
            <w:r>
              <w:rPr>
                <w:lang w:val="sr-Cyrl-RS"/>
              </w:rPr>
              <w:t xml:space="preserve">ће допринети побољшању услова рада запосленима, побољшан квалитет услуга корисницима и имаће </w:t>
            </w:r>
            <w:r>
              <w:rPr>
                <w:lang w:val="sr-Cyrl-RS"/>
              </w:rPr>
              <w:lastRenderedPageBreak/>
              <w:t xml:space="preserve">позитивне утицаје како на становништво тако и на животну средину. </w:t>
            </w:r>
          </w:p>
        </w:tc>
        <w:tc>
          <w:tcPr>
            <w:tcW w:w="2616" w:type="dxa"/>
          </w:tcPr>
          <w:p w14:paraId="0D8A9F3F" w14:textId="77777777" w:rsidR="004E7C98" w:rsidRDefault="004E7C98" w:rsidP="00997356">
            <w:pPr>
              <w:jc w:val="center"/>
              <w:rPr>
                <w:lang w:val="sr-Cyrl-RS"/>
              </w:rPr>
            </w:pPr>
            <w:r>
              <w:rPr>
                <w:lang w:val="sr-Cyrl-RS"/>
              </w:rPr>
              <w:lastRenderedPageBreak/>
              <w:t>НЕ</w:t>
            </w:r>
          </w:p>
        </w:tc>
      </w:tr>
      <w:tr w:rsidR="004E7C98" w14:paraId="1E2E20E2" w14:textId="77777777" w:rsidTr="00997356">
        <w:tc>
          <w:tcPr>
            <w:tcW w:w="807" w:type="dxa"/>
          </w:tcPr>
          <w:p w14:paraId="54983963" w14:textId="77777777" w:rsidR="004E7C98" w:rsidRDefault="004E7C98" w:rsidP="00997356">
            <w:pPr>
              <w:jc w:val="center"/>
              <w:rPr>
                <w:lang w:val="sr-Cyrl-RS"/>
              </w:rPr>
            </w:pPr>
            <w:r>
              <w:rPr>
                <w:lang w:val="sr-Cyrl-RS"/>
              </w:rPr>
              <w:t>27.</w:t>
            </w:r>
          </w:p>
        </w:tc>
        <w:tc>
          <w:tcPr>
            <w:tcW w:w="2938" w:type="dxa"/>
          </w:tcPr>
          <w:p w14:paraId="6EDE80D3" w14:textId="77777777" w:rsidR="004E7C98" w:rsidRDefault="004E7C98" w:rsidP="00997356">
            <w:pPr>
              <w:rPr>
                <w:lang w:val="sr-Cyrl-RS"/>
              </w:rPr>
            </w:pPr>
            <w:r>
              <w:t>Да</w:t>
            </w:r>
            <w:r w:rsidRPr="00D4730B">
              <w:t xml:space="preserve"> </w:t>
            </w:r>
            <w:r>
              <w:t>ли</w:t>
            </w:r>
            <w:r w:rsidRPr="00D4730B">
              <w:t xml:space="preserve"> </w:t>
            </w:r>
            <w:r>
              <w:t>је</w:t>
            </w:r>
            <w:r w:rsidRPr="00D4730B">
              <w:t xml:space="preserve"> </w:t>
            </w:r>
            <w:r>
              <w:t>локација</w:t>
            </w:r>
            <w:r w:rsidRPr="00D4730B">
              <w:t xml:space="preserve"> </w:t>
            </w:r>
            <w:r>
              <w:t>пројекта</w:t>
            </w:r>
            <w:r w:rsidRPr="00D4730B">
              <w:t xml:space="preserve"> </w:t>
            </w:r>
            <w:r>
              <w:t>угрожена</w:t>
            </w:r>
            <w:r w:rsidRPr="00D4730B">
              <w:t xml:space="preserve"> </w:t>
            </w:r>
            <w:r>
              <w:t>земљотресима</w:t>
            </w:r>
            <w:r w:rsidRPr="00D4730B">
              <w:t xml:space="preserve">, </w:t>
            </w:r>
            <w:r>
              <w:t>слегањем</w:t>
            </w:r>
            <w:r w:rsidRPr="00D4730B">
              <w:t xml:space="preserve"> </w:t>
            </w:r>
            <w:r>
              <w:t>земљишта</w:t>
            </w:r>
            <w:r w:rsidRPr="00D4730B">
              <w:t xml:space="preserve">, </w:t>
            </w:r>
            <w:r>
              <w:t>клизиштима</w:t>
            </w:r>
            <w:r w:rsidRPr="00D4730B">
              <w:t xml:space="preserve">, </w:t>
            </w:r>
            <w:r>
              <w:t>ерозијом</w:t>
            </w:r>
            <w:r w:rsidRPr="00D4730B">
              <w:t xml:space="preserve">, </w:t>
            </w:r>
            <w:r>
              <w:t>поплавама</w:t>
            </w:r>
            <w:r w:rsidRPr="00D4730B">
              <w:t xml:space="preserve"> </w:t>
            </w:r>
            <w:r>
              <w:t>или</w:t>
            </w:r>
            <w:r w:rsidRPr="00D4730B">
              <w:t xml:space="preserve"> </w:t>
            </w:r>
            <w:r>
              <w:t>повратним</w:t>
            </w:r>
            <w:r w:rsidRPr="00D4730B">
              <w:t xml:space="preserve"> </w:t>
            </w:r>
            <w:r>
              <w:t>климатским</w:t>
            </w:r>
            <w:r w:rsidRPr="00D4730B">
              <w:t xml:space="preserve"> </w:t>
            </w:r>
            <w:r>
              <w:t>условима</w:t>
            </w:r>
            <w:r w:rsidRPr="00D4730B">
              <w:t xml:space="preserve"> (</w:t>
            </w:r>
            <w:r>
              <w:t>на</w:t>
            </w:r>
            <w:r w:rsidRPr="00D4730B">
              <w:t xml:space="preserve"> </w:t>
            </w:r>
            <w:r>
              <w:t>пример</w:t>
            </w:r>
            <w:r w:rsidRPr="00D4730B">
              <w:t xml:space="preserve"> </w:t>
            </w:r>
            <w:r>
              <w:t>температурним</w:t>
            </w:r>
            <w:r w:rsidRPr="00D4730B">
              <w:t xml:space="preserve"> </w:t>
            </w:r>
            <w:r>
              <w:t>разликама</w:t>
            </w:r>
            <w:r w:rsidRPr="00D4730B">
              <w:t xml:space="preserve">, </w:t>
            </w:r>
            <w:r>
              <w:t>маглом</w:t>
            </w:r>
            <w:r w:rsidRPr="00D4730B">
              <w:t xml:space="preserve">, </w:t>
            </w:r>
            <w:r>
              <w:t>јаким</w:t>
            </w:r>
            <w:r w:rsidRPr="00D4730B">
              <w:t xml:space="preserve"> </w:t>
            </w:r>
            <w:r>
              <w:t>ветровима</w:t>
            </w:r>
            <w:r w:rsidRPr="00D4730B">
              <w:t xml:space="preserve">) </w:t>
            </w:r>
            <w:r>
              <w:t>које</w:t>
            </w:r>
            <w:r w:rsidRPr="00D4730B">
              <w:t xml:space="preserve"> </w:t>
            </w:r>
            <w:r>
              <w:t>могу</w:t>
            </w:r>
            <w:r w:rsidRPr="00D4730B">
              <w:t xml:space="preserve"> </w:t>
            </w:r>
            <w:r>
              <w:t>довести</w:t>
            </w:r>
            <w:r w:rsidRPr="00D4730B">
              <w:t xml:space="preserve"> </w:t>
            </w:r>
            <w:r>
              <w:t>до</w:t>
            </w:r>
            <w:r w:rsidRPr="00D4730B">
              <w:t xml:space="preserve"> </w:t>
            </w:r>
            <w:r>
              <w:t>проузроковања</w:t>
            </w:r>
            <w:r w:rsidRPr="00D4730B">
              <w:t xml:space="preserve"> </w:t>
            </w:r>
            <w:r>
              <w:t>проблема</w:t>
            </w:r>
            <w:r w:rsidRPr="00D4730B">
              <w:t xml:space="preserve"> </w:t>
            </w:r>
            <w:r>
              <w:t>у</w:t>
            </w:r>
            <w:r w:rsidRPr="00D4730B">
              <w:t xml:space="preserve"> </w:t>
            </w:r>
            <w:r>
              <w:t>животној</w:t>
            </w:r>
            <w:r w:rsidRPr="00D4730B">
              <w:t xml:space="preserve"> </w:t>
            </w:r>
            <w:r>
              <w:t>средини</w:t>
            </w:r>
            <w:r w:rsidRPr="00D4730B">
              <w:t xml:space="preserve"> </w:t>
            </w:r>
            <w:r>
              <w:t>од</w:t>
            </w:r>
            <w:r w:rsidRPr="00D4730B">
              <w:t xml:space="preserve"> </w:t>
            </w:r>
            <w:r>
              <w:t>стране</w:t>
            </w:r>
            <w:r w:rsidRPr="00D4730B">
              <w:t xml:space="preserve"> </w:t>
            </w:r>
            <w:r>
              <w:t>пројекта</w:t>
            </w:r>
            <w:r w:rsidRPr="00D4730B">
              <w:t>?</w:t>
            </w:r>
          </w:p>
        </w:tc>
        <w:tc>
          <w:tcPr>
            <w:tcW w:w="2869" w:type="dxa"/>
          </w:tcPr>
          <w:p w14:paraId="69011423" w14:textId="77777777" w:rsidR="004E7C98" w:rsidRDefault="004E7C98" w:rsidP="00997356">
            <w:pPr>
              <w:jc w:val="center"/>
              <w:rPr>
                <w:lang w:val="sr-Cyrl-RS"/>
              </w:rPr>
            </w:pPr>
            <w:r>
              <w:rPr>
                <w:lang w:val="sr-Cyrl-RS"/>
              </w:rPr>
              <w:t>НЕ</w:t>
            </w:r>
          </w:p>
          <w:p w14:paraId="696E7BB9" w14:textId="77777777" w:rsidR="004E7C98" w:rsidRDefault="004E7C98" w:rsidP="00997356">
            <w:pPr>
              <w:rPr>
                <w:lang w:val="sr-Cyrl-RS"/>
              </w:rPr>
            </w:pPr>
            <w:r>
              <w:rPr>
                <w:lang w:val="sr-Cyrl-RS"/>
              </w:rPr>
              <w:t xml:space="preserve">Локација предметног пројекта није угрожена земљотресима, слегањем земљишта, клизиштима, ерозијом, поплавама или повратним климатским условима који могу довести до проузроковања проблема у животној средини од стране пројекта. </w:t>
            </w:r>
          </w:p>
        </w:tc>
        <w:tc>
          <w:tcPr>
            <w:tcW w:w="2616" w:type="dxa"/>
          </w:tcPr>
          <w:p w14:paraId="4E8D4F75" w14:textId="77777777" w:rsidR="004E7C98" w:rsidRDefault="004E7C98" w:rsidP="00997356">
            <w:pPr>
              <w:jc w:val="center"/>
              <w:rPr>
                <w:lang w:val="sr-Cyrl-RS"/>
              </w:rPr>
            </w:pPr>
            <w:r>
              <w:rPr>
                <w:lang w:val="sr-Cyrl-RS"/>
              </w:rPr>
              <w:t>НЕ</w:t>
            </w:r>
          </w:p>
        </w:tc>
      </w:tr>
    </w:tbl>
    <w:p w14:paraId="081DBCB1" w14:textId="77777777" w:rsidR="004E7C98" w:rsidRPr="004E7C98" w:rsidRDefault="004E7C98" w:rsidP="004E7C98">
      <w:pPr>
        <w:autoSpaceDE w:val="0"/>
        <w:autoSpaceDN w:val="0"/>
        <w:adjustRightInd w:val="0"/>
        <w:spacing w:after="0" w:line="240" w:lineRule="auto"/>
      </w:pPr>
    </w:p>
    <w:p w14:paraId="4E17F77B" w14:textId="77777777" w:rsidR="004F0099" w:rsidRDefault="004F0099" w:rsidP="004F0099">
      <w:pPr>
        <w:ind w:right="500"/>
        <w:jc w:val="both"/>
        <w:rPr>
          <w:sz w:val="24"/>
          <w:szCs w:val="20"/>
          <w:lang w:val="sr-Cyrl-RS"/>
        </w:rPr>
      </w:pPr>
    </w:p>
    <w:p w14:paraId="5CB6C4CE" w14:textId="34CFBC11" w:rsidR="00E11D60" w:rsidRDefault="006C4E3B" w:rsidP="004F0099">
      <w:pPr>
        <w:ind w:right="500"/>
        <w:jc w:val="both"/>
        <w:rPr>
          <w:sz w:val="24"/>
          <w:szCs w:val="20"/>
        </w:rPr>
      </w:pPr>
      <w:r>
        <w:rPr>
          <w:sz w:val="24"/>
          <w:szCs w:val="20"/>
          <w:lang w:val="sr-Cyrl-RS"/>
        </w:rPr>
        <w:t>Нетехнички р</w:t>
      </w:r>
      <w:r w:rsidR="00E11D60" w:rsidRPr="00C67C34">
        <w:rPr>
          <w:sz w:val="24"/>
          <w:szCs w:val="20"/>
        </w:rPr>
        <w:t>езиме карактеристика Пројекта и његове локације, са индикацијом потребе за</w:t>
      </w:r>
      <w:r w:rsidR="004F0099">
        <w:rPr>
          <w:sz w:val="24"/>
          <w:szCs w:val="20"/>
          <w:lang w:val="sr-Cyrl-RS"/>
        </w:rPr>
        <w:t xml:space="preserve"> </w:t>
      </w:r>
      <w:r w:rsidR="00E11D60" w:rsidRPr="00C67C34">
        <w:rPr>
          <w:sz w:val="24"/>
          <w:szCs w:val="20"/>
        </w:rPr>
        <w:t>израдом студије процене утицаја на животну средину:</w:t>
      </w:r>
    </w:p>
    <w:p w14:paraId="0BA4661F" w14:textId="77777777" w:rsidR="009F2607" w:rsidRDefault="009F2607" w:rsidP="00E11D60">
      <w:pPr>
        <w:ind w:right="500"/>
        <w:rPr>
          <w:sz w:val="24"/>
          <w:szCs w:val="20"/>
        </w:rPr>
      </w:pPr>
    </w:p>
    <w:tbl>
      <w:tblPr>
        <w:tblStyle w:val="TableGrid"/>
        <w:tblpPr w:leftFromText="180" w:rightFromText="180" w:vertAnchor="text" w:horzAnchor="margin" w:tblpY="330"/>
        <w:tblW w:w="0" w:type="auto"/>
        <w:tblLook w:val="04A0" w:firstRow="1" w:lastRow="0" w:firstColumn="1" w:lastColumn="0" w:noHBand="0" w:noVBand="1"/>
      </w:tblPr>
      <w:tblGrid>
        <w:gridCol w:w="9242"/>
      </w:tblGrid>
      <w:tr w:rsidR="0011678D" w:rsidRPr="005C1EC9" w14:paraId="3D08AF8A" w14:textId="77777777" w:rsidTr="0011678D">
        <w:tc>
          <w:tcPr>
            <w:tcW w:w="9350" w:type="dxa"/>
          </w:tcPr>
          <w:p w14:paraId="3031FC30" w14:textId="77777777" w:rsidR="0011678D" w:rsidRPr="0065425B" w:rsidRDefault="0011678D" w:rsidP="0011678D">
            <w:pPr>
              <w:ind w:right="500"/>
              <w:rPr>
                <w:b/>
                <w:bCs/>
                <w:lang w:val="sr-Cyrl-RS"/>
              </w:rPr>
            </w:pPr>
            <w:r w:rsidRPr="0065425B">
              <w:rPr>
                <w:b/>
                <w:bCs/>
                <w:lang w:val="sr-Cyrl-RS"/>
              </w:rPr>
              <w:t>Локација предметног пројекта</w:t>
            </w:r>
          </w:p>
          <w:p w14:paraId="08A47D81" w14:textId="1CF82EC8" w:rsidR="0011678D" w:rsidRPr="0065425B" w:rsidRDefault="0011678D" w:rsidP="0011678D">
            <w:pPr>
              <w:ind w:right="500"/>
              <w:jc w:val="both"/>
              <w:rPr>
                <w:b/>
                <w:lang w:val="sr-Cyrl-RS"/>
              </w:rPr>
            </w:pPr>
            <w:r w:rsidRPr="0065425B">
              <w:rPr>
                <w:b/>
                <w:lang w:val="sr-Cyrl-RS"/>
              </w:rPr>
              <w:t xml:space="preserve">Пројекат </w:t>
            </w:r>
          </w:p>
          <w:p w14:paraId="08B86251" w14:textId="2EA07491" w:rsidR="003A17F3" w:rsidRPr="0065425B" w:rsidRDefault="003A17F3" w:rsidP="00386D57">
            <w:pPr>
              <w:ind w:right="500"/>
              <w:jc w:val="both"/>
              <w:rPr>
                <w:bCs/>
                <w:lang w:val="sr-Cyrl-RS"/>
              </w:rPr>
            </w:pPr>
            <w:r w:rsidRPr="0065425B">
              <w:rPr>
                <w:bCs/>
                <w:lang w:val="sr-Cyrl-RS"/>
              </w:rPr>
              <w:t>Изградња Научно истраживачког кампуса БИО4, на грађевинској парцели Ј1.1 (КО Кумодраж, целе к.п. 412/3, 411/2, 411/1, 410, 409, 412/1, 412/2, 413/1, 413/3, 1560, 1559, 1577/128, 1563/1, 1563/2, 1562, 1561, 413/2, 414/1, 490/5, 415/1, део к.п. 1577/129, 1558/1, 373, 372/1, 372/2, 371, 368/2, 370, 376, 374) која се налази на углу улица Војводе Степе и булевара Пеке Дапчевиоћа, КО Кумудраж, Београд</w:t>
            </w:r>
          </w:p>
          <w:p w14:paraId="4D65490C" w14:textId="77777777" w:rsidR="003A17F3" w:rsidRPr="0065425B" w:rsidRDefault="003A17F3" w:rsidP="003A17F3">
            <w:pPr>
              <w:ind w:right="500"/>
              <w:jc w:val="both"/>
              <w:rPr>
                <w:bCs/>
                <w:lang w:val="sr-Cyrl-RS"/>
              </w:rPr>
            </w:pPr>
            <w:r w:rsidRPr="0065425B">
              <w:rPr>
                <w:bCs/>
                <w:lang w:val="sr-Cyrl-RS"/>
              </w:rPr>
              <w:t>Министарство просвете, науке и технолошког развоја покренуло је иницијативу за изградњу БИО4 Кампуса у Београду имајући у виду да се значајним напретком биомедицинских наука, као и других области обухваћених четвртом индустријском револуцијом, стварају изузетне економске прилике које треба искористити на најбољи могући начин за економски напредак и развој.</w:t>
            </w:r>
          </w:p>
          <w:p w14:paraId="41B02A99" w14:textId="77777777" w:rsidR="003A17F3" w:rsidRPr="0065425B" w:rsidRDefault="003A17F3" w:rsidP="003A17F3">
            <w:pPr>
              <w:ind w:right="500"/>
              <w:jc w:val="both"/>
              <w:rPr>
                <w:bCs/>
                <w:lang w:val="sr-Cyrl-RS"/>
              </w:rPr>
            </w:pPr>
            <w:r w:rsidRPr="0065425B">
              <w:rPr>
                <w:bCs/>
                <w:lang w:val="sr-Cyrl-RS"/>
              </w:rPr>
              <w:t>БИО4 области су биомедицина, биоинформатика, биотехнологија и биодиверзитет. БИО4 Кампус ће, као јединствена просторна целина, бити центар ових области у ширем региону.</w:t>
            </w:r>
          </w:p>
          <w:p w14:paraId="1E5F163C" w14:textId="77777777" w:rsidR="003A17F3" w:rsidRPr="0065425B" w:rsidRDefault="003A17F3" w:rsidP="003A17F3">
            <w:pPr>
              <w:ind w:right="500"/>
              <w:jc w:val="both"/>
              <w:rPr>
                <w:bCs/>
                <w:lang w:val="sr-Cyrl-RS"/>
              </w:rPr>
            </w:pPr>
            <w:r w:rsidRPr="0065425B">
              <w:rPr>
                <w:bCs/>
                <w:lang w:val="sr-Cyrl-RS"/>
              </w:rPr>
              <w:t xml:space="preserve">Концентрација ресурса и инфраструктуре, интензивирање комуникације и размене знања </w:t>
            </w:r>
            <w:r w:rsidRPr="0065425B">
              <w:rPr>
                <w:bCs/>
                <w:lang w:val="sr-Cyrl-RS"/>
              </w:rPr>
              <w:lastRenderedPageBreak/>
              <w:t>међу људима у областима биомедицине, биотехнологије, биоинформатике и биодиверзитета ће временом привлачити и све више партнера из привреде, али и омогућити бржу и квалитетнију транзицију здравственог система у правцу модерне, иновативне дијагностике и лечења заснованих на подацима и најновијим научним сазнањима.</w:t>
            </w:r>
          </w:p>
          <w:p w14:paraId="366CCFF2" w14:textId="40E4CFCB" w:rsidR="003A17F3" w:rsidRPr="0065425B" w:rsidRDefault="003A17F3" w:rsidP="003A17F3">
            <w:pPr>
              <w:ind w:right="500"/>
              <w:jc w:val="both"/>
              <w:rPr>
                <w:bCs/>
                <w:lang w:val="sr-Cyrl-RS"/>
              </w:rPr>
            </w:pPr>
            <w:r w:rsidRPr="0065425B">
              <w:rPr>
                <w:bCs/>
                <w:lang w:val="sr-Cyrl-RS"/>
              </w:rPr>
              <w:t>Додатно, у оквиру БИО4 Кампуса формираће се националне базе генетичких ресурса (биобанке), као и BIG DATA (од микроорганизама, преко биљака и животиња до људи) што већ сад представља виталан државни ресурс.</w:t>
            </w:r>
          </w:p>
          <w:p w14:paraId="42D09A5B" w14:textId="77777777" w:rsidR="003A17F3" w:rsidRPr="0065425B" w:rsidRDefault="003A17F3" w:rsidP="003A17F3">
            <w:pPr>
              <w:ind w:right="500"/>
              <w:jc w:val="both"/>
              <w:rPr>
                <w:bCs/>
                <w:lang w:val="sr-Cyrl-RS"/>
              </w:rPr>
            </w:pPr>
            <w:r w:rsidRPr="0065425B">
              <w:rPr>
                <w:bCs/>
                <w:lang w:val="sr-Cyrl-RS"/>
              </w:rPr>
              <w:t>Локација БИО4 Кампуса обухвата површине за комплексе јавних служби, конкретно постојећи комплекс Фармацеутског факултета Универзитета у Београду, у просторној целини Јајинци и Кампус високошколских установа са комплементарним садржајима, који је планиран на локацији уз Улицу војводе Степе, у просторној целини Кумодраж.</w:t>
            </w:r>
          </w:p>
          <w:p w14:paraId="3BCCA173" w14:textId="498EC55B" w:rsidR="003A17F3" w:rsidRPr="0065425B" w:rsidRDefault="003A17F3" w:rsidP="003A17F3">
            <w:pPr>
              <w:ind w:right="500"/>
              <w:jc w:val="both"/>
              <w:rPr>
                <w:bCs/>
                <w:lang w:val="sr-Cyrl-RS"/>
              </w:rPr>
            </w:pPr>
            <w:r w:rsidRPr="0065425B">
              <w:rPr>
                <w:bCs/>
                <w:lang w:val="sr-Cyrl-RS"/>
              </w:rPr>
              <w:t xml:space="preserve">У складу са просторним планом подручја посебне намене „БИО4 кампус“ (Сл.Гласник 82/24) предвиђена је фазна реализација комплекса БИО4 Кампуса. </w:t>
            </w:r>
          </w:p>
          <w:p w14:paraId="345A7F23" w14:textId="77777777" w:rsidR="003A17F3" w:rsidRPr="0065425B" w:rsidRDefault="003A17F3" w:rsidP="003A17F3">
            <w:pPr>
              <w:ind w:right="500"/>
              <w:jc w:val="both"/>
              <w:rPr>
                <w:bCs/>
                <w:lang w:val="sr-Cyrl-RS"/>
              </w:rPr>
            </w:pPr>
            <w:r w:rsidRPr="0065425B">
              <w:rPr>
                <w:bCs/>
                <w:lang w:val="sr-Cyrl-RS"/>
              </w:rPr>
              <w:t xml:space="preserve">Фаза А реализације обухвата научно-истраживачки кампус са комплементарним садржајима (целина Ј1.1 и целина Ј1.2), који су планирани између Улица војводе Степе, Булевара Пеке Дапчевића и насеља Кумодраж 1, на површини од oкo 9,4 ha.  </w:t>
            </w:r>
          </w:p>
          <w:p w14:paraId="453808D0" w14:textId="0ECC2AB3" w:rsidR="003A17F3" w:rsidRPr="0065425B" w:rsidRDefault="003A17F3" w:rsidP="003A17F3">
            <w:pPr>
              <w:ind w:right="500"/>
              <w:jc w:val="both"/>
              <w:rPr>
                <w:bCs/>
                <w:lang w:val="sr-Cyrl-RS"/>
              </w:rPr>
            </w:pPr>
            <w:r w:rsidRPr="0065425B">
              <w:rPr>
                <w:bCs/>
                <w:lang w:val="sr-Cyrl-RS"/>
              </w:rPr>
              <w:t>Фаза Б обухвата постојећи комплекс Фармацеутског факултета и комплекс Института за вирусологију, вакцине и серуме „Торлак“, који се налазе са југозападне стране Улице војводе Степе. Фаза Б обухвата простор у површини од oкo 16,6 ha. Овај простор  није предмет овог идејног решења. У оквиру фазе Б планирају се идентични садржаји као у фази А „БИО4 кампуса“.  Планирано је повезивање ове две фазе подземним пролазом испод Улице војводе Степе. Подземни пролаз није предмет овог идејног решења. Главни саобраћајни приступи свим комплексима ће се остваривати са Улице војводе Степе чија је регулација у односу на План генералне регулације додатно проширена. Секундарни приступи се планирају са околне уличне мреже чије су регулације такође планиране за проширење. С обзиром да ће у будућности ка „БИО4 кампусу“ гравитирати велики број корисника и запослених планира се продужетак линије 3 метро система од насеља Бањица (Паунов брег) до „БИО4 кампуса“. Детаљна позиција трасе као и станице метро линије које би опслуживале овај комплекс, биће предмет даље планске разраде.</w:t>
            </w:r>
          </w:p>
          <w:p w14:paraId="3519743C" w14:textId="52CEFE6E" w:rsidR="0011678D" w:rsidRPr="0065425B" w:rsidRDefault="0011678D" w:rsidP="0011678D">
            <w:pPr>
              <w:ind w:right="500"/>
              <w:jc w:val="both"/>
              <w:rPr>
                <w:b/>
                <w:bCs/>
                <w:lang w:val="sr-Cyrl-RS"/>
              </w:rPr>
            </w:pPr>
            <w:r w:rsidRPr="0065425B">
              <w:rPr>
                <w:b/>
                <w:bCs/>
                <w:lang w:val="sr-Cyrl-RS"/>
              </w:rPr>
              <w:t>Постојеће стање</w:t>
            </w:r>
          </w:p>
          <w:p w14:paraId="36234107" w14:textId="77777777" w:rsidR="006B4F20" w:rsidRPr="0065425B" w:rsidRDefault="006B4F20" w:rsidP="006B4F20">
            <w:pPr>
              <w:ind w:right="500"/>
              <w:jc w:val="both"/>
              <w:rPr>
                <w:lang w:val="sr-Cyrl-RS"/>
              </w:rPr>
            </w:pPr>
            <w:r w:rsidRPr="0065425B">
              <w:rPr>
                <w:lang w:val="sr-Cyrl-RS"/>
              </w:rPr>
              <w:t>Комплекс са северне стране тангира Кумодрашка улица (Булевар Пека Дапчевића), а са западне стране улица Војводе Степе, формирајући значајнију раскрсницу на северозападној страни. Према истоку и југу се граничи са ободном зоном насеља Кумодраж 1 у којем је заступљено породично и вишепородично становање нижих спратности и густина становања.</w:t>
            </w:r>
          </w:p>
          <w:p w14:paraId="01826B1C" w14:textId="77777777" w:rsidR="006B4F20" w:rsidRPr="0065425B" w:rsidRDefault="006B4F20" w:rsidP="006B4F20">
            <w:pPr>
              <w:ind w:right="500"/>
              <w:jc w:val="both"/>
              <w:rPr>
                <w:lang w:val="sr-Cyrl-RS"/>
              </w:rPr>
            </w:pPr>
            <w:r w:rsidRPr="0065425B">
              <w:rPr>
                <w:lang w:val="sr-Cyrl-RS"/>
              </w:rPr>
              <w:t>На предметној локацији се у постојећем стању налази војни комплекс „Торлак“са више слободностојећих објеката спратности од П до П+1+Пк.</w:t>
            </w:r>
          </w:p>
          <w:p w14:paraId="0353C22E" w14:textId="77777777" w:rsidR="006B4F20" w:rsidRPr="0065425B" w:rsidRDefault="006B4F20" w:rsidP="006B4F20">
            <w:pPr>
              <w:ind w:right="500"/>
              <w:jc w:val="both"/>
              <w:rPr>
                <w:lang w:val="sr-Cyrl-RS"/>
              </w:rPr>
            </w:pPr>
            <w:r w:rsidRPr="0065425B">
              <w:rPr>
                <w:lang w:val="sr-Cyrl-RS"/>
              </w:rPr>
              <w:lastRenderedPageBreak/>
              <w:t>Предвиђа се уклањање постојећих објеката.</w:t>
            </w:r>
          </w:p>
          <w:p w14:paraId="44A256E6" w14:textId="06C3181A" w:rsidR="006B4F20" w:rsidRPr="0065425B" w:rsidRDefault="006B4F20" w:rsidP="006B4F20">
            <w:pPr>
              <w:ind w:right="500"/>
              <w:jc w:val="both"/>
              <w:rPr>
                <w:lang w:val="sr-Cyrl-RS"/>
              </w:rPr>
            </w:pPr>
            <w:r w:rsidRPr="0065425B">
              <w:rPr>
                <w:lang w:val="sr-Cyrl-RS"/>
              </w:rPr>
              <w:t>У непосредном окружењу локације будућег комплекса налази се неколико значајних јавних објеката сродне намене: Фармацеутски факултет Универзитета у Београду, Институт за молекуларну генетику и генетичко инжењерство Универзитета у Београду, Институт за вирусологију, вакцине и серуме „Торлак“, Агенција за лекове и медицинска средства Србије.</w:t>
            </w:r>
          </w:p>
          <w:p w14:paraId="22EC9A69" w14:textId="21B8678F" w:rsidR="006B4F20" w:rsidRPr="0065425B" w:rsidRDefault="006B4F20" w:rsidP="006B4F20">
            <w:pPr>
              <w:ind w:right="500"/>
              <w:jc w:val="both"/>
              <w:rPr>
                <w:lang w:val="sr-Cyrl-RS"/>
              </w:rPr>
            </w:pPr>
            <w:r w:rsidRPr="0065425B">
              <w:rPr>
                <w:lang w:val="sr-Cyrl-RS"/>
              </w:rPr>
              <w:t>У постојећем стању на предметној локацији се налазе објекти у функцији комплекса „Торлак“, који су предвиђени за уклањање. За уклањање ових објеката исходована је посебна грађевинска дозвола, у складу са пројектом Припремних радова, број 000424764 2023 14810 005 001 000 001 од 26.12.2023. године. На основу грађевинске дозволе приступило се уклањању постојећих објеката чоији је списак дат у наставку:</w:t>
            </w:r>
          </w:p>
          <w:p w14:paraId="6A03974D" w14:textId="757046F7" w:rsidR="006B4F20" w:rsidRPr="0065425B" w:rsidRDefault="006B4F20" w:rsidP="006B4F20">
            <w:pPr>
              <w:ind w:right="500"/>
              <w:jc w:val="center"/>
              <w:rPr>
                <w:lang w:val="sr-Cyrl-RS"/>
              </w:rPr>
            </w:pPr>
            <w:r w:rsidRPr="0065425B">
              <w:rPr>
                <w:noProof/>
                <w:lang w:val="sr-Cyrl-RS"/>
              </w:rPr>
              <w:drawing>
                <wp:inline distT="0" distB="0" distL="0" distR="0" wp14:anchorId="646663AB" wp14:editId="12482997">
                  <wp:extent cx="3627755" cy="401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7755" cy="4019550"/>
                          </a:xfrm>
                          <a:prstGeom prst="rect">
                            <a:avLst/>
                          </a:prstGeom>
                          <a:noFill/>
                          <a:ln>
                            <a:noFill/>
                          </a:ln>
                        </pic:spPr>
                      </pic:pic>
                    </a:graphicData>
                  </a:graphic>
                </wp:inline>
              </w:drawing>
            </w:r>
          </w:p>
          <w:p w14:paraId="23226865" w14:textId="7A0BA26F" w:rsidR="006B4F20" w:rsidRPr="0065425B" w:rsidRDefault="006B4F20" w:rsidP="0011678D">
            <w:pPr>
              <w:ind w:right="500"/>
              <w:jc w:val="both"/>
              <w:rPr>
                <w:b/>
                <w:bCs/>
                <w:lang w:val="sr-Cyrl-RS"/>
              </w:rPr>
            </w:pPr>
          </w:p>
          <w:p w14:paraId="4CAC3DEB" w14:textId="77777777" w:rsidR="0011678D" w:rsidRPr="0065425B" w:rsidRDefault="0011678D" w:rsidP="0011678D">
            <w:pPr>
              <w:ind w:right="500"/>
              <w:jc w:val="both"/>
              <w:rPr>
                <w:b/>
                <w:bCs/>
                <w:lang w:val="sr-Cyrl-RS"/>
              </w:rPr>
            </w:pPr>
            <w:r w:rsidRPr="0065425B">
              <w:rPr>
                <w:b/>
                <w:bCs/>
                <w:lang w:val="sr-Cyrl-RS"/>
              </w:rPr>
              <w:t>Новопројектовано стање</w:t>
            </w:r>
          </w:p>
          <w:p w14:paraId="408B3F4A" w14:textId="7AD5F9C0" w:rsidR="0065425B" w:rsidRPr="0065425B" w:rsidRDefault="0065425B" w:rsidP="0065425B">
            <w:pPr>
              <w:ind w:right="500"/>
              <w:jc w:val="both"/>
              <w:rPr>
                <w:lang w:val="sr-Cyrl-RS"/>
              </w:rPr>
            </w:pPr>
            <w:r w:rsidRPr="0065425B">
              <w:rPr>
                <w:lang w:val="sr-Cyrl-RS"/>
              </w:rPr>
              <w:t>У складу са просторним планом подручја посебне намене „БИО4 кампус“ (Сл.Гласник 82/24) предвиђена је фазна реализација комплекса БИО4 Кампуса.</w:t>
            </w:r>
          </w:p>
          <w:p w14:paraId="3907DAEA" w14:textId="77777777" w:rsidR="0065425B" w:rsidRPr="0065425B" w:rsidRDefault="0065425B" w:rsidP="0065425B">
            <w:pPr>
              <w:ind w:right="500"/>
              <w:jc w:val="both"/>
              <w:rPr>
                <w:lang w:val="sr-Cyrl-RS"/>
              </w:rPr>
            </w:pPr>
            <w:r w:rsidRPr="0065425B">
              <w:rPr>
                <w:lang w:val="sr-Cyrl-RS"/>
              </w:rPr>
              <w:t>Фаза А реализације обухвата научно-истраживачки кампус са комплементарним садржајима (целина Ј1.1 и целина Ј1.2), који су планирани између Улица војводе Степе, Булевара Пеке Дапчевића и насеља Кумодраж 1, на површини од oкo 9,4 ha.</w:t>
            </w:r>
          </w:p>
          <w:p w14:paraId="7D662576" w14:textId="77777777" w:rsidR="0065425B" w:rsidRPr="0065425B" w:rsidRDefault="0065425B" w:rsidP="0065425B">
            <w:pPr>
              <w:ind w:right="500"/>
              <w:jc w:val="both"/>
              <w:rPr>
                <w:lang w:val="sr-Cyrl-RS"/>
              </w:rPr>
            </w:pPr>
          </w:p>
          <w:p w14:paraId="7B6964C6" w14:textId="52B813A1" w:rsidR="0065425B" w:rsidRPr="0065425B" w:rsidRDefault="0065425B" w:rsidP="0065425B">
            <w:pPr>
              <w:ind w:right="500"/>
              <w:jc w:val="both"/>
              <w:rPr>
                <w:lang w:val="sr-Cyrl-RS"/>
              </w:rPr>
            </w:pPr>
            <w:r w:rsidRPr="0065425B">
              <w:rPr>
                <w:lang w:val="sr-Cyrl-RS"/>
              </w:rPr>
              <w:t>Фаза Б обухвата постојећи комплекс Фармацеутског факултета и комплекс Института за вирусологију, вакцине и серуме „Торлак“, који се налазе са југозападне стране Улице војводе Степе. Фаза Б обухвата простор у површини од oкo 16,6 ha. Овај простор није предмет овог идејног решења.У оквиру фазе Б планирају се идентични садржаји као у фази А „БИО4 кампуса“. Планирано је повезивање ове две фазе подземним пролазом испод Улице војводе Степе. Подземни пролаз није предмет овог идејног решења.Главни саобраћајни приступи свим комплексима ће се остваривати са Улице војводе Степе чија је регулација у односу на План генералне регулације додатно проширена. Секундарни приступи се планирају са околне уличне мреже чије су регулације такође планиране за проширење. С обзиром да ће у будућности ка „БИО4 кампусу“ гравитирати велики број корисника и запослених планира се продужетак линије 3 метро система од насеља Бањица (Паунов брег) до „БИО4 кампуса“. Детаљна позиција трасе као и станице метро линије које би опслуживале овај комплекс, биће предмет даље планске разраде.</w:t>
            </w:r>
          </w:p>
          <w:p w14:paraId="0820DA08" w14:textId="77777777" w:rsidR="0065425B" w:rsidRPr="0065425B" w:rsidRDefault="0065425B" w:rsidP="0065425B">
            <w:pPr>
              <w:widowControl w:val="0"/>
              <w:spacing w:before="32" w:after="0" w:line="359" w:lineRule="auto"/>
              <w:ind w:right="50"/>
              <w:jc w:val="both"/>
              <w:rPr>
                <w:rFonts w:eastAsia="Arial" w:cstheme="minorHAnsi"/>
                <w:lang w:val="en-US"/>
              </w:rPr>
            </w:pPr>
            <w:r w:rsidRPr="0065425B">
              <w:rPr>
                <w:rFonts w:eastAsia="Arial" w:cstheme="minorHAnsi"/>
                <w:lang w:val="en-US"/>
              </w:rPr>
              <w:t>У</w:t>
            </w:r>
            <w:r w:rsidRPr="0065425B">
              <w:rPr>
                <w:rFonts w:eastAsia="Arial" w:cstheme="minorHAnsi"/>
                <w:spacing w:val="31"/>
                <w:lang w:val="en-US"/>
              </w:rPr>
              <w:t xml:space="preserve"> </w:t>
            </w:r>
            <w:proofErr w:type="spellStart"/>
            <w:r w:rsidRPr="0065425B">
              <w:rPr>
                <w:rFonts w:eastAsia="Arial" w:cstheme="minorHAnsi"/>
                <w:lang w:val="en-US"/>
              </w:rPr>
              <w:t>оквиру</w:t>
            </w:r>
            <w:proofErr w:type="spellEnd"/>
            <w:r w:rsidRPr="0065425B">
              <w:rPr>
                <w:rFonts w:eastAsia="Arial" w:cstheme="minorHAnsi"/>
                <w:spacing w:val="25"/>
                <w:lang w:val="en-US"/>
              </w:rPr>
              <w:t xml:space="preserve"> </w:t>
            </w:r>
            <w:proofErr w:type="spellStart"/>
            <w:r w:rsidRPr="0065425B">
              <w:rPr>
                <w:rFonts w:eastAsia="Arial" w:cstheme="minorHAnsi"/>
                <w:lang w:val="en-US"/>
              </w:rPr>
              <w:t>Фазе</w:t>
            </w:r>
            <w:proofErr w:type="spellEnd"/>
            <w:r w:rsidRPr="0065425B">
              <w:rPr>
                <w:rFonts w:eastAsia="Arial" w:cstheme="minorHAnsi"/>
                <w:spacing w:val="31"/>
                <w:lang w:val="en-US"/>
              </w:rPr>
              <w:t xml:space="preserve"> </w:t>
            </w:r>
            <w:r w:rsidRPr="0065425B">
              <w:rPr>
                <w:rFonts w:eastAsia="Arial" w:cstheme="minorHAnsi"/>
                <w:lang w:val="en-US"/>
              </w:rPr>
              <w:t>А</w:t>
            </w:r>
            <w:r w:rsidRPr="0065425B">
              <w:rPr>
                <w:rFonts w:eastAsia="Arial" w:cstheme="minorHAnsi"/>
                <w:spacing w:val="30"/>
                <w:lang w:val="en-US"/>
              </w:rPr>
              <w:t xml:space="preserve"> </w:t>
            </w:r>
            <w:proofErr w:type="spellStart"/>
            <w:r w:rsidRPr="0065425B">
              <w:rPr>
                <w:rFonts w:eastAsia="Arial" w:cstheme="minorHAnsi"/>
                <w:lang w:val="en-US"/>
              </w:rPr>
              <w:t>планирано</w:t>
            </w:r>
            <w:proofErr w:type="spellEnd"/>
            <w:r w:rsidRPr="0065425B">
              <w:rPr>
                <w:rFonts w:eastAsia="Arial" w:cstheme="minorHAnsi"/>
                <w:spacing w:val="30"/>
                <w:lang w:val="en-US"/>
              </w:rPr>
              <w:t xml:space="preserve"> </w:t>
            </w:r>
            <w:proofErr w:type="spellStart"/>
            <w:r w:rsidRPr="0065425B">
              <w:rPr>
                <w:rFonts w:eastAsia="Arial" w:cstheme="minorHAnsi"/>
                <w:lang w:val="en-US"/>
              </w:rPr>
              <w:t>је</w:t>
            </w:r>
            <w:proofErr w:type="spellEnd"/>
            <w:r w:rsidRPr="0065425B">
              <w:rPr>
                <w:rFonts w:eastAsia="Arial" w:cstheme="minorHAnsi"/>
                <w:spacing w:val="31"/>
                <w:lang w:val="en-US"/>
              </w:rPr>
              <w:t xml:space="preserve"> </w:t>
            </w:r>
            <w:proofErr w:type="spellStart"/>
            <w:r w:rsidRPr="0065425B">
              <w:rPr>
                <w:rFonts w:eastAsia="Arial" w:cstheme="minorHAnsi"/>
                <w:lang w:val="en-US"/>
              </w:rPr>
              <w:t>да</w:t>
            </w:r>
            <w:proofErr w:type="spellEnd"/>
            <w:r w:rsidRPr="0065425B">
              <w:rPr>
                <w:rFonts w:eastAsia="Arial" w:cstheme="minorHAnsi"/>
                <w:spacing w:val="30"/>
                <w:lang w:val="en-US"/>
              </w:rPr>
              <w:t xml:space="preserve"> </w:t>
            </w:r>
            <w:proofErr w:type="spellStart"/>
            <w:r w:rsidRPr="0065425B">
              <w:rPr>
                <w:rFonts w:eastAsia="Arial" w:cstheme="minorHAnsi"/>
                <w:lang w:val="en-US"/>
              </w:rPr>
              <w:t>изградња</w:t>
            </w:r>
            <w:proofErr w:type="spellEnd"/>
            <w:r w:rsidRPr="0065425B">
              <w:rPr>
                <w:rFonts w:eastAsia="Arial" w:cstheme="minorHAnsi"/>
                <w:spacing w:val="30"/>
                <w:lang w:val="en-US"/>
              </w:rPr>
              <w:t xml:space="preserve"> </w:t>
            </w:r>
            <w:proofErr w:type="spellStart"/>
            <w:r w:rsidRPr="0065425B">
              <w:rPr>
                <w:rFonts w:eastAsia="Arial" w:cstheme="minorHAnsi"/>
                <w:lang w:val="en-US"/>
              </w:rPr>
              <w:t>буде</w:t>
            </w:r>
            <w:proofErr w:type="spellEnd"/>
            <w:r w:rsidRPr="0065425B">
              <w:rPr>
                <w:rFonts w:eastAsia="Arial" w:cstheme="minorHAnsi"/>
                <w:spacing w:val="30"/>
                <w:lang w:val="en-US"/>
              </w:rPr>
              <w:t xml:space="preserve"> </w:t>
            </w:r>
            <w:proofErr w:type="spellStart"/>
            <w:r w:rsidRPr="0065425B">
              <w:rPr>
                <w:rFonts w:eastAsia="Arial" w:cstheme="minorHAnsi"/>
                <w:lang w:val="en-US"/>
              </w:rPr>
              <w:t>реализована</w:t>
            </w:r>
            <w:proofErr w:type="spellEnd"/>
            <w:r w:rsidRPr="0065425B">
              <w:rPr>
                <w:rFonts w:eastAsia="Arial" w:cstheme="minorHAnsi"/>
                <w:spacing w:val="30"/>
                <w:lang w:val="en-US"/>
              </w:rPr>
              <w:t xml:space="preserve"> </w:t>
            </w:r>
            <w:proofErr w:type="spellStart"/>
            <w:r w:rsidRPr="0065425B">
              <w:rPr>
                <w:rFonts w:eastAsia="Arial" w:cstheme="minorHAnsi"/>
                <w:lang w:val="en-US"/>
              </w:rPr>
              <w:t>по</w:t>
            </w:r>
            <w:proofErr w:type="spellEnd"/>
            <w:r w:rsidRPr="0065425B">
              <w:rPr>
                <w:rFonts w:eastAsia="Arial" w:cstheme="minorHAnsi"/>
                <w:spacing w:val="28"/>
                <w:lang w:val="en-US"/>
              </w:rPr>
              <w:t xml:space="preserve"> </w:t>
            </w:r>
            <w:proofErr w:type="spellStart"/>
            <w:r w:rsidRPr="0065425B">
              <w:rPr>
                <w:rFonts w:eastAsia="Arial" w:cstheme="minorHAnsi"/>
                <w:lang w:val="en-US"/>
              </w:rPr>
              <w:t>етапама</w:t>
            </w:r>
            <w:proofErr w:type="spellEnd"/>
            <w:r w:rsidRPr="0065425B">
              <w:rPr>
                <w:rFonts w:eastAsia="Arial" w:cstheme="minorHAnsi"/>
                <w:lang w:val="en-US"/>
              </w:rPr>
              <w:t>.</w:t>
            </w:r>
            <w:r w:rsidRPr="0065425B">
              <w:rPr>
                <w:rFonts w:eastAsia="Arial" w:cstheme="minorHAnsi"/>
                <w:spacing w:val="21"/>
                <w:lang w:val="en-US"/>
              </w:rPr>
              <w:t xml:space="preserve"> </w:t>
            </w:r>
            <w:proofErr w:type="spellStart"/>
            <w:r w:rsidRPr="0065425B">
              <w:rPr>
                <w:rFonts w:eastAsia="Arial" w:cstheme="minorHAnsi"/>
                <w:lang w:val="en-US"/>
              </w:rPr>
              <w:t>Свака</w:t>
            </w:r>
            <w:proofErr w:type="spellEnd"/>
            <w:r w:rsidRPr="0065425B">
              <w:rPr>
                <w:rFonts w:eastAsia="Arial" w:cstheme="minorHAnsi"/>
                <w:spacing w:val="30"/>
                <w:lang w:val="en-US"/>
              </w:rPr>
              <w:t xml:space="preserve"> </w:t>
            </w:r>
            <w:proofErr w:type="spellStart"/>
            <w:r w:rsidRPr="0065425B">
              <w:rPr>
                <w:rFonts w:eastAsia="Arial" w:cstheme="minorHAnsi"/>
                <w:lang w:val="en-US"/>
              </w:rPr>
              <w:t>етапа</w:t>
            </w:r>
            <w:proofErr w:type="spellEnd"/>
            <w:r w:rsidRPr="0065425B">
              <w:rPr>
                <w:rFonts w:eastAsia="Arial" w:cstheme="minorHAnsi"/>
                <w:spacing w:val="24"/>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предмет</w:t>
            </w:r>
            <w:proofErr w:type="spellEnd"/>
            <w:r w:rsidRPr="0065425B">
              <w:rPr>
                <w:rFonts w:eastAsia="Arial" w:cstheme="minorHAnsi"/>
                <w:spacing w:val="8"/>
                <w:lang w:val="en-US"/>
              </w:rPr>
              <w:t xml:space="preserve"> </w:t>
            </w:r>
            <w:proofErr w:type="spellStart"/>
            <w:r w:rsidRPr="0065425B">
              <w:rPr>
                <w:rFonts w:eastAsia="Arial" w:cstheme="minorHAnsi"/>
                <w:lang w:val="en-US"/>
              </w:rPr>
              <w:t>посебне</w:t>
            </w:r>
            <w:proofErr w:type="spellEnd"/>
            <w:r w:rsidRPr="0065425B">
              <w:rPr>
                <w:rFonts w:eastAsia="Arial" w:cstheme="minorHAnsi"/>
                <w:spacing w:val="8"/>
                <w:lang w:val="en-US"/>
              </w:rPr>
              <w:t xml:space="preserve"> </w:t>
            </w:r>
            <w:proofErr w:type="spellStart"/>
            <w:r w:rsidRPr="0065425B">
              <w:rPr>
                <w:rFonts w:eastAsia="Arial" w:cstheme="minorHAnsi"/>
                <w:lang w:val="en-US"/>
              </w:rPr>
              <w:t>техничке</w:t>
            </w:r>
            <w:proofErr w:type="spellEnd"/>
            <w:r w:rsidRPr="0065425B">
              <w:rPr>
                <w:rFonts w:eastAsia="Arial" w:cstheme="minorHAnsi"/>
                <w:spacing w:val="7"/>
                <w:lang w:val="en-US"/>
              </w:rPr>
              <w:t xml:space="preserve"> </w:t>
            </w:r>
            <w:proofErr w:type="spellStart"/>
            <w:r w:rsidRPr="0065425B">
              <w:rPr>
                <w:rFonts w:eastAsia="Arial" w:cstheme="minorHAnsi"/>
                <w:lang w:val="en-US"/>
              </w:rPr>
              <w:t>документације</w:t>
            </w:r>
            <w:proofErr w:type="spellEnd"/>
            <w:r w:rsidRPr="0065425B">
              <w:rPr>
                <w:rFonts w:eastAsia="Arial" w:cstheme="minorHAnsi"/>
                <w:lang w:val="en-US"/>
              </w:rPr>
              <w:t xml:space="preserve">. </w:t>
            </w:r>
            <w:proofErr w:type="spellStart"/>
            <w:r w:rsidRPr="0065425B">
              <w:rPr>
                <w:rFonts w:eastAsia="Arial" w:cstheme="minorHAnsi"/>
                <w:lang w:val="en-US"/>
              </w:rPr>
              <w:t>Свака</w:t>
            </w:r>
            <w:proofErr w:type="spellEnd"/>
            <w:r w:rsidRPr="0065425B">
              <w:rPr>
                <w:rFonts w:eastAsia="Arial" w:cstheme="minorHAnsi"/>
                <w:spacing w:val="6"/>
                <w:lang w:val="en-US"/>
              </w:rPr>
              <w:t xml:space="preserve"> </w:t>
            </w:r>
            <w:proofErr w:type="spellStart"/>
            <w:r w:rsidRPr="0065425B">
              <w:rPr>
                <w:rFonts w:eastAsia="Arial" w:cstheme="minorHAnsi"/>
                <w:lang w:val="en-US"/>
              </w:rPr>
              <w:t>етапа</w:t>
            </w:r>
            <w:proofErr w:type="spellEnd"/>
            <w:r w:rsidRPr="0065425B">
              <w:rPr>
                <w:rFonts w:eastAsia="Arial" w:cstheme="minorHAnsi"/>
                <w:lang w:val="en-US"/>
              </w:rPr>
              <w:t xml:space="preserve"> </w:t>
            </w:r>
            <w:proofErr w:type="spellStart"/>
            <w:r w:rsidRPr="0065425B">
              <w:rPr>
                <w:rFonts w:eastAsia="Arial" w:cstheme="minorHAnsi"/>
                <w:lang w:val="en-US"/>
              </w:rPr>
              <w:t>реализације</w:t>
            </w:r>
            <w:proofErr w:type="spellEnd"/>
            <w:r w:rsidRPr="0065425B">
              <w:rPr>
                <w:rFonts w:eastAsia="Arial" w:cstheme="minorHAnsi"/>
                <w:spacing w:val="5"/>
                <w:lang w:val="en-US"/>
              </w:rPr>
              <w:t xml:space="preserve"> </w:t>
            </w:r>
            <w:proofErr w:type="spellStart"/>
            <w:r w:rsidRPr="0065425B">
              <w:rPr>
                <w:rFonts w:eastAsia="Arial" w:cstheme="minorHAnsi"/>
                <w:lang w:val="en-US"/>
              </w:rPr>
              <w:t>самостално</w:t>
            </w:r>
            <w:proofErr w:type="spellEnd"/>
            <w:r w:rsidRPr="0065425B">
              <w:rPr>
                <w:rFonts w:eastAsia="Arial" w:cstheme="minorHAnsi"/>
                <w:spacing w:val="6"/>
                <w:lang w:val="en-US"/>
              </w:rPr>
              <w:t xml:space="preserve"> </w:t>
            </w:r>
            <w:r w:rsidRPr="0065425B">
              <w:rPr>
                <w:rFonts w:eastAsia="Arial" w:cstheme="minorHAnsi"/>
                <w:lang w:val="en-US"/>
              </w:rPr>
              <w:t>и</w:t>
            </w:r>
            <w:r w:rsidRPr="0065425B">
              <w:rPr>
                <w:rFonts w:eastAsia="Arial" w:cstheme="minorHAnsi"/>
                <w:spacing w:val="5"/>
                <w:lang w:val="en-US"/>
              </w:rPr>
              <w:t xml:space="preserve"> </w:t>
            </w:r>
            <w:r w:rsidRPr="0065425B">
              <w:rPr>
                <w:rFonts w:eastAsia="Arial" w:cstheme="minorHAnsi"/>
                <w:lang w:val="en-US"/>
              </w:rPr>
              <w:t>/</w:t>
            </w:r>
            <w:proofErr w:type="spellStart"/>
            <w:r w:rsidRPr="0065425B">
              <w:rPr>
                <w:rFonts w:eastAsia="Arial" w:cstheme="minorHAnsi"/>
                <w:lang w:val="en-US"/>
              </w:rPr>
              <w:t>или</w:t>
            </w:r>
            <w:proofErr w:type="spellEnd"/>
            <w:r w:rsidRPr="0065425B">
              <w:rPr>
                <w:rFonts w:eastAsia="Arial" w:cstheme="minorHAnsi"/>
                <w:spacing w:val="2"/>
                <w:lang w:val="en-US"/>
              </w:rPr>
              <w:t xml:space="preserve"> </w:t>
            </w:r>
            <w:proofErr w:type="spellStart"/>
            <w:r w:rsidRPr="0065425B">
              <w:rPr>
                <w:rFonts w:eastAsia="Arial" w:cstheme="minorHAnsi"/>
                <w:lang w:val="en-US"/>
              </w:rPr>
              <w:t>заједно</w:t>
            </w:r>
            <w:proofErr w:type="spellEnd"/>
            <w:r w:rsidRPr="0065425B">
              <w:rPr>
                <w:rFonts w:eastAsia="Arial" w:cstheme="minorHAnsi"/>
                <w:spacing w:val="6"/>
                <w:lang w:val="en-US"/>
              </w:rPr>
              <w:t xml:space="preserve"> </w:t>
            </w:r>
            <w:proofErr w:type="spellStart"/>
            <w:r w:rsidRPr="0065425B">
              <w:rPr>
                <w:rFonts w:eastAsia="Arial" w:cstheme="minorHAnsi"/>
                <w:lang w:val="en-US"/>
              </w:rPr>
              <w:t>са</w:t>
            </w:r>
            <w:proofErr w:type="spellEnd"/>
            <w:r w:rsidRPr="0065425B">
              <w:rPr>
                <w:rFonts w:eastAsia="Arial" w:cstheme="minorHAnsi"/>
                <w:spacing w:val="6"/>
                <w:lang w:val="en-US"/>
              </w:rPr>
              <w:t xml:space="preserve"> </w:t>
            </w:r>
            <w:proofErr w:type="spellStart"/>
            <w:r w:rsidRPr="0065425B">
              <w:rPr>
                <w:rFonts w:eastAsia="Arial" w:cstheme="minorHAnsi"/>
                <w:lang w:val="en-US"/>
              </w:rPr>
              <w:t>претходно</w:t>
            </w:r>
            <w:proofErr w:type="spellEnd"/>
            <w:r w:rsidRPr="0065425B">
              <w:rPr>
                <w:rFonts w:eastAsia="Arial" w:cstheme="minorHAnsi"/>
                <w:spacing w:val="6"/>
                <w:lang w:val="en-US"/>
              </w:rPr>
              <w:t xml:space="preserve"> </w:t>
            </w:r>
            <w:proofErr w:type="spellStart"/>
            <w:r w:rsidRPr="0065425B">
              <w:rPr>
                <w:rFonts w:eastAsia="Arial" w:cstheme="minorHAnsi"/>
                <w:lang w:val="en-US"/>
              </w:rPr>
              <w:t>започетом</w:t>
            </w:r>
            <w:proofErr w:type="spellEnd"/>
            <w:r w:rsidRPr="0065425B">
              <w:rPr>
                <w:rFonts w:eastAsia="Arial" w:cstheme="minorHAnsi"/>
                <w:spacing w:val="6"/>
                <w:lang w:val="en-US"/>
              </w:rPr>
              <w:t xml:space="preserve"> </w:t>
            </w:r>
            <w:r w:rsidRPr="0065425B">
              <w:rPr>
                <w:rFonts w:eastAsia="Arial" w:cstheme="minorHAnsi"/>
                <w:lang w:val="en-US"/>
              </w:rPr>
              <w:t>и</w:t>
            </w:r>
            <w:r w:rsidRPr="0065425B">
              <w:rPr>
                <w:rFonts w:eastAsia="Arial" w:cstheme="minorHAnsi"/>
                <w:spacing w:val="5"/>
                <w:lang w:val="en-US"/>
              </w:rPr>
              <w:t xml:space="preserve"> </w:t>
            </w:r>
            <w:r w:rsidRPr="0065425B">
              <w:rPr>
                <w:rFonts w:eastAsia="Arial" w:cstheme="minorHAnsi"/>
                <w:lang w:val="en-US"/>
              </w:rPr>
              <w:t>/</w:t>
            </w:r>
            <w:proofErr w:type="spellStart"/>
            <w:r w:rsidRPr="0065425B">
              <w:rPr>
                <w:rFonts w:eastAsia="Arial" w:cstheme="minorHAnsi"/>
                <w:lang w:val="en-US"/>
              </w:rPr>
              <w:t>или</w:t>
            </w:r>
            <w:proofErr w:type="spellEnd"/>
            <w:r w:rsidRPr="0065425B">
              <w:rPr>
                <w:rFonts w:eastAsia="Arial" w:cstheme="minorHAnsi"/>
                <w:lang w:val="en-US"/>
              </w:rPr>
              <w:t xml:space="preserve"> </w:t>
            </w:r>
            <w:proofErr w:type="spellStart"/>
            <w:r w:rsidRPr="0065425B">
              <w:rPr>
                <w:rFonts w:eastAsia="Arial" w:cstheme="minorHAnsi"/>
                <w:lang w:val="en-US"/>
              </w:rPr>
              <w:t>реализованом</w:t>
            </w:r>
            <w:proofErr w:type="spellEnd"/>
            <w:r w:rsidRPr="0065425B">
              <w:rPr>
                <w:rFonts w:eastAsia="Arial" w:cstheme="minorHAnsi"/>
                <w:spacing w:val="-1"/>
                <w:lang w:val="en-US"/>
              </w:rPr>
              <w:t xml:space="preserve"> </w:t>
            </w:r>
            <w:proofErr w:type="spellStart"/>
            <w:r w:rsidRPr="0065425B">
              <w:rPr>
                <w:rFonts w:eastAsia="Arial" w:cstheme="minorHAnsi"/>
                <w:lang w:val="en-US"/>
              </w:rPr>
              <w:t>етапом</w:t>
            </w:r>
            <w:proofErr w:type="spellEnd"/>
            <w:r w:rsidRPr="0065425B">
              <w:rPr>
                <w:rFonts w:eastAsia="Arial" w:cstheme="minorHAnsi"/>
                <w:spacing w:val="-7"/>
                <w:lang w:val="en-US"/>
              </w:rPr>
              <w:t xml:space="preserve"> </w:t>
            </w:r>
            <w:proofErr w:type="spellStart"/>
            <w:r w:rsidRPr="0065425B">
              <w:rPr>
                <w:rFonts w:eastAsia="Arial" w:cstheme="minorHAnsi"/>
                <w:lang w:val="en-US"/>
              </w:rPr>
              <w:t>представља</w:t>
            </w:r>
            <w:proofErr w:type="spellEnd"/>
            <w:r w:rsidRPr="0065425B">
              <w:rPr>
                <w:rFonts w:eastAsia="Arial" w:cstheme="minorHAnsi"/>
                <w:spacing w:val="-1"/>
                <w:lang w:val="en-US"/>
              </w:rPr>
              <w:t xml:space="preserve"> </w:t>
            </w:r>
            <w:proofErr w:type="spellStart"/>
            <w:r w:rsidRPr="0065425B">
              <w:rPr>
                <w:rFonts w:eastAsia="Arial" w:cstheme="minorHAnsi"/>
                <w:lang w:val="en-US"/>
              </w:rPr>
              <w:t>техничку</w:t>
            </w:r>
            <w:proofErr w:type="spellEnd"/>
            <w:r w:rsidRPr="0065425B">
              <w:rPr>
                <w:rFonts w:eastAsia="Arial" w:cstheme="minorHAnsi"/>
                <w:lang w:val="en-US"/>
              </w:rPr>
              <w:t>,</w:t>
            </w:r>
            <w:r w:rsidRPr="0065425B">
              <w:rPr>
                <w:rFonts w:eastAsia="Arial" w:cstheme="minorHAnsi"/>
                <w:spacing w:val="-11"/>
                <w:lang w:val="en-US"/>
              </w:rPr>
              <w:t xml:space="preserve"> </w:t>
            </w:r>
            <w:proofErr w:type="spellStart"/>
            <w:r w:rsidRPr="0065425B">
              <w:rPr>
                <w:rFonts w:eastAsia="Arial" w:cstheme="minorHAnsi"/>
                <w:lang w:val="en-US"/>
              </w:rPr>
              <w:t>технолошку</w:t>
            </w:r>
            <w:proofErr w:type="spellEnd"/>
            <w:r w:rsidRPr="0065425B">
              <w:rPr>
                <w:rFonts w:eastAsia="Arial" w:cstheme="minorHAnsi"/>
                <w:spacing w:val="-1"/>
                <w:lang w:val="en-US"/>
              </w:rPr>
              <w:t xml:space="preserve"> </w:t>
            </w:r>
            <w:r w:rsidRPr="0065425B">
              <w:rPr>
                <w:rFonts w:eastAsia="Arial" w:cstheme="minorHAnsi"/>
                <w:lang w:val="en-US"/>
              </w:rPr>
              <w:t>и</w:t>
            </w:r>
            <w:r w:rsidRPr="0065425B">
              <w:rPr>
                <w:rFonts w:eastAsia="Arial" w:cstheme="minorHAnsi"/>
                <w:spacing w:val="-1"/>
                <w:lang w:val="en-US"/>
              </w:rPr>
              <w:t xml:space="preserve"> </w:t>
            </w:r>
            <w:proofErr w:type="spellStart"/>
            <w:r w:rsidRPr="0065425B">
              <w:rPr>
                <w:rFonts w:eastAsia="Arial" w:cstheme="minorHAnsi"/>
                <w:lang w:val="en-US"/>
              </w:rPr>
              <w:t>функционалну</w:t>
            </w:r>
            <w:proofErr w:type="spellEnd"/>
            <w:r w:rsidRPr="0065425B">
              <w:rPr>
                <w:rFonts w:eastAsia="Arial" w:cstheme="minorHAnsi"/>
                <w:spacing w:val="-1"/>
                <w:lang w:val="en-US"/>
              </w:rPr>
              <w:t xml:space="preserve"> </w:t>
            </w:r>
            <w:proofErr w:type="spellStart"/>
            <w:r w:rsidRPr="0065425B">
              <w:rPr>
                <w:rFonts w:eastAsia="Arial" w:cstheme="minorHAnsi"/>
                <w:lang w:val="en-US"/>
              </w:rPr>
              <w:t>целин</w:t>
            </w:r>
            <w:r w:rsidRPr="0065425B">
              <w:rPr>
                <w:rFonts w:eastAsia="Arial" w:cstheme="minorHAnsi"/>
                <w:spacing w:val="5"/>
                <w:lang w:val="en-US"/>
              </w:rPr>
              <w:t>у</w:t>
            </w:r>
            <w:proofErr w:type="spellEnd"/>
            <w:r w:rsidRPr="0065425B">
              <w:rPr>
                <w:rFonts w:eastAsia="Arial" w:cstheme="minorHAnsi"/>
                <w:lang w:val="en-US"/>
              </w:rPr>
              <w:t>.</w:t>
            </w:r>
          </w:p>
          <w:p w14:paraId="6F591B60" w14:textId="77777777" w:rsidR="0065425B" w:rsidRPr="0065425B" w:rsidRDefault="0065425B" w:rsidP="0065425B">
            <w:pPr>
              <w:widowControl w:val="0"/>
              <w:spacing w:after="0" w:line="240" w:lineRule="auto"/>
              <w:ind w:left="100" w:right="5601"/>
              <w:jc w:val="both"/>
              <w:rPr>
                <w:rFonts w:ascii="Calibri" w:eastAsia="Calibri" w:hAnsi="Calibri" w:cs="Times New Roman"/>
                <w:lang w:val="en-US"/>
              </w:rPr>
            </w:pPr>
          </w:p>
          <w:p w14:paraId="487C341A" w14:textId="77777777" w:rsidR="0065425B" w:rsidRPr="0065425B" w:rsidRDefault="0065425B" w:rsidP="0065425B">
            <w:pPr>
              <w:widowControl w:val="0"/>
              <w:spacing w:after="0" w:line="240" w:lineRule="auto"/>
              <w:ind w:right="5601"/>
              <w:jc w:val="both"/>
              <w:rPr>
                <w:rFonts w:eastAsia="Arial" w:cstheme="minorHAnsi"/>
                <w:lang w:val="en-US"/>
              </w:rPr>
            </w:pPr>
            <w:proofErr w:type="spellStart"/>
            <w:r w:rsidRPr="0065425B">
              <w:rPr>
                <w:rFonts w:eastAsia="Arial" w:cstheme="minorHAnsi"/>
                <w:lang w:val="en-US"/>
              </w:rPr>
              <w:t>Планиране</w:t>
            </w:r>
            <w:proofErr w:type="spellEnd"/>
            <w:r w:rsidRPr="0065425B">
              <w:rPr>
                <w:rFonts w:eastAsia="Arial" w:cstheme="minorHAnsi"/>
                <w:spacing w:val="-1"/>
                <w:lang w:val="en-US"/>
              </w:rPr>
              <w:t xml:space="preserve"> </w:t>
            </w:r>
            <w:proofErr w:type="spellStart"/>
            <w:r w:rsidRPr="0065425B">
              <w:rPr>
                <w:rFonts w:eastAsia="Arial" w:cstheme="minorHAnsi"/>
                <w:lang w:val="en-US"/>
              </w:rPr>
              <w:t>су</w:t>
            </w:r>
            <w:proofErr w:type="spellEnd"/>
            <w:r w:rsidRPr="0065425B">
              <w:rPr>
                <w:rFonts w:eastAsia="Arial" w:cstheme="minorHAnsi"/>
                <w:lang w:val="en-US"/>
              </w:rPr>
              <w:t xml:space="preserve"> </w:t>
            </w:r>
            <w:proofErr w:type="spellStart"/>
            <w:r w:rsidRPr="0065425B">
              <w:rPr>
                <w:rFonts w:eastAsia="Arial" w:cstheme="minorHAnsi"/>
                <w:lang w:val="en-US"/>
              </w:rPr>
              <w:t>следеће</w:t>
            </w:r>
            <w:proofErr w:type="spellEnd"/>
            <w:r w:rsidRPr="0065425B">
              <w:rPr>
                <w:rFonts w:eastAsia="Arial" w:cstheme="minorHAnsi"/>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proofErr w:type="spellStart"/>
            <w:r w:rsidRPr="0065425B">
              <w:rPr>
                <w:rFonts w:eastAsia="Arial" w:cstheme="minorHAnsi"/>
                <w:lang w:val="en-US"/>
              </w:rPr>
              <w:t>изградње</w:t>
            </w:r>
            <w:proofErr w:type="spellEnd"/>
            <w:r w:rsidRPr="0065425B">
              <w:rPr>
                <w:rFonts w:eastAsia="Arial" w:cstheme="minorHAnsi"/>
                <w:lang w:val="en-US"/>
              </w:rPr>
              <w:t>:</w:t>
            </w:r>
          </w:p>
          <w:p w14:paraId="5FE79798" w14:textId="77777777" w:rsidR="0065425B" w:rsidRPr="0065425B" w:rsidRDefault="0065425B" w:rsidP="0065425B">
            <w:pPr>
              <w:widowControl w:val="0"/>
              <w:spacing w:before="6" w:after="0" w:line="240" w:lineRule="exact"/>
              <w:rPr>
                <w:rFonts w:eastAsia="Calibri" w:cstheme="minorHAnsi"/>
                <w:lang w:val="en-US"/>
              </w:rPr>
            </w:pPr>
          </w:p>
          <w:p w14:paraId="52AF8D5E" w14:textId="77777777" w:rsidR="0065425B" w:rsidRPr="0065425B" w:rsidRDefault="0065425B" w:rsidP="0065425B">
            <w:pPr>
              <w:widowControl w:val="0"/>
              <w:spacing w:after="0" w:line="248" w:lineRule="exact"/>
              <w:ind w:right="4690"/>
              <w:jc w:val="both"/>
              <w:rPr>
                <w:rFonts w:eastAsia="Arial" w:cstheme="minorHAnsi"/>
                <w:lang w:val="en-US"/>
              </w:rPr>
            </w:pPr>
            <w:proofErr w:type="spellStart"/>
            <w:r w:rsidRPr="0065425B">
              <w:rPr>
                <w:rFonts w:eastAsia="Arial" w:cstheme="minorHAnsi"/>
                <w:b/>
                <w:bCs/>
                <w:position w:val="-1"/>
                <w:u w:val="thick" w:color="000000"/>
                <w:lang w:val="en-US"/>
              </w:rPr>
              <w:t>Етапа</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1</w:t>
            </w:r>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proofErr w:type="gramStart"/>
            <w:r w:rsidRPr="0065425B">
              <w:rPr>
                <w:rFonts w:eastAsia="Arial" w:cstheme="minorHAnsi"/>
                <w:b/>
                <w:bCs/>
                <w:position w:val="-1"/>
                <w:u w:val="thick" w:color="000000"/>
                <w:lang w:val="en-US"/>
              </w:rPr>
              <w:t>инфраструктур</w:t>
            </w:r>
            <w:r w:rsidRPr="0065425B">
              <w:rPr>
                <w:rFonts w:eastAsia="Arial" w:cstheme="minorHAnsi"/>
                <w:b/>
                <w:bCs/>
                <w:spacing w:val="1"/>
                <w:position w:val="-1"/>
                <w:u w:val="thick" w:color="000000"/>
                <w:lang w:val="en-US"/>
              </w:rPr>
              <w:t>а</w:t>
            </w:r>
            <w:proofErr w:type="spellEnd"/>
            <w:r w:rsidRPr="0065425B">
              <w:rPr>
                <w:rFonts w:eastAsia="Arial" w:cstheme="minorHAnsi"/>
                <w:b/>
                <w:bCs/>
                <w:spacing w:val="1"/>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w w:val="99"/>
                <w:position w:val="-1"/>
                <w:u w:val="thick" w:color="000000"/>
                <w:lang w:val="en-US"/>
              </w:rPr>
              <w:t>и</w:t>
            </w:r>
            <w:proofErr w:type="gramEnd"/>
            <w:r w:rsidRPr="0065425B">
              <w:rPr>
                <w:rFonts w:eastAsia="Arial" w:cstheme="minorHAnsi"/>
                <w:b/>
                <w:bCs/>
                <w:spacing w:val="-160"/>
                <w:w w:val="99"/>
                <w:position w:val="-1"/>
                <w:u w:val="thick" w:color="000000"/>
                <w:lang w:val="en-US"/>
              </w:rPr>
              <w:t xml:space="preserve"> </w:t>
            </w:r>
            <w:r w:rsidRPr="0065425B">
              <w:rPr>
                <w:rFonts w:eastAsia="Arial" w:cstheme="minorHAnsi"/>
                <w:b/>
                <w:bCs/>
                <w:spacing w:val="-160"/>
                <w:w w:val="99"/>
                <w:position w:val="-1"/>
                <w:u w:val="thick" w:color="000000"/>
                <w:lang w:val="sr-Cyrl-RS"/>
              </w:rPr>
              <w:t xml:space="preserve">  </w:t>
            </w:r>
            <w:proofErr w:type="spellStart"/>
            <w:r w:rsidRPr="0065425B">
              <w:rPr>
                <w:rFonts w:eastAsia="Arial" w:cstheme="minorHAnsi"/>
                <w:b/>
                <w:bCs/>
                <w:w w:val="99"/>
                <w:position w:val="-1"/>
                <w:u w:val="thick" w:color="000000"/>
                <w:lang w:val="en-US"/>
              </w:rPr>
              <w:t>спољн</w:t>
            </w:r>
            <w:r w:rsidRPr="0065425B">
              <w:rPr>
                <w:rFonts w:eastAsia="Arial" w:cstheme="minorHAnsi"/>
                <w:b/>
                <w:bCs/>
                <w:spacing w:val="1"/>
                <w:w w:val="99"/>
                <w:position w:val="-1"/>
                <w:u w:val="thick" w:color="000000"/>
                <w:lang w:val="en-US"/>
              </w:rPr>
              <w:t>о</w:t>
            </w:r>
            <w:proofErr w:type="spellEnd"/>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уређење</w:t>
            </w:r>
            <w:proofErr w:type="spellEnd"/>
          </w:p>
          <w:p w14:paraId="33CF1F3F" w14:textId="77777777" w:rsidR="0065425B" w:rsidRPr="0065425B" w:rsidRDefault="0065425B" w:rsidP="0065425B">
            <w:pPr>
              <w:widowControl w:val="0"/>
              <w:spacing w:before="19" w:after="0" w:line="200" w:lineRule="exact"/>
              <w:rPr>
                <w:rFonts w:eastAsia="Calibri" w:cstheme="minorHAnsi"/>
                <w:lang w:val="en-US"/>
              </w:rPr>
            </w:pPr>
          </w:p>
          <w:p w14:paraId="2BEE9465" w14:textId="77777777" w:rsidR="0065425B" w:rsidRPr="0065425B" w:rsidRDefault="0065425B" w:rsidP="0065425B">
            <w:pPr>
              <w:widowControl w:val="0"/>
              <w:spacing w:before="32" w:after="0" w:line="240" w:lineRule="auto"/>
              <w:ind w:right="-20"/>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 xml:space="preserve">1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b/>
                <w:bCs/>
                <w:lang w:val="en-US"/>
              </w:rPr>
              <w:t xml:space="preserve">- </w:t>
            </w:r>
            <w:proofErr w:type="spellStart"/>
            <w:r w:rsidRPr="0065425B">
              <w:rPr>
                <w:rFonts w:eastAsia="Arial" w:cstheme="minorHAnsi"/>
                <w:b/>
                <w:bCs/>
                <w:lang w:val="en-US"/>
              </w:rPr>
              <w:t>Спољне</w:t>
            </w:r>
            <w:proofErr w:type="spellEnd"/>
            <w:r w:rsidRPr="0065425B">
              <w:rPr>
                <w:rFonts w:eastAsia="Arial" w:cstheme="minorHAnsi"/>
                <w:b/>
                <w:bCs/>
                <w:spacing w:val="-10"/>
                <w:lang w:val="en-US"/>
              </w:rPr>
              <w:t xml:space="preserve"> </w:t>
            </w:r>
            <w:proofErr w:type="spellStart"/>
            <w:r w:rsidRPr="0065425B">
              <w:rPr>
                <w:rFonts w:eastAsia="Arial" w:cstheme="minorHAnsi"/>
                <w:b/>
                <w:bCs/>
                <w:lang w:val="en-US"/>
              </w:rPr>
              <w:t>инфраструктуре</w:t>
            </w:r>
            <w:proofErr w:type="spellEnd"/>
            <w:r w:rsidRPr="0065425B">
              <w:rPr>
                <w:rFonts w:eastAsia="Arial" w:cstheme="minorHAnsi"/>
                <w:b/>
                <w:bCs/>
                <w:spacing w:val="-2"/>
                <w:lang w:val="en-US"/>
              </w:rPr>
              <w:t xml:space="preserve"> </w:t>
            </w:r>
            <w:proofErr w:type="spellStart"/>
            <w:r w:rsidRPr="0065425B">
              <w:rPr>
                <w:rFonts w:eastAsia="Arial" w:cstheme="minorHAnsi"/>
                <w:b/>
                <w:bCs/>
                <w:lang w:val="en-US"/>
              </w:rPr>
              <w:t>унутар</w:t>
            </w:r>
            <w:proofErr w:type="spellEnd"/>
            <w:r w:rsidRPr="0065425B">
              <w:rPr>
                <w:rFonts w:eastAsia="Arial" w:cstheme="minorHAnsi"/>
                <w:b/>
                <w:bCs/>
                <w:spacing w:val="-1"/>
                <w:lang w:val="en-US"/>
              </w:rPr>
              <w:t xml:space="preserve"> </w:t>
            </w:r>
            <w:proofErr w:type="spellStart"/>
            <w:r w:rsidRPr="0065425B">
              <w:rPr>
                <w:rFonts w:eastAsia="Arial" w:cstheme="minorHAnsi"/>
                <w:b/>
                <w:bCs/>
                <w:lang w:val="en-US"/>
              </w:rPr>
              <w:t>комплекса</w:t>
            </w:r>
            <w:proofErr w:type="spellEnd"/>
            <w:r w:rsidRPr="0065425B">
              <w:rPr>
                <w:rFonts w:eastAsia="Arial" w:cstheme="minorHAnsi"/>
                <w:b/>
                <w:bCs/>
                <w:lang w:val="en-US"/>
              </w:rPr>
              <w:t>:</w:t>
            </w:r>
          </w:p>
          <w:p w14:paraId="7ABFBEBB" w14:textId="77777777" w:rsidR="0065425B" w:rsidRPr="0065425B" w:rsidRDefault="0065425B" w:rsidP="0065425B">
            <w:pPr>
              <w:widowControl w:val="0"/>
              <w:spacing w:before="6" w:after="0" w:line="240" w:lineRule="exact"/>
              <w:rPr>
                <w:rFonts w:eastAsia="Calibri" w:cstheme="minorHAnsi"/>
                <w:lang w:val="en-US"/>
              </w:rPr>
            </w:pPr>
          </w:p>
          <w:p w14:paraId="2904F62F"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Спољни</w:t>
            </w:r>
            <w:proofErr w:type="spellEnd"/>
            <w:r w:rsidRPr="0065425B">
              <w:rPr>
                <w:rFonts w:eastAsia="Arial" w:cstheme="minorHAnsi"/>
                <w:spacing w:val="-9"/>
                <w:lang w:val="en-US"/>
              </w:rPr>
              <w:t xml:space="preserve"> </w:t>
            </w:r>
            <w:proofErr w:type="spellStart"/>
            <w:r w:rsidRPr="0065425B">
              <w:rPr>
                <w:rFonts w:eastAsia="Arial" w:cstheme="minorHAnsi"/>
                <w:lang w:val="en-US"/>
              </w:rPr>
              <w:t>развод</w:t>
            </w:r>
            <w:proofErr w:type="spellEnd"/>
            <w:r w:rsidRPr="0065425B">
              <w:rPr>
                <w:rFonts w:eastAsia="Arial" w:cstheme="minorHAnsi"/>
                <w:lang w:val="en-US"/>
              </w:rPr>
              <w:t xml:space="preserve"> </w:t>
            </w:r>
            <w:proofErr w:type="spellStart"/>
            <w:r w:rsidRPr="0065425B">
              <w:rPr>
                <w:rFonts w:eastAsia="Arial" w:cstheme="minorHAnsi"/>
                <w:lang w:val="en-US"/>
              </w:rPr>
              <w:t>хидротехничких</w:t>
            </w:r>
            <w:proofErr w:type="spellEnd"/>
            <w:r w:rsidRPr="0065425B">
              <w:rPr>
                <w:rFonts w:eastAsia="Arial" w:cstheme="minorHAnsi"/>
                <w:spacing w:val="-17"/>
                <w:lang w:val="en-US"/>
              </w:rPr>
              <w:t xml:space="preserve"> </w:t>
            </w:r>
            <w:proofErr w:type="spellStart"/>
            <w:r w:rsidRPr="0065425B">
              <w:rPr>
                <w:rFonts w:eastAsia="Arial" w:cstheme="minorHAnsi"/>
                <w:lang w:val="en-US"/>
              </w:rPr>
              <w:t>инсталација</w:t>
            </w:r>
            <w:proofErr w:type="spellEnd"/>
            <w:r w:rsidRPr="0065425B">
              <w:rPr>
                <w:rFonts w:eastAsia="Arial" w:cstheme="minorHAnsi"/>
                <w:lang w:val="en-US"/>
              </w:rPr>
              <w:t>:</w:t>
            </w:r>
          </w:p>
          <w:p w14:paraId="3E65326E"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Спољашња</w:t>
            </w:r>
            <w:proofErr w:type="spellEnd"/>
            <w:r w:rsidRPr="0065425B">
              <w:rPr>
                <w:rFonts w:eastAsia="Arial" w:cstheme="minorHAnsi"/>
                <w:spacing w:val="-1"/>
                <w:lang w:val="en-US"/>
              </w:rPr>
              <w:t xml:space="preserve"> </w:t>
            </w:r>
            <w:proofErr w:type="spellStart"/>
            <w:r w:rsidRPr="0065425B">
              <w:rPr>
                <w:rFonts w:eastAsia="Arial" w:cstheme="minorHAnsi"/>
                <w:lang w:val="en-US"/>
              </w:rPr>
              <w:t>санитарна</w:t>
            </w:r>
            <w:proofErr w:type="spellEnd"/>
            <w:r w:rsidRPr="0065425B">
              <w:rPr>
                <w:rFonts w:eastAsia="Arial" w:cstheme="minorHAnsi"/>
                <w:lang w:val="en-US"/>
              </w:rPr>
              <w:t xml:space="preserve"> </w:t>
            </w:r>
            <w:proofErr w:type="spellStart"/>
            <w:r w:rsidRPr="0065425B">
              <w:rPr>
                <w:rFonts w:eastAsia="Arial" w:cstheme="minorHAnsi"/>
                <w:lang w:val="en-US"/>
              </w:rPr>
              <w:t>мрежа</w:t>
            </w:r>
            <w:proofErr w:type="spellEnd"/>
          </w:p>
          <w:p w14:paraId="4B4C7922"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Спољашња</w:t>
            </w:r>
            <w:proofErr w:type="spellEnd"/>
            <w:r w:rsidRPr="0065425B">
              <w:rPr>
                <w:rFonts w:eastAsia="Arial" w:cstheme="minorHAnsi"/>
                <w:spacing w:val="-1"/>
                <w:lang w:val="en-US"/>
              </w:rPr>
              <w:t xml:space="preserve"> </w:t>
            </w:r>
            <w:proofErr w:type="spellStart"/>
            <w:r w:rsidRPr="0065425B">
              <w:rPr>
                <w:rFonts w:eastAsia="Arial" w:cstheme="minorHAnsi"/>
                <w:lang w:val="en-US"/>
              </w:rPr>
              <w:t>хидрантска</w:t>
            </w:r>
            <w:proofErr w:type="spellEnd"/>
            <w:r w:rsidRPr="0065425B">
              <w:rPr>
                <w:rFonts w:eastAsia="Arial" w:cstheme="minorHAnsi"/>
                <w:spacing w:val="-1"/>
                <w:lang w:val="en-US"/>
              </w:rPr>
              <w:t xml:space="preserve"> </w:t>
            </w:r>
            <w:proofErr w:type="spellStart"/>
            <w:r w:rsidRPr="0065425B">
              <w:rPr>
                <w:rFonts w:eastAsia="Arial" w:cstheme="minorHAnsi"/>
                <w:lang w:val="en-US"/>
              </w:rPr>
              <w:t>мрежа</w:t>
            </w:r>
            <w:proofErr w:type="spellEnd"/>
          </w:p>
          <w:p w14:paraId="4FCFD8A7"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Фекална</w:t>
            </w:r>
            <w:proofErr w:type="spellEnd"/>
            <w:r w:rsidRPr="0065425B">
              <w:rPr>
                <w:rFonts w:eastAsia="Arial" w:cstheme="minorHAnsi"/>
                <w:spacing w:val="-1"/>
                <w:lang w:val="en-US"/>
              </w:rPr>
              <w:t xml:space="preserve"> </w:t>
            </w:r>
            <w:proofErr w:type="spellStart"/>
            <w:r w:rsidRPr="0065425B">
              <w:rPr>
                <w:rFonts w:eastAsia="Arial" w:cstheme="minorHAnsi"/>
                <w:lang w:val="en-US"/>
              </w:rPr>
              <w:t>канализациона</w:t>
            </w:r>
            <w:proofErr w:type="spellEnd"/>
            <w:r w:rsidRPr="0065425B">
              <w:rPr>
                <w:rFonts w:eastAsia="Arial" w:cstheme="minorHAnsi"/>
                <w:spacing w:val="-1"/>
                <w:lang w:val="en-US"/>
              </w:rPr>
              <w:t xml:space="preserve"> </w:t>
            </w:r>
            <w:proofErr w:type="spellStart"/>
            <w:r w:rsidRPr="0065425B">
              <w:rPr>
                <w:rFonts w:eastAsia="Arial" w:cstheme="minorHAnsi"/>
                <w:lang w:val="en-US"/>
              </w:rPr>
              <w:t>мрежа</w:t>
            </w:r>
            <w:proofErr w:type="spellEnd"/>
          </w:p>
          <w:p w14:paraId="73B76D8F"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Атмосферска</w:t>
            </w:r>
            <w:proofErr w:type="spellEnd"/>
            <w:r w:rsidRPr="0065425B">
              <w:rPr>
                <w:rFonts w:eastAsia="Arial" w:cstheme="minorHAnsi"/>
                <w:spacing w:val="-15"/>
                <w:lang w:val="en-US"/>
              </w:rPr>
              <w:t xml:space="preserve"> </w:t>
            </w:r>
            <w:proofErr w:type="spellStart"/>
            <w:r w:rsidRPr="0065425B">
              <w:rPr>
                <w:rFonts w:eastAsia="Arial" w:cstheme="minorHAnsi"/>
                <w:lang w:val="en-US"/>
              </w:rPr>
              <w:t>канализациона</w:t>
            </w:r>
            <w:proofErr w:type="spellEnd"/>
            <w:r w:rsidRPr="0065425B">
              <w:rPr>
                <w:rFonts w:eastAsia="Arial" w:cstheme="minorHAnsi"/>
                <w:spacing w:val="-1"/>
                <w:lang w:val="en-US"/>
              </w:rPr>
              <w:t xml:space="preserve"> </w:t>
            </w:r>
            <w:proofErr w:type="spellStart"/>
            <w:r w:rsidRPr="0065425B">
              <w:rPr>
                <w:rFonts w:eastAsia="Arial" w:cstheme="minorHAnsi"/>
                <w:lang w:val="en-US"/>
              </w:rPr>
              <w:t>мрежа</w:t>
            </w:r>
            <w:proofErr w:type="spellEnd"/>
          </w:p>
          <w:p w14:paraId="5EF3008E"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Ретензије</w:t>
            </w:r>
            <w:proofErr w:type="spellEnd"/>
            <w:r w:rsidRPr="0065425B">
              <w:rPr>
                <w:rFonts w:eastAsia="Arial" w:cstheme="minorHAnsi"/>
                <w:spacing w:val="-1"/>
                <w:lang w:val="en-US"/>
              </w:rPr>
              <w:t xml:space="preserve"> </w:t>
            </w:r>
            <w:r w:rsidRPr="0065425B">
              <w:rPr>
                <w:rFonts w:eastAsia="Arial" w:cstheme="minorHAnsi"/>
                <w:lang w:val="en-US"/>
              </w:rPr>
              <w:t xml:space="preserve">- </w:t>
            </w:r>
            <w:proofErr w:type="spellStart"/>
            <w:r w:rsidRPr="0065425B">
              <w:rPr>
                <w:rFonts w:eastAsia="Arial" w:cstheme="minorHAnsi"/>
                <w:lang w:val="en-US"/>
              </w:rPr>
              <w:t>прецизнији</w:t>
            </w:r>
            <w:proofErr w:type="spellEnd"/>
            <w:r w:rsidRPr="0065425B">
              <w:rPr>
                <w:rFonts w:eastAsia="Arial" w:cstheme="minorHAnsi"/>
                <w:spacing w:val="-12"/>
                <w:lang w:val="en-US"/>
              </w:rPr>
              <w:t xml:space="preserve"> </w:t>
            </w:r>
            <w:proofErr w:type="spellStart"/>
            <w:r w:rsidRPr="0065425B">
              <w:rPr>
                <w:rFonts w:eastAsia="Arial" w:cstheme="minorHAnsi"/>
                <w:lang w:val="en-US"/>
              </w:rPr>
              <w:t>подаци</w:t>
            </w:r>
            <w:proofErr w:type="spellEnd"/>
            <w:r w:rsidRPr="0065425B">
              <w:rPr>
                <w:rFonts w:eastAsia="Arial" w:cstheme="minorHAnsi"/>
                <w:spacing w:val="-8"/>
                <w:lang w:val="en-US"/>
              </w:rPr>
              <w:t xml:space="preserve"> </w:t>
            </w:r>
            <w:proofErr w:type="spellStart"/>
            <w:r w:rsidRPr="0065425B">
              <w:rPr>
                <w:rFonts w:eastAsia="Arial" w:cstheme="minorHAnsi"/>
                <w:lang w:val="en-US"/>
              </w:rPr>
              <w:t>дефинисаће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се</w:t>
            </w:r>
            <w:proofErr w:type="spellEnd"/>
            <w:r w:rsidRPr="0065425B">
              <w:rPr>
                <w:rFonts w:eastAsia="Arial" w:cstheme="minorHAnsi"/>
                <w:lang w:val="en-US"/>
              </w:rPr>
              <w:t xml:space="preserve"> </w:t>
            </w:r>
            <w:proofErr w:type="spellStart"/>
            <w:r w:rsidRPr="0065425B">
              <w:rPr>
                <w:rFonts w:eastAsia="Arial" w:cstheme="minorHAnsi"/>
                <w:lang w:val="en-US"/>
              </w:rPr>
              <w:t>даљом</w:t>
            </w:r>
            <w:proofErr w:type="spellEnd"/>
            <w:r w:rsidRPr="0065425B">
              <w:rPr>
                <w:rFonts w:eastAsia="Arial" w:cstheme="minorHAnsi"/>
                <w:lang w:val="en-US"/>
              </w:rPr>
              <w:t xml:space="preserve"> </w:t>
            </w:r>
            <w:proofErr w:type="spellStart"/>
            <w:r w:rsidRPr="0065425B">
              <w:rPr>
                <w:rFonts w:eastAsia="Arial" w:cstheme="minorHAnsi"/>
                <w:lang w:val="en-US"/>
              </w:rPr>
              <w:t>разрадом</w:t>
            </w:r>
            <w:proofErr w:type="spellEnd"/>
            <w:r w:rsidRPr="0065425B">
              <w:rPr>
                <w:rFonts w:eastAsia="Arial" w:cstheme="minorHAnsi"/>
                <w:spacing w:val="-1"/>
                <w:lang w:val="en-US"/>
              </w:rPr>
              <w:t xml:space="preserve"> </w:t>
            </w:r>
            <w:proofErr w:type="spellStart"/>
            <w:r w:rsidRPr="0065425B">
              <w:rPr>
                <w:rFonts w:eastAsia="Arial" w:cstheme="minorHAnsi"/>
                <w:lang w:val="en-US"/>
              </w:rPr>
              <w:t>пројектне</w:t>
            </w:r>
            <w:proofErr w:type="spellEnd"/>
            <w:r w:rsidRPr="0065425B">
              <w:rPr>
                <w:rFonts w:eastAsia="Arial" w:cstheme="minorHAnsi"/>
                <w:lang w:val="en-US"/>
              </w:rPr>
              <w:t xml:space="preserve"> </w:t>
            </w:r>
            <w:proofErr w:type="spellStart"/>
            <w:r w:rsidRPr="0065425B">
              <w:rPr>
                <w:rFonts w:eastAsia="Arial" w:cstheme="minorHAnsi"/>
                <w:lang w:val="en-US"/>
              </w:rPr>
              <w:t>документације</w:t>
            </w:r>
            <w:proofErr w:type="spellEnd"/>
          </w:p>
          <w:p w14:paraId="2B69404C"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Сепаратори</w:t>
            </w:r>
            <w:proofErr w:type="spellEnd"/>
            <w:r w:rsidRPr="0065425B">
              <w:rPr>
                <w:rFonts w:eastAsia="Arial" w:cstheme="minorHAnsi"/>
                <w:spacing w:val="-1"/>
                <w:lang w:val="en-US"/>
              </w:rPr>
              <w:t xml:space="preserve"> </w:t>
            </w:r>
            <w:proofErr w:type="spellStart"/>
            <w:r w:rsidRPr="0065425B">
              <w:rPr>
                <w:rFonts w:eastAsia="Arial" w:cstheme="minorHAnsi"/>
                <w:lang w:val="en-US"/>
              </w:rPr>
              <w:t>масти</w:t>
            </w:r>
            <w:proofErr w:type="spellEnd"/>
            <w:r w:rsidRPr="0065425B">
              <w:rPr>
                <w:rFonts w:eastAsia="Arial" w:cstheme="minorHAnsi"/>
                <w:spacing w:val="-6"/>
                <w:lang w:val="en-US"/>
              </w:rPr>
              <w:t xml:space="preserve"> </w:t>
            </w:r>
            <w:r w:rsidRPr="0065425B">
              <w:rPr>
                <w:rFonts w:eastAsia="Arial" w:cstheme="minorHAnsi"/>
                <w:lang w:val="en-US"/>
              </w:rPr>
              <w:t>и</w:t>
            </w:r>
            <w:r w:rsidRPr="0065425B">
              <w:rPr>
                <w:rFonts w:eastAsia="Arial" w:cstheme="minorHAnsi"/>
                <w:spacing w:val="-1"/>
                <w:lang w:val="en-US"/>
              </w:rPr>
              <w:t xml:space="preserve"> </w:t>
            </w:r>
            <w:proofErr w:type="spellStart"/>
            <w:r w:rsidRPr="0065425B">
              <w:rPr>
                <w:rFonts w:eastAsia="Arial" w:cstheme="minorHAnsi"/>
                <w:lang w:val="en-US"/>
              </w:rPr>
              <w:t>нафтних</w:t>
            </w:r>
            <w:proofErr w:type="spellEnd"/>
            <w:r w:rsidRPr="0065425B">
              <w:rPr>
                <w:rFonts w:eastAsia="Arial" w:cstheme="minorHAnsi"/>
                <w:spacing w:val="-1"/>
                <w:lang w:val="en-US"/>
              </w:rPr>
              <w:t xml:space="preserve"> </w:t>
            </w:r>
            <w:proofErr w:type="spellStart"/>
            <w:r w:rsidRPr="0065425B">
              <w:rPr>
                <w:rFonts w:eastAsia="Arial" w:cstheme="minorHAnsi"/>
                <w:lang w:val="en-US"/>
              </w:rPr>
              <w:t>деривата</w:t>
            </w:r>
            <w:proofErr w:type="spellEnd"/>
            <w:r w:rsidRPr="0065425B">
              <w:rPr>
                <w:rFonts w:eastAsia="Arial" w:cstheme="minorHAnsi"/>
                <w:spacing w:val="60"/>
                <w:lang w:val="en-US"/>
              </w:rPr>
              <w:t xml:space="preserve"> </w:t>
            </w:r>
            <w:r w:rsidRPr="0065425B">
              <w:rPr>
                <w:rFonts w:eastAsia="Arial" w:cstheme="minorHAnsi"/>
                <w:lang w:val="en-US"/>
              </w:rPr>
              <w:t xml:space="preserve">- </w:t>
            </w:r>
            <w:proofErr w:type="spellStart"/>
            <w:r w:rsidRPr="0065425B">
              <w:rPr>
                <w:rFonts w:eastAsia="Arial" w:cstheme="minorHAnsi"/>
                <w:lang w:val="en-US"/>
              </w:rPr>
              <w:t>прецизнији</w:t>
            </w:r>
            <w:proofErr w:type="spellEnd"/>
            <w:r w:rsidRPr="0065425B">
              <w:rPr>
                <w:rFonts w:eastAsia="Arial" w:cstheme="minorHAnsi"/>
                <w:spacing w:val="-12"/>
                <w:lang w:val="en-US"/>
              </w:rPr>
              <w:t xml:space="preserve"> </w:t>
            </w:r>
            <w:proofErr w:type="spellStart"/>
            <w:r w:rsidRPr="0065425B">
              <w:rPr>
                <w:rFonts w:eastAsia="Arial" w:cstheme="minorHAnsi"/>
                <w:lang w:val="en-US"/>
              </w:rPr>
              <w:t>подаци</w:t>
            </w:r>
            <w:proofErr w:type="spellEnd"/>
            <w:r w:rsidRPr="0065425B">
              <w:rPr>
                <w:rFonts w:eastAsia="Arial" w:cstheme="minorHAnsi"/>
                <w:spacing w:val="-8"/>
                <w:lang w:val="en-US"/>
              </w:rPr>
              <w:t xml:space="preserve"> </w:t>
            </w:r>
            <w:proofErr w:type="spellStart"/>
            <w:r w:rsidRPr="0065425B">
              <w:rPr>
                <w:rFonts w:eastAsia="Arial" w:cstheme="minorHAnsi"/>
                <w:lang w:val="en-US"/>
              </w:rPr>
              <w:t>дефинисаће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се</w:t>
            </w:r>
            <w:proofErr w:type="spellEnd"/>
            <w:r w:rsidRPr="0065425B">
              <w:rPr>
                <w:rFonts w:eastAsia="Arial" w:cstheme="minorHAnsi"/>
                <w:lang w:val="en-US"/>
              </w:rPr>
              <w:t xml:space="preserve"> </w:t>
            </w:r>
            <w:proofErr w:type="spellStart"/>
            <w:r w:rsidRPr="0065425B">
              <w:rPr>
                <w:rFonts w:eastAsia="Arial" w:cstheme="minorHAnsi"/>
                <w:lang w:val="en-US"/>
              </w:rPr>
              <w:t>даљом</w:t>
            </w:r>
            <w:proofErr w:type="spellEnd"/>
            <w:r w:rsidRPr="0065425B">
              <w:rPr>
                <w:rFonts w:eastAsia="Arial" w:cstheme="minorHAnsi"/>
                <w:lang w:val="en-US"/>
              </w:rPr>
              <w:t xml:space="preserve"> </w:t>
            </w:r>
            <w:proofErr w:type="spellStart"/>
            <w:r w:rsidRPr="0065425B">
              <w:rPr>
                <w:rFonts w:eastAsia="Arial" w:cstheme="minorHAnsi"/>
                <w:lang w:val="en-US"/>
              </w:rPr>
              <w:t>разрадом</w:t>
            </w:r>
            <w:proofErr w:type="spellEnd"/>
            <w:r w:rsidRPr="0065425B">
              <w:rPr>
                <w:rFonts w:eastAsia="Arial" w:cstheme="minorHAnsi"/>
                <w:spacing w:val="-1"/>
                <w:lang w:val="en-US"/>
              </w:rPr>
              <w:t xml:space="preserve"> </w:t>
            </w:r>
            <w:proofErr w:type="spellStart"/>
            <w:r w:rsidRPr="0065425B">
              <w:rPr>
                <w:rFonts w:eastAsia="Arial" w:cstheme="minorHAnsi"/>
                <w:lang w:val="en-US"/>
              </w:rPr>
              <w:t>пројектне</w:t>
            </w:r>
            <w:proofErr w:type="spellEnd"/>
            <w:r w:rsidRPr="0065425B">
              <w:rPr>
                <w:rFonts w:eastAsia="Arial" w:cstheme="minorHAnsi"/>
                <w:spacing w:val="-1"/>
                <w:lang w:val="en-US"/>
              </w:rPr>
              <w:t xml:space="preserve"> </w:t>
            </w:r>
            <w:proofErr w:type="spellStart"/>
            <w:r w:rsidRPr="0065425B">
              <w:rPr>
                <w:rFonts w:eastAsia="Arial" w:cstheme="minorHAnsi"/>
                <w:lang w:val="en-US"/>
              </w:rPr>
              <w:t>документације</w:t>
            </w:r>
            <w:proofErr w:type="spellEnd"/>
          </w:p>
          <w:p w14:paraId="7FD46EFC"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Спољни</w:t>
            </w:r>
            <w:proofErr w:type="spellEnd"/>
            <w:r w:rsidRPr="0065425B">
              <w:rPr>
                <w:rFonts w:eastAsia="Arial" w:cstheme="minorHAnsi"/>
                <w:spacing w:val="-9"/>
                <w:lang w:val="en-US"/>
              </w:rPr>
              <w:t xml:space="preserve"> </w:t>
            </w:r>
            <w:proofErr w:type="spellStart"/>
            <w:r w:rsidRPr="0065425B">
              <w:rPr>
                <w:rFonts w:eastAsia="Arial" w:cstheme="minorHAnsi"/>
                <w:lang w:val="en-US"/>
              </w:rPr>
              <w:t>развод</w:t>
            </w:r>
            <w:proofErr w:type="spellEnd"/>
            <w:r w:rsidRPr="0065425B">
              <w:rPr>
                <w:rFonts w:eastAsia="Arial" w:cstheme="minorHAnsi"/>
                <w:lang w:val="en-US"/>
              </w:rPr>
              <w:t xml:space="preserve"> </w:t>
            </w:r>
            <w:proofErr w:type="spellStart"/>
            <w:r w:rsidRPr="0065425B">
              <w:rPr>
                <w:rFonts w:eastAsia="Arial" w:cstheme="minorHAnsi"/>
                <w:lang w:val="en-US"/>
              </w:rPr>
              <w:t>електроенергетских</w:t>
            </w:r>
            <w:proofErr w:type="spellEnd"/>
            <w:r w:rsidRPr="0065425B">
              <w:rPr>
                <w:rFonts w:eastAsia="Arial" w:cstheme="minorHAnsi"/>
                <w:spacing w:val="-1"/>
                <w:lang w:val="en-US"/>
              </w:rPr>
              <w:t xml:space="preserve"> </w:t>
            </w:r>
            <w:proofErr w:type="spellStart"/>
            <w:r w:rsidRPr="0065425B">
              <w:rPr>
                <w:rFonts w:eastAsia="Arial" w:cstheme="minorHAnsi"/>
                <w:lang w:val="en-US"/>
              </w:rPr>
              <w:t>инсталација</w:t>
            </w:r>
            <w:proofErr w:type="spellEnd"/>
            <w:r w:rsidRPr="0065425B">
              <w:rPr>
                <w:rFonts w:eastAsia="Arial" w:cstheme="minorHAnsi"/>
                <w:lang w:val="en-US"/>
              </w:rPr>
              <w:t>.</w:t>
            </w:r>
          </w:p>
          <w:p w14:paraId="13B2AF6A"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Спољни</w:t>
            </w:r>
            <w:proofErr w:type="spellEnd"/>
            <w:r w:rsidRPr="0065425B">
              <w:rPr>
                <w:rFonts w:eastAsia="Arial" w:cstheme="minorHAnsi"/>
                <w:spacing w:val="-9"/>
                <w:lang w:val="en-US"/>
              </w:rPr>
              <w:t xml:space="preserve"> </w:t>
            </w:r>
            <w:proofErr w:type="spellStart"/>
            <w:r w:rsidRPr="0065425B">
              <w:rPr>
                <w:rFonts w:eastAsia="Arial" w:cstheme="minorHAnsi"/>
                <w:lang w:val="en-US"/>
              </w:rPr>
              <w:t>развод</w:t>
            </w:r>
            <w:proofErr w:type="spellEnd"/>
            <w:r w:rsidRPr="0065425B">
              <w:rPr>
                <w:rFonts w:eastAsia="Arial" w:cstheme="minorHAnsi"/>
                <w:lang w:val="en-US"/>
              </w:rPr>
              <w:t xml:space="preserve"> </w:t>
            </w:r>
            <w:proofErr w:type="spellStart"/>
            <w:r w:rsidRPr="0065425B">
              <w:rPr>
                <w:rFonts w:eastAsia="Arial" w:cstheme="minorHAnsi"/>
                <w:lang w:val="en-US"/>
              </w:rPr>
              <w:t>телекомуникационих</w:t>
            </w:r>
            <w:proofErr w:type="spellEnd"/>
            <w:r w:rsidRPr="0065425B">
              <w:rPr>
                <w:rFonts w:eastAsia="Arial" w:cstheme="minorHAnsi"/>
                <w:spacing w:val="-22"/>
                <w:lang w:val="en-US"/>
              </w:rPr>
              <w:t xml:space="preserve"> </w:t>
            </w:r>
            <w:r w:rsidRPr="0065425B">
              <w:rPr>
                <w:rFonts w:eastAsia="Arial" w:cstheme="minorHAnsi"/>
                <w:lang w:val="en-US"/>
              </w:rPr>
              <w:t>и</w:t>
            </w:r>
            <w:r w:rsidRPr="0065425B">
              <w:rPr>
                <w:rFonts w:eastAsia="Arial" w:cstheme="minorHAnsi"/>
                <w:spacing w:val="-1"/>
                <w:lang w:val="en-US"/>
              </w:rPr>
              <w:t xml:space="preserve"> </w:t>
            </w:r>
            <w:proofErr w:type="spellStart"/>
            <w:r w:rsidRPr="0065425B">
              <w:rPr>
                <w:rFonts w:eastAsia="Arial" w:cstheme="minorHAnsi"/>
                <w:lang w:val="en-US"/>
              </w:rPr>
              <w:t>сигналних</w:t>
            </w:r>
            <w:proofErr w:type="spellEnd"/>
            <w:r w:rsidRPr="0065425B">
              <w:rPr>
                <w:rFonts w:eastAsia="Arial" w:cstheme="minorHAnsi"/>
                <w:spacing w:val="-1"/>
                <w:lang w:val="en-US"/>
              </w:rPr>
              <w:t xml:space="preserve"> </w:t>
            </w:r>
            <w:proofErr w:type="spellStart"/>
            <w:r w:rsidRPr="0065425B">
              <w:rPr>
                <w:rFonts w:eastAsia="Arial" w:cstheme="minorHAnsi"/>
                <w:lang w:val="en-US"/>
              </w:rPr>
              <w:t>инсталација</w:t>
            </w:r>
            <w:proofErr w:type="spellEnd"/>
            <w:r w:rsidRPr="0065425B">
              <w:rPr>
                <w:rFonts w:eastAsia="Arial" w:cstheme="minorHAnsi"/>
                <w:lang w:val="en-US"/>
              </w:rPr>
              <w:t>.</w:t>
            </w:r>
          </w:p>
          <w:p w14:paraId="49001E58"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Спољни</w:t>
            </w:r>
            <w:proofErr w:type="spellEnd"/>
            <w:r w:rsidRPr="0065425B">
              <w:rPr>
                <w:rFonts w:eastAsia="Arial" w:cstheme="minorHAnsi"/>
                <w:spacing w:val="-9"/>
                <w:lang w:val="en-US"/>
              </w:rPr>
              <w:t xml:space="preserve"> </w:t>
            </w:r>
            <w:proofErr w:type="spellStart"/>
            <w:r w:rsidRPr="0065425B">
              <w:rPr>
                <w:rFonts w:eastAsia="Arial" w:cstheme="minorHAnsi"/>
                <w:lang w:val="en-US"/>
              </w:rPr>
              <w:t>развод</w:t>
            </w:r>
            <w:proofErr w:type="spellEnd"/>
            <w:r w:rsidRPr="0065425B">
              <w:rPr>
                <w:rFonts w:eastAsia="Arial" w:cstheme="minorHAnsi"/>
                <w:lang w:val="en-US"/>
              </w:rPr>
              <w:t xml:space="preserve"> </w:t>
            </w:r>
            <w:proofErr w:type="spellStart"/>
            <w:r w:rsidRPr="0065425B">
              <w:rPr>
                <w:rFonts w:eastAsia="Arial" w:cstheme="minorHAnsi"/>
                <w:lang w:val="en-US"/>
              </w:rPr>
              <w:t>термотехничких</w:t>
            </w:r>
            <w:proofErr w:type="spellEnd"/>
            <w:r w:rsidRPr="0065425B">
              <w:rPr>
                <w:rFonts w:eastAsia="Arial" w:cstheme="minorHAnsi"/>
                <w:spacing w:val="-17"/>
                <w:lang w:val="en-US"/>
              </w:rPr>
              <w:t xml:space="preserve"> </w:t>
            </w:r>
            <w:proofErr w:type="spellStart"/>
            <w:r w:rsidRPr="0065425B">
              <w:rPr>
                <w:rFonts w:eastAsia="Arial" w:cstheme="minorHAnsi"/>
                <w:lang w:val="en-US"/>
              </w:rPr>
              <w:t>инсталација</w:t>
            </w:r>
            <w:proofErr w:type="spellEnd"/>
            <w:r w:rsidRPr="0065425B">
              <w:rPr>
                <w:rFonts w:eastAsia="Arial" w:cstheme="minorHAnsi"/>
                <w:lang w:val="en-US"/>
              </w:rPr>
              <w:t>:</w:t>
            </w:r>
          </w:p>
          <w:p w14:paraId="2498EF96"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Спољни</w:t>
            </w:r>
            <w:proofErr w:type="spellEnd"/>
            <w:r w:rsidRPr="0065425B">
              <w:rPr>
                <w:rFonts w:eastAsia="Arial" w:cstheme="minorHAnsi"/>
                <w:spacing w:val="-9"/>
                <w:lang w:val="en-US"/>
              </w:rPr>
              <w:t xml:space="preserve"> </w:t>
            </w:r>
            <w:proofErr w:type="spellStart"/>
            <w:r w:rsidRPr="0065425B">
              <w:rPr>
                <w:rFonts w:eastAsia="Arial" w:cstheme="minorHAnsi"/>
                <w:lang w:val="en-US"/>
              </w:rPr>
              <w:t>развод</w:t>
            </w:r>
            <w:proofErr w:type="spellEnd"/>
            <w:r w:rsidRPr="0065425B">
              <w:rPr>
                <w:rFonts w:eastAsia="Arial" w:cstheme="minorHAnsi"/>
                <w:lang w:val="en-US"/>
              </w:rPr>
              <w:t xml:space="preserve"> </w:t>
            </w:r>
            <w:proofErr w:type="spellStart"/>
            <w:r w:rsidRPr="0065425B">
              <w:rPr>
                <w:rFonts w:eastAsia="Arial" w:cstheme="minorHAnsi"/>
                <w:lang w:val="en-US"/>
              </w:rPr>
              <w:t>техничких</w:t>
            </w:r>
            <w:proofErr w:type="spellEnd"/>
            <w:r w:rsidRPr="0065425B">
              <w:rPr>
                <w:rFonts w:eastAsia="Arial" w:cstheme="minorHAnsi"/>
                <w:spacing w:val="-11"/>
                <w:lang w:val="en-US"/>
              </w:rPr>
              <w:t xml:space="preserve"> </w:t>
            </w:r>
            <w:proofErr w:type="spellStart"/>
            <w:r w:rsidRPr="0065425B">
              <w:rPr>
                <w:rFonts w:eastAsia="Arial" w:cstheme="minorHAnsi"/>
                <w:lang w:val="en-US"/>
              </w:rPr>
              <w:t>гасова</w:t>
            </w:r>
            <w:proofErr w:type="spellEnd"/>
          </w:p>
          <w:p w14:paraId="1A2C0A43"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Ободне</w:t>
            </w:r>
            <w:proofErr w:type="spellEnd"/>
            <w:r w:rsidRPr="0065425B">
              <w:rPr>
                <w:rFonts w:eastAsia="Arial" w:cstheme="minorHAnsi"/>
                <w:spacing w:val="-1"/>
                <w:lang w:val="en-US"/>
              </w:rPr>
              <w:t xml:space="preserve"> </w:t>
            </w:r>
            <w:proofErr w:type="spellStart"/>
            <w:r w:rsidRPr="0065425B">
              <w:rPr>
                <w:rFonts w:eastAsia="Arial" w:cstheme="minorHAnsi"/>
                <w:lang w:val="en-US"/>
              </w:rPr>
              <w:t>саобраћајница</w:t>
            </w:r>
            <w:proofErr w:type="spellEnd"/>
            <w:r w:rsidRPr="0065425B">
              <w:rPr>
                <w:rFonts w:eastAsia="Arial" w:cstheme="minorHAnsi"/>
                <w:spacing w:val="-1"/>
                <w:lang w:val="en-US"/>
              </w:rPr>
              <w:t xml:space="preserve"> </w:t>
            </w:r>
            <w:proofErr w:type="spellStart"/>
            <w:r w:rsidRPr="0065425B">
              <w:rPr>
                <w:rFonts w:eastAsia="Arial" w:cstheme="minorHAnsi"/>
                <w:lang w:val="en-US"/>
              </w:rPr>
              <w:t>са</w:t>
            </w:r>
            <w:proofErr w:type="spellEnd"/>
            <w:r w:rsidRPr="0065425B">
              <w:rPr>
                <w:rFonts w:eastAsia="Arial" w:cstheme="minorHAnsi"/>
                <w:lang w:val="en-US"/>
              </w:rPr>
              <w:t xml:space="preserve"> </w:t>
            </w:r>
            <w:proofErr w:type="spellStart"/>
            <w:r w:rsidRPr="0065425B">
              <w:rPr>
                <w:rFonts w:eastAsia="Arial" w:cstheme="minorHAnsi"/>
                <w:lang w:val="en-US"/>
              </w:rPr>
              <w:t>сп</w:t>
            </w:r>
            <w:r w:rsidRPr="0065425B">
              <w:rPr>
                <w:rFonts w:eastAsia="Arial" w:cstheme="minorHAnsi"/>
                <w:spacing w:val="2"/>
                <w:lang w:val="en-US"/>
              </w:rPr>
              <w:t>о</w:t>
            </w:r>
            <w:r w:rsidRPr="0065425B">
              <w:rPr>
                <w:rFonts w:eastAsia="Arial" w:cstheme="minorHAnsi"/>
                <w:lang w:val="en-US"/>
              </w:rPr>
              <w:t>љним</w:t>
            </w:r>
            <w:proofErr w:type="spellEnd"/>
            <w:r w:rsidRPr="0065425B">
              <w:rPr>
                <w:rFonts w:eastAsia="Arial" w:cstheme="minorHAnsi"/>
                <w:spacing w:val="-7"/>
                <w:lang w:val="en-US"/>
              </w:rPr>
              <w:t xml:space="preserve"> </w:t>
            </w:r>
            <w:proofErr w:type="spellStart"/>
            <w:r w:rsidRPr="0065425B">
              <w:rPr>
                <w:rFonts w:eastAsia="Arial" w:cstheme="minorHAnsi"/>
                <w:lang w:val="en-US"/>
              </w:rPr>
              <w:t>паркинг</w:t>
            </w:r>
            <w:proofErr w:type="spellEnd"/>
            <w:r w:rsidRPr="0065425B">
              <w:rPr>
                <w:rFonts w:eastAsia="Arial" w:cstheme="minorHAnsi"/>
                <w:spacing w:val="-9"/>
                <w:lang w:val="en-US"/>
              </w:rPr>
              <w:t xml:space="preserve"> </w:t>
            </w:r>
            <w:proofErr w:type="spellStart"/>
            <w:r w:rsidRPr="0065425B">
              <w:rPr>
                <w:rFonts w:eastAsia="Arial" w:cstheme="minorHAnsi"/>
                <w:lang w:val="en-US"/>
              </w:rPr>
              <w:t>местима</w:t>
            </w:r>
            <w:proofErr w:type="spellEnd"/>
            <w:r w:rsidRPr="0065425B">
              <w:rPr>
                <w:rFonts w:eastAsia="Arial" w:cstheme="minorHAnsi"/>
                <w:lang w:val="en-US"/>
              </w:rPr>
              <w:t>.</w:t>
            </w:r>
          </w:p>
          <w:p w14:paraId="26926BBB"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Партерно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r w:rsidRPr="0065425B">
              <w:rPr>
                <w:rFonts w:eastAsia="Arial" w:cstheme="minorHAnsi"/>
                <w:lang w:val="en-US"/>
              </w:rPr>
              <w:t xml:space="preserve"> </w:t>
            </w:r>
            <w:proofErr w:type="spellStart"/>
            <w:r w:rsidRPr="0065425B">
              <w:rPr>
                <w:rFonts w:eastAsia="Arial" w:cstheme="minorHAnsi"/>
                <w:lang w:val="en-US"/>
              </w:rPr>
              <w:t>дела</w:t>
            </w:r>
            <w:proofErr w:type="spellEnd"/>
            <w:r w:rsidRPr="0065425B">
              <w:rPr>
                <w:rFonts w:eastAsia="Arial" w:cstheme="minorHAnsi"/>
                <w:lang w:val="en-US"/>
              </w:rPr>
              <w:t xml:space="preserve"> </w:t>
            </w:r>
            <w:proofErr w:type="spellStart"/>
            <w:r w:rsidRPr="0065425B">
              <w:rPr>
                <w:rFonts w:eastAsia="Arial" w:cstheme="minorHAnsi"/>
                <w:lang w:val="en-US"/>
              </w:rPr>
              <w:t>комплекса</w:t>
            </w:r>
            <w:proofErr w:type="spellEnd"/>
            <w:r w:rsidRPr="0065425B">
              <w:rPr>
                <w:rFonts w:eastAsia="Arial" w:cstheme="minorHAnsi"/>
                <w:lang w:val="en-US"/>
              </w:rPr>
              <w:t>.</w:t>
            </w:r>
          </w:p>
          <w:p w14:paraId="5A3BB209"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07 –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proofErr w:type="spellStart"/>
            <w:r w:rsidRPr="0065425B">
              <w:rPr>
                <w:rFonts w:eastAsia="Arial" w:cstheme="minorHAnsi"/>
                <w:lang w:val="en-US"/>
              </w:rPr>
              <w:t>за</w:t>
            </w:r>
            <w:proofErr w:type="spellEnd"/>
            <w:r w:rsidRPr="0065425B">
              <w:rPr>
                <w:rFonts w:eastAsia="Arial" w:cstheme="minorHAnsi"/>
                <w:lang w:val="en-US"/>
              </w:rPr>
              <w:t xml:space="preserve"> </w:t>
            </w:r>
            <w:proofErr w:type="spellStart"/>
            <w:r w:rsidRPr="0065425B">
              <w:rPr>
                <w:rFonts w:eastAsia="Arial" w:cstheme="minorHAnsi"/>
                <w:lang w:val="en-US"/>
              </w:rPr>
              <w:t>техничке</w:t>
            </w:r>
            <w:proofErr w:type="spellEnd"/>
            <w:r w:rsidRPr="0065425B">
              <w:rPr>
                <w:rFonts w:eastAsia="Arial" w:cstheme="minorHAnsi"/>
                <w:spacing w:val="-10"/>
                <w:lang w:val="en-US"/>
              </w:rPr>
              <w:t xml:space="preserve"> </w:t>
            </w:r>
            <w:proofErr w:type="spellStart"/>
            <w:proofErr w:type="gramStart"/>
            <w:r w:rsidRPr="0065425B">
              <w:rPr>
                <w:rFonts w:eastAsia="Arial" w:cstheme="minorHAnsi"/>
                <w:lang w:val="en-US"/>
              </w:rPr>
              <w:t>гасове</w:t>
            </w:r>
            <w:proofErr w:type="spellEnd"/>
            <w:r w:rsidRPr="0065425B">
              <w:rPr>
                <w:rFonts w:eastAsia="Arial" w:cstheme="minorHAnsi"/>
                <w:lang w:val="en-US"/>
              </w:rPr>
              <w:t xml:space="preserve"> .</w:t>
            </w:r>
            <w:proofErr w:type="gramEnd"/>
          </w:p>
          <w:p w14:paraId="3F29D996"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08 –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proofErr w:type="spellStart"/>
            <w:r w:rsidRPr="0065425B">
              <w:rPr>
                <w:rFonts w:eastAsia="Arial" w:cstheme="minorHAnsi"/>
                <w:lang w:val="en-US"/>
              </w:rPr>
              <w:t>за</w:t>
            </w:r>
            <w:proofErr w:type="spellEnd"/>
            <w:r w:rsidRPr="0065425B">
              <w:rPr>
                <w:rFonts w:eastAsia="Arial" w:cstheme="minorHAnsi"/>
                <w:lang w:val="en-US"/>
              </w:rPr>
              <w:t xml:space="preserve"> </w:t>
            </w:r>
            <w:proofErr w:type="spellStart"/>
            <w:r w:rsidRPr="0065425B">
              <w:rPr>
                <w:rFonts w:eastAsia="Arial" w:cstheme="minorHAnsi"/>
                <w:lang w:val="en-US"/>
              </w:rPr>
              <w:t>техничке</w:t>
            </w:r>
            <w:proofErr w:type="spellEnd"/>
            <w:r w:rsidRPr="0065425B">
              <w:rPr>
                <w:rFonts w:eastAsia="Arial" w:cstheme="minorHAnsi"/>
                <w:spacing w:val="-10"/>
                <w:lang w:val="en-US"/>
              </w:rPr>
              <w:t xml:space="preserve"> </w:t>
            </w:r>
            <w:proofErr w:type="spellStart"/>
            <w:proofErr w:type="gramStart"/>
            <w:r w:rsidRPr="0065425B">
              <w:rPr>
                <w:rFonts w:eastAsia="Arial" w:cstheme="minorHAnsi"/>
                <w:lang w:val="en-US"/>
              </w:rPr>
              <w:t>гасове</w:t>
            </w:r>
            <w:proofErr w:type="spellEnd"/>
            <w:r w:rsidRPr="0065425B">
              <w:rPr>
                <w:rFonts w:eastAsia="Arial" w:cstheme="minorHAnsi"/>
                <w:lang w:val="en-US"/>
              </w:rPr>
              <w:t xml:space="preserve"> .</w:t>
            </w:r>
            <w:proofErr w:type="gramEnd"/>
          </w:p>
          <w:p w14:paraId="438D32EC" w14:textId="77777777" w:rsidR="0065425B" w:rsidRPr="0065425B" w:rsidRDefault="0065425B" w:rsidP="0065425B">
            <w:pPr>
              <w:pStyle w:val="ListParagraph"/>
              <w:widowControl w:val="0"/>
              <w:numPr>
                <w:ilvl w:val="0"/>
                <w:numId w:val="17"/>
              </w:numPr>
              <w:spacing w:after="0" w:line="240" w:lineRule="auto"/>
              <w:ind w:right="-20"/>
              <w:rPr>
                <w:rFonts w:eastAsia="Arial" w:cstheme="minorHAnsi"/>
                <w:lang w:val="en-US"/>
              </w:rPr>
            </w:pPr>
            <w:proofErr w:type="spellStart"/>
            <w:r w:rsidRPr="0065425B">
              <w:rPr>
                <w:rFonts w:eastAsia="Arial" w:cstheme="minorHAnsi"/>
                <w:lang w:val="en-US"/>
              </w:rPr>
              <w:t>Трафостаница</w:t>
            </w:r>
            <w:proofErr w:type="spellEnd"/>
            <w:r w:rsidRPr="0065425B">
              <w:rPr>
                <w:rFonts w:eastAsia="Arial" w:cstheme="minorHAnsi"/>
                <w:lang w:val="en-US"/>
              </w:rPr>
              <w:t>.</w:t>
            </w:r>
          </w:p>
          <w:p w14:paraId="1AE76300" w14:textId="77777777" w:rsidR="0065425B" w:rsidRPr="0065425B" w:rsidRDefault="0065425B" w:rsidP="0065425B">
            <w:pPr>
              <w:pStyle w:val="ListParagraph"/>
              <w:widowControl w:val="0"/>
              <w:spacing w:after="0" w:line="240" w:lineRule="auto"/>
              <w:ind w:right="-20"/>
              <w:rPr>
                <w:rFonts w:eastAsia="Arial" w:cstheme="minorHAnsi"/>
                <w:lang w:val="en-US"/>
              </w:rPr>
            </w:pPr>
          </w:p>
          <w:p w14:paraId="39CDB39E" w14:textId="77777777" w:rsidR="0065425B" w:rsidRPr="0065425B" w:rsidRDefault="0065425B" w:rsidP="0065425B">
            <w:pPr>
              <w:widowControl w:val="0"/>
              <w:spacing w:after="0" w:line="248" w:lineRule="exact"/>
              <w:ind w:right="-20"/>
              <w:rPr>
                <w:rFonts w:eastAsia="Arial" w:cstheme="minorHAnsi"/>
                <w:lang w:val="en-US"/>
              </w:rPr>
            </w:pPr>
            <w:proofErr w:type="spellStart"/>
            <w:r w:rsidRPr="0065425B">
              <w:rPr>
                <w:rFonts w:eastAsia="Arial" w:cstheme="minorHAnsi"/>
                <w:b/>
                <w:bCs/>
                <w:position w:val="-1"/>
                <w:u w:val="thick" w:color="000000"/>
                <w:lang w:val="en-US"/>
              </w:rPr>
              <w:t>Етапа</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2-</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01</w:t>
            </w:r>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position w:val="-1"/>
                <w:u w:val="thick" w:color="000000"/>
                <w:lang w:val="en-US"/>
              </w:rPr>
              <w:t>Факултети</w:t>
            </w:r>
            <w:proofErr w:type="spellEnd"/>
          </w:p>
          <w:p w14:paraId="23708C37" w14:textId="77777777" w:rsidR="0065425B" w:rsidRPr="0065425B" w:rsidRDefault="0065425B" w:rsidP="0065425B">
            <w:pPr>
              <w:widowControl w:val="0"/>
              <w:spacing w:before="32" w:after="0" w:line="473" w:lineRule="auto"/>
              <w:ind w:right="59"/>
              <w:rPr>
                <w:rFonts w:eastAsia="Arial" w:cstheme="minorHAnsi"/>
                <w:lang w:val="en-US"/>
              </w:rPr>
            </w:pPr>
            <w:r w:rsidRPr="0065425B">
              <w:rPr>
                <w:rFonts w:eastAsia="Arial" w:cstheme="minorHAnsi"/>
                <w:lang w:val="en-US"/>
              </w:rPr>
              <w:lastRenderedPageBreak/>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 xml:space="preserve">2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w:t>
            </w:r>
            <w:r w:rsidRPr="0065425B">
              <w:rPr>
                <w:rFonts w:eastAsia="Arial" w:cstheme="minorHAnsi"/>
                <w:lang w:val="sr-Cyrl-RS"/>
              </w:rPr>
              <w:t xml:space="preserve"> </w:t>
            </w: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01 – </w:t>
            </w:r>
            <w:proofErr w:type="spellStart"/>
            <w:r w:rsidRPr="0065425B">
              <w:rPr>
                <w:rFonts w:eastAsia="Arial" w:cstheme="minorHAnsi"/>
                <w:lang w:val="en-US"/>
              </w:rPr>
              <w:t>Факултети</w:t>
            </w:r>
            <w:proofErr w:type="spellEnd"/>
          </w:p>
          <w:p w14:paraId="2FBFEF53" w14:textId="77777777" w:rsidR="0065425B" w:rsidRPr="0065425B" w:rsidRDefault="0065425B" w:rsidP="0065425B">
            <w:pPr>
              <w:widowControl w:val="0"/>
              <w:spacing w:before="7" w:after="0" w:line="240" w:lineRule="auto"/>
              <w:ind w:right="-20"/>
              <w:rPr>
                <w:rFonts w:eastAsia="Arial" w:cstheme="minorHAnsi"/>
                <w:lang w:val="en-US"/>
              </w:rPr>
            </w:pPr>
            <w:proofErr w:type="spellStart"/>
            <w:r w:rsidRPr="0065425B">
              <w:rPr>
                <w:rFonts w:eastAsia="Arial" w:cstheme="minorHAnsi"/>
                <w:b/>
                <w:bCs/>
                <w:u w:val="thick" w:color="000000"/>
                <w:lang w:val="en-US"/>
              </w:rPr>
              <w:t>Етапа</w:t>
            </w:r>
            <w:proofErr w:type="spellEnd"/>
            <w:r w:rsidRPr="0065425B">
              <w:rPr>
                <w:rFonts w:eastAsia="Arial" w:cstheme="minorHAnsi"/>
                <w:b/>
                <w:bCs/>
                <w:spacing w:val="-80"/>
                <w:w w:val="99"/>
                <w:u w:val="thick" w:color="000000"/>
                <w:lang w:val="en-US"/>
              </w:rPr>
              <w:t xml:space="preserve"> </w:t>
            </w:r>
            <w:r w:rsidRPr="0065425B">
              <w:rPr>
                <w:rFonts w:eastAsia="Arial" w:cstheme="minorHAnsi"/>
                <w:b/>
                <w:bCs/>
                <w:u w:val="thick" w:color="000000"/>
                <w:lang w:val="en-US"/>
              </w:rPr>
              <w:t>3-</w:t>
            </w:r>
            <w:r w:rsidRPr="0065425B">
              <w:rPr>
                <w:rFonts w:eastAsia="Arial" w:cstheme="minorHAnsi"/>
                <w:b/>
                <w:bCs/>
                <w:spacing w:val="-79"/>
                <w:w w:val="99"/>
                <w:u w:val="thick" w:color="000000"/>
                <w:lang w:val="en-US"/>
              </w:rPr>
              <w:t xml:space="preserve"> </w:t>
            </w:r>
            <w:proofErr w:type="spellStart"/>
            <w:r w:rsidRPr="0065425B">
              <w:rPr>
                <w:rFonts w:eastAsia="Arial" w:cstheme="minorHAnsi"/>
                <w:b/>
                <w:bCs/>
                <w:w w:val="99"/>
                <w:u w:val="thick" w:color="000000"/>
                <w:lang w:val="en-US"/>
              </w:rPr>
              <w:t>Објека</w:t>
            </w:r>
            <w:r w:rsidRPr="0065425B">
              <w:rPr>
                <w:rFonts w:eastAsia="Arial" w:cstheme="minorHAnsi"/>
                <w:b/>
                <w:bCs/>
                <w:spacing w:val="1"/>
                <w:w w:val="99"/>
                <w:u w:val="thick" w:color="000000"/>
                <w:lang w:val="en-US"/>
              </w:rPr>
              <w:t>т</w:t>
            </w:r>
            <w:proofErr w:type="spellEnd"/>
            <w:r w:rsidRPr="0065425B">
              <w:rPr>
                <w:rFonts w:eastAsia="Arial" w:cstheme="minorHAnsi"/>
                <w:b/>
                <w:bCs/>
                <w:spacing w:val="-80"/>
                <w:w w:val="99"/>
                <w:u w:val="thick" w:color="000000"/>
                <w:lang w:val="en-US"/>
              </w:rPr>
              <w:t xml:space="preserve"> </w:t>
            </w:r>
            <w:r w:rsidRPr="0065425B">
              <w:rPr>
                <w:rFonts w:eastAsia="Arial" w:cstheme="minorHAnsi"/>
                <w:b/>
                <w:bCs/>
                <w:u w:val="thick" w:color="000000"/>
                <w:lang w:val="en-US"/>
              </w:rPr>
              <w:t>02</w:t>
            </w:r>
            <w:r w:rsidRPr="0065425B">
              <w:rPr>
                <w:rFonts w:eastAsia="Arial" w:cstheme="minorHAnsi"/>
                <w:b/>
                <w:bCs/>
                <w:spacing w:val="-79"/>
                <w:w w:val="99"/>
                <w:u w:val="thick" w:color="000000"/>
                <w:lang w:val="en-US"/>
              </w:rPr>
              <w:t xml:space="preserve"> </w:t>
            </w:r>
            <w:r w:rsidRPr="0065425B">
              <w:rPr>
                <w:rFonts w:eastAsia="Arial" w:cstheme="minorHAnsi"/>
                <w:b/>
                <w:bCs/>
                <w:u w:val="thick" w:color="000000"/>
                <w:lang w:val="en-US"/>
              </w:rPr>
              <w:t>-</w:t>
            </w:r>
            <w:r w:rsidRPr="0065425B">
              <w:rPr>
                <w:rFonts w:eastAsia="Arial" w:cstheme="minorHAnsi"/>
                <w:b/>
                <w:bCs/>
                <w:spacing w:val="-79"/>
                <w:w w:val="99"/>
                <w:u w:val="thick" w:color="000000"/>
                <w:lang w:val="en-US"/>
              </w:rPr>
              <w:t xml:space="preserve"> </w:t>
            </w:r>
            <w:proofErr w:type="spellStart"/>
            <w:r w:rsidRPr="0065425B">
              <w:rPr>
                <w:rFonts w:eastAsia="Arial" w:cstheme="minorHAnsi"/>
                <w:b/>
                <w:bCs/>
                <w:u w:val="thick" w:color="000000"/>
                <w:lang w:val="en-US"/>
              </w:rPr>
              <w:t>Комплек</w:t>
            </w:r>
            <w:r w:rsidRPr="0065425B">
              <w:rPr>
                <w:rFonts w:eastAsia="Arial" w:cstheme="minorHAnsi"/>
                <w:b/>
                <w:bCs/>
                <w:spacing w:val="1"/>
                <w:u w:val="thick" w:color="000000"/>
                <w:lang w:val="en-US"/>
              </w:rPr>
              <w:t>с</w:t>
            </w:r>
            <w:proofErr w:type="spellEnd"/>
            <w:r w:rsidRPr="0065425B">
              <w:rPr>
                <w:rFonts w:eastAsia="Arial" w:cstheme="minorHAnsi"/>
                <w:b/>
                <w:bCs/>
                <w:spacing w:val="-80"/>
                <w:w w:val="99"/>
                <w:u w:val="thick" w:color="000000"/>
                <w:lang w:val="en-US"/>
              </w:rPr>
              <w:t xml:space="preserve"> </w:t>
            </w:r>
            <w:proofErr w:type="spellStart"/>
            <w:r w:rsidRPr="0065425B">
              <w:rPr>
                <w:rFonts w:eastAsia="Arial" w:cstheme="minorHAnsi"/>
                <w:b/>
                <w:bCs/>
                <w:w w:val="99"/>
                <w:u w:val="thick" w:color="000000"/>
                <w:lang w:val="en-US"/>
              </w:rPr>
              <w:t>Институт</w:t>
            </w:r>
            <w:r w:rsidRPr="0065425B">
              <w:rPr>
                <w:rFonts w:eastAsia="Arial" w:cstheme="minorHAnsi"/>
                <w:b/>
                <w:bCs/>
                <w:spacing w:val="1"/>
                <w:w w:val="99"/>
                <w:u w:val="thick" w:color="000000"/>
                <w:lang w:val="en-US"/>
              </w:rPr>
              <w:t>а</w:t>
            </w:r>
            <w:proofErr w:type="spellEnd"/>
            <w:r w:rsidRPr="0065425B">
              <w:rPr>
                <w:rFonts w:eastAsia="Arial" w:cstheme="minorHAnsi"/>
                <w:b/>
                <w:bCs/>
                <w:spacing w:val="-80"/>
                <w:w w:val="99"/>
                <w:u w:val="thick" w:color="000000"/>
                <w:lang w:val="en-US"/>
              </w:rPr>
              <w:t xml:space="preserve"> </w:t>
            </w:r>
            <w:r w:rsidRPr="0065425B">
              <w:rPr>
                <w:rFonts w:eastAsia="Arial" w:cstheme="minorHAnsi"/>
                <w:b/>
                <w:bCs/>
                <w:u w:val="thick" w:color="000000"/>
                <w:lang w:val="en-US"/>
              </w:rPr>
              <w:t>1</w:t>
            </w:r>
            <w:r w:rsidRPr="0065425B">
              <w:rPr>
                <w:rFonts w:eastAsia="Arial" w:cstheme="minorHAnsi"/>
                <w:b/>
                <w:bCs/>
                <w:spacing w:val="-79"/>
                <w:w w:val="99"/>
                <w:u w:val="thick" w:color="000000"/>
                <w:lang w:val="en-US"/>
              </w:rPr>
              <w:t xml:space="preserve"> </w:t>
            </w:r>
            <w:r w:rsidRPr="0065425B">
              <w:rPr>
                <w:rFonts w:eastAsia="Arial" w:cstheme="minorHAnsi"/>
                <w:b/>
                <w:bCs/>
                <w:w w:val="99"/>
                <w:u w:val="thick" w:color="000000"/>
                <w:lang w:val="en-US"/>
              </w:rPr>
              <w:t>и</w:t>
            </w:r>
            <w:r w:rsidRPr="0065425B">
              <w:rPr>
                <w:rFonts w:eastAsia="Arial" w:cstheme="minorHAnsi"/>
                <w:b/>
                <w:bCs/>
                <w:spacing w:val="-80"/>
                <w:w w:val="99"/>
                <w:u w:val="thick" w:color="000000"/>
                <w:lang w:val="en-US"/>
              </w:rPr>
              <w:t xml:space="preserve"> </w:t>
            </w:r>
            <w:r w:rsidRPr="0065425B">
              <w:rPr>
                <w:rFonts w:eastAsia="Arial" w:cstheme="minorHAnsi"/>
                <w:b/>
                <w:bCs/>
                <w:u w:val="thick" w:color="000000"/>
                <w:lang w:val="en-US"/>
              </w:rPr>
              <w:t>2</w:t>
            </w:r>
            <w:r w:rsidRPr="0065425B">
              <w:rPr>
                <w:rFonts w:eastAsia="Arial" w:cstheme="minorHAnsi"/>
                <w:b/>
                <w:bCs/>
                <w:spacing w:val="-79"/>
                <w:w w:val="99"/>
                <w:u w:val="thick" w:color="000000"/>
                <w:lang w:val="en-US"/>
              </w:rPr>
              <w:t xml:space="preserve"> </w:t>
            </w:r>
            <w:r w:rsidRPr="0065425B">
              <w:rPr>
                <w:rFonts w:eastAsia="Arial" w:cstheme="minorHAnsi"/>
                <w:b/>
                <w:bCs/>
                <w:w w:val="99"/>
                <w:u w:val="thick" w:color="000000"/>
                <w:lang w:val="en-US"/>
              </w:rPr>
              <w:t>и</w:t>
            </w:r>
            <w:r w:rsidRPr="0065425B">
              <w:rPr>
                <w:rFonts w:eastAsia="Arial" w:cstheme="minorHAnsi"/>
                <w:b/>
                <w:bCs/>
                <w:spacing w:val="-80"/>
                <w:w w:val="99"/>
                <w:u w:val="thick" w:color="000000"/>
                <w:lang w:val="en-US"/>
              </w:rPr>
              <w:t xml:space="preserve"> </w:t>
            </w:r>
            <w:proofErr w:type="spellStart"/>
            <w:r w:rsidRPr="0065425B">
              <w:rPr>
                <w:rFonts w:eastAsia="Arial" w:cstheme="minorHAnsi"/>
                <w:b/>
                <w:bCs/>
                <w:w w:val="99"/>
                <w:u w:val="thick" w:color="000000"/>
                <w:lang w:val="en-US"/>
              </w:rPr>
              <w:t>објека</w:t>
            </w:r>
            <w:r w:rsidRPr="0065425B">
              <w:rPr>
                <w:rFonts w:eastAsia="Arial" w:cstheme="minorHAnsi"/>
                <w:b/>
                <w:bCs/>
                <w:spacing w:val="1"/>
                <w:w w:val="99"/>
                <w:u w:val="thick" w:color="000000"/>
                <w:lang w:val="en-US"/>
              </w:rPr>
              <w:t>т</w:t>
            </w:r>
            <w:proofErr w:type="spellEnd"/>
            <w:r w:rsidRPr="0065425B">
              <w:rPr>
                <w:rFonts w:eastAsia="Arial" w:cstheme="minorHAnsi"/>
                <w:b/>
                <w:bCs/>
                <w:spacing w:val="-80"/>
                <w:w w:val="99"/>
                <w:u w:val="thick" w:color="000000"/>
                <w:lang w:val="en-US"/>
              </w:rPr>
              <w:t xml:space="preserve"> </w:t>
            </w:r>
            <w:r w:rsidRPr="0065425B">
              <w:rPr>
                <w:rFonts w:eastAsia="Arial" w:cstheme="minorHAnsi"/>
                <w:b/>
                <w:bCs/>
                <w:u w:val="thick" w:color="000000"/>
                <w:lang w:val="en-US"/>
              </w:rPr>
              <w:t>03</w:t>
            </w:r>
            <w:r w:rsidRPr="0065425B">
              <w:rPr>
                <w:rFonts w:eastAsia="Arial" w:cstheme="minorHAnsi"/>
                <w:b/>
                <w:bCs/>
                <w:spacing w:val="-79"/>
                <w:w w:val="99"/>
                <w:u w:val="thick" w:color="000000"/>
                <w:lang w:val="en-US"/>
              </w:rPr>
              <w:t xml:space="preserve"> </w:t>
            </w:r>
            <w:r w:rsidRPr="0065425B">
              <w:rPr>
                <w:rFonts w:eastAsia="Arial" w:cstheme="minorHAnsi"/>
                <w:b/>
                <w:bCs/>
                <w:u w:val="thick" w:color="000000"/>
                <w:lang w:val="en-US"/>
              </w:rPr>
              <w:t>–</w:t>
            </w:r>
            <w:r w:rsidRPr="0065425B">
              <w:rPr>
                <w:rFonts w:eastAsia="Arial" w:cstheme="minorHAnsi"/>
                <w:b/>
                <w:bCs/>
                <w:spacing w:val="-79"/>
                <w:w w:val="99"/>
                <w:u w:val="thick" w:color="000000"/>
                <w:lang w:val="en-US"/>
              </w:rPr>
              <w:t xml:space="preserve"> </w:t>
            </w:r>
            <w:proofErr w:type="spellStart"/>
            <w:r w:rsidRPr="0065425B">
              <w:rPr>
                <w:rFonts w:eastAsia="Arial" w:cstheme="minorHAnsi"/>
                <w:b/>
                <w:bCs/>
                <w:w w:val="99"/>
                <w:u w:val="thick" w:color="000000"/>
                <w:lang w:val="en-US"/>
              </w:rPr>
              <w:t>Мингларију</w:t>
            </w:r>
            <w:r w:rsidRPr="0065425B">
              <w:rPr>
                <w:rFonts w:eastAsia="Arial" w:cstheme="minorHAnsi"/>
                <w:b/>
                <w:bCs/>
                <w:spacing w:val="1"/>
                <w:w w:val="99"/>
                <w:u w:val="thick" w:color="000000"/>
                <w:lang w:val="en-US"/>
              </w:rPr>
              <w:t>м</w:t>
            </w:r>
            <w:proofErr w:type="spellEnd"/>
            <w:r w:rsidRPr="0065425B">
              <w:rPr>
                <w:rFonts w:eastAsia="Arial" w:cstheme="minorHAnsi"/>
                <w:b/>
                <w:bCs/>
                <w:spacing w:val="-80"/>
                <w:w w:val="99"/>
                <w:u w:val="thick" w:color="000000"/>
                <w:lang w:val="en-US"/>
              </w:rPr>
              <w:t xml:space="preserve"> </w:t>
            </w:r>
            <w:proofErr w:type="spellStart"/>
            <w:r w:rsidRPr="0065425B">
              <w:rPr>
                <w:rFonts w:eastAsia="Arial" w:cstheme="minorHAnsi"/>
                <w:b/>
                <w:bCs/>
                <w:u w:val="thick" w:color="000000"/>
                <w:lang w:val="en-US"/>
              </w:rPr>
              <w:t>са</w:t>
            </w:r>
            <w:proofErr w:type="spellEnd"/>
            <w:r w:rsidRPr="0065425B">
              <w:rPr>
                <w:rFonts w:eastAsia="Arial" w:cstheme="minorHAnsi"/>
                <w:lang w:val="sr-Cyrl-RS"/>
              </w:rPr>
              <w:t xml:space="preserve"> </w:t>
            </w:r>
            <w:proofErr w:type="spellStart"/>
            <w:r w:rsidRPr="0065425B">
              <w:rPr>
                <w:rFonts w:eastAsia="Arial" w:cstheme="minorHAnsi"/>
                <w:b/>
                <w:bCs/>
                <w:w w:val="99"/>
                <w:position w:val="-1"/>
                <w:u w:val="thick" w:color="000000"/>
                <w:lang w:val="en-US"/>
              </w:rPr>
              <w:t>припадајући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w w:val="99"/>
                <w:position w:val="-1"/>
                <w:u w:val="thick" w:color="000000"/>
                <w:lang w:val="en-US"/>
              </w:rPr>
              <w:t>спољни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уређењем</w:t>
            </w:r>
            <w:proofErr w:type="spellEnd"/>
          </w:p>
          <w:p w14:paraId="714D18B8" w14:textId="77777777" w:rsidR="0065425B" w:rsidRPr="0065425B" w:rsidRDefault="0065425B" w:rsidP="0065425B">
            <w:pPr>
              <w:widowControl w:val="0"/>
              <w:spacing w:before="19" w:after="0" w:line="200" w:lineRule="exact"/>
              <w:rPr>
                <w:rFonts w:eastAsia="Calibri" w:cstheme="minorHAnsi"/>
                <w:lang w:val="en-US"/>
              </w:rPr>
            </w:pPr>
          </w:p>
          <w:p w14:paraId="35BA3551" w14:textId="77777777" w:rsidR="0065425B" w:rsidRPr="0065425B" w:rsidRDefault="0065425B" w:rsidP="0065425B">
            <w:pPr>
              <w:widowControl w:val="0"/>
              <w:spacing w:after="0" w:line="240" w:lineRule="auto"/>
              <w:ind w:left="100" w:right="5451"/>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 xml:space="preserve">3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w:t>
            </w:r>
          </w:p>
          <w:p w14:paraId="439C429C" w14:textId="77777777" w:rsidR="0065425B" w:rsidRPr="0065425B" w:rsidRDefault="0065425B" w:rsidP="0065425B">
            <w:pPr>
              <w:pStyle w:val="ListParagraph"/>
              <w:widowControl w:val="0"/>
              <w:numPr>
                <w:ilvl w:val="0"/>
                <w:numId w:val="18"/>
              </w:numPr>
              <w:spacing w:after="0" w:line="240" w:lineRule="auto"/>
              <w:ind w:right="59"/>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02 – </w:t>
            </w:r>
            <w:proofErr w:type="spellStart"/>
            <w:r w:rsidRPr="0065425B">
              <w:rPr>
                <w:rFonts w:eastAsia="Arial" w:cstheme="minorHAnsi"/>
                <w:lang w:val="en-US"/>
              </w:rPr>
              <w:t>Комплекс</w:t>
            </w:r>
            <w:proofErr w:type="spellEnd"/>
            <w:r w:rsidRPr="0065425B">
              <w:rPr>
                <w:rFonts w:eastAsia="Arial" w:cstheme="minorHAnsi"/>
                <w:spacing w:val="-11"/>
                <w:lang w:val="en-US"/>
              </w:rPr>
              <w:t xml:space="preserve"> </w:t>
            </w:r>
            <w:proofErr w:type="spellStart"/>
            <w:r w:rsidRPr="0065425B">
              <w:rPr>
                <w:rFonts w:eastAsia="Arial" w:cstheme="minorHAnsi"/>
                <w:lang w:val="en-US"/>
              </w:rPr>
              <w:t>Института</w:t>
            </w:r>
            <w:proofErr w:type="spellEnd"/>
            <w:r w:rsidRPr="0065425B">
              <w:rPr>
                <w:rFonts w:eastAsia="Arial" w:cstheme="minorHAnsi"/>
                <w:spacing w:val="-10"/>
                <w:lang w:val="en-US"/>
              </w:rPr>
              <w:t xml:space="preserve"> </w:t>
            </w:r>
            <w:r w:rsidRPr="0065425B">
              <w:rPr>
                <w:rFonts w:eastAsia="Arial" w:cstheme="minorHAnsi"/>
                <w:lang w:val="en-US"/>
              </w:rPr>
              <w:t xml:space="preserve">1 </w:t>
            </w:r>
          </w:p>
          <w:p w14:paraId="5CB440DF" w14:textId="77777777" w:rsidR="0065425B" w:rsidRPr="0065425B" w:rsidRDefault="0065425B" w:rsidP="0065425B">
            <w:pPr>
              <w:pStyle w:val="ListParagraph"/>
              <w:widowControl w:val="0"/>
              <w:numPr>
                <w:ilvl w:val="0"/>
                <w:numId w:val="18"/>
              </w:numPr>
              <w:spacing w:after="0" w:line="240" w:lineRule="auto"/>
              <w:ind w:right="59"/>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03 – </w:t>
            </w:r>
            <w:proofErr w:type="spellStart"/>
            <w:r w:rsidRPr="0065425B">
              <w:rPr>
                <w:rFonts w:eastAsia="Arial" w:cstheme="minorHAnsi"/>
                <w:lang w:val="en-US"/>
              </w:rPr>
              <w:t>Мингларијум</w:t>
            </w:r>
            <w:proofErr w:type="spellEnd"/>
          </w:p>
          <w:p w14:paraId="0A29A1ED" w14:textId="77777777" w:rsidR="0065425B" w:rsidRPr="0065425B" w:rsidRDefault="0065425B" w:rsidP="0065425B">
            <w:pPr>
              <w:pStyle w:val="ListParagraph"/>
              <w:widowControl w:val="0"/>
              <w:numPr>
                <w:ilvl w:val="0"/>
                <w:numId w:val="18"/>
              </w:numPr>
              <w:spacing w:after="0" w:line="240" w:lineRule="auto"/>
              <w:ind w:right="59"/>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7A35BEAF" w14:textId="77777777" w:rsidR="0065425B" w:rsidRPr="0065425B" w:rsidRDefault="0065425B" w:rsidP="0065425B">
            <w:pPr>
              <w:widowControl w:val="0"/>
              <w:spacing w:before="6" w:after="0" w:line="240" w:lineRule="exact"/>
              <w:rPr>
                <w:rFonts w:eastAsia="Calibri" w:cstheme="minorHAnsi"/>
                <w:lang w:val="en-US"/>
              </w:rPr>
            </w:pPr>
          </w:p>
          <w:p w14:paraId="7AE14B9D" w14:textId="77777777" w:rsidR="0065425B" w:rsidRPr="0065425B" w:rsidRDefault="0065425B" w:rsidP="0065425B">
            <w:pPr>
              <w:widowControl w:val="0"/>
              <w:spacing w:after="0" w:line="248" w:lineRule="exact"/>
              <w:ind w:right="-20"/>
              <w:rPr>
                <w:rFonts w:eastAsia="Arial" w:cstheme="minorHAnsi"/>
                <w:lang w:val="en-US"/>
              </w:rPr>
            </w:pPr>
            <w:proofErr w:type="spellStart"/>
            <w:proofErr w:type="gramStart"/>
            <w:r w:rsidRPr="0065425B">
              <w:rPr>
                <w:rFonts w:eastAsia="Arial" w:cstheme="minorHAnsi"/>
                <w:b/>
                <w:bCs/>
                <w:position w:val="-1"/>
                <w:u w:val="thick" w:color="000000"/>
                <w:lang w:val="en-US"/>
              </w:rPr>
              <w:t>Етапа</w:t>
            </w:r>
            <w:proofErr w:type="spellEnd"/>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4</w:t>
            </w:r>
            <w:proofErr w:type="gramEnd"/>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r w:rsidRPr="0065425B">
              <w:rPr>
                <w:rFonts w:eastAsia="Arial" w:cstheme="minorHAnsi"/>
                <w:b/>
                <w:bCs/>
                <w:spacing w:val="-160"/>
                <w:w w:val="99"/>
                <w:position w:val="-1"/>
                <w:u w:val="thick" w:color="000000"/>
                <w:lang w:val="sr-Cyrl-RS"/>
              </w:rPr>
              <w:t xml:space="preserve">  </w:t>
            </w:r>
            <w:proofErr w:type="spellStart"/>
            <w:r w:rsidRPr="0065425B">
              <w:rPr>
                <w:rFonts w:eastAsia="Arial" w:cstheme="minorHAnsi"/>
                <w:b/>
                <w:bCs/>
                <w:w w:val="99"/>
                <w:position w:val="-1"/>
                <w:u w:val="thick" w:color="000000"/>
                <w:lang w:val="en-US"/>
              </w:rPr>
              <w:t>Научно</w:t>
            </w:r>
            <w:proofErr w:type="spellEnd"/>
            <w:r w:rsidRPr="0065425B">
              <w:rPr>
                <w:rFonts w:eastAsia="Arial" w:cstheme="minorHAnsi"/>
                <w:b/>
                <w:bCs/>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технолошк</w:t>
            </w:r>
            <w:r w:rsidRPr="0065425B">
              <w:rPr>
                <w:rFonts w:eastAsia="Arial" w:cstheme="minorHAnsi"/>
                <w:b/>
                <w:bCs/>
                <w:spacing w:val="1"/>
                <w:position w:val="-1"/>
                <w:u w:val="thick" w:color="000000"/>
                <w:lang w:val="en-US"/>
              </w:rPr>
              <w:t>и</w:t>
            </w:r>
            <w:proofErr w:type="spellEnd"/>
            <w:r w:rsidRPr="0065425B">
              <w:rPr>
                <w:rFonts w:eastAsia="Arial" w:cstheme="minorHAnsi"/>
                <w:b/>
                <w:bCs/>
                <w:spacing w:val="1"/>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парк</w:t>
            </w:r>
            <w:proofErr w:type="spellEnd"/>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en-US"/>
              </w:rPr>
              <w:t>1</w:t>
            </w:r>
            <w:r w:rsidRPr="0065425B">
              <w:rPr>
                <w:rFonts w:eastAsia="Arial" w:cstheme="minorHAnsi"/>
                <w:b/>
                <w:bCs/>
                <w:spacing w:val="-160"/>
                <w:w w:val="99"/>
                <w:position w:val="-1"/>
                <w:u w:val="thick" w:color="000000"/>
                <w:lang w:val="en-US"/>
              </w:rPr>
              <w:t xml:space="preserve"> </w:t>
            </w:r>
            <w:r w:rsidRPr="0065425B">
              <w:rPr>
                <w:rFonts w:eastAsia="Arial" w:cstheme="minorHAnsi"/>
                <w:b/>
                <w:bCs/>
                <w:w w:val="99"/>
                <w:position w:val="-1"/>
                <w:u w:val="thick" w:color="000000"/>
                <w:lang w:val="en-US"/>
              </w:rPr>
              <w:t>и</w:t>
            </w:r>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en-US"/>
              </w:rPr>
              <w:t>2</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position w:val="-1"/>
                <w:u w:val="thick" w:color="000000"/>
                <w:lang w:val="en-US"/>
              </w:rPr>
              <w:t>са</w:t>
            </w:r>
            <w:proofErr w:type="spellEnd"/>
            <w:r w:rsidRPr="0065425B">
              <w:rPr>
                <w:rFonts w:eastAsia="Arial" w:cstheme="minorHAnsi"/>
                <w:b/>
                <w:bCs/>
                <w:position w:val="-1"/>
                <w:u w:val="thick" w:color="000000"/>
                <w:lang w:val="sr-Cyrl-RS"/>
              </w:rPr>
              <w:t xml:space="preserve"> </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припадајући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proofErr w:type="spellStart"/>
            <w:r w:rsidRPr="0065425B">
              <w:rPr>
                <w:rFonts w:eastAsia="Arial" w:cstheme="minorHAnsi"/>
                <w:b/>
                <w:bCs/>
                <w:w w:val="99"/>
                <w:position w:val="-1"/>
                <w:u w:val="thick" w:color="000000"/>
                <w:lang w:val="en-US"/>
              </w:rPr>
              <w:t>спољни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уређењем</w:t>
            </w:r>
            <w:proofErr w:type="spellEnd"/>
          </w:p>
          <w:p w14:paraId="301EB29C" w14:textId="77777777" w:rsidR="0065425B" w:rsidRPr="0065425B" w:rsidRDefault="0065425B" w:rsidP="0065425B">
            <w:pPr>
              <w:widowControl w:val="0"/>
              <w:spacing w:before="19" w:after="0" w:line="200" w:lineRule="exact"/>
              <w:rPr>
                <w:rFonts w:eastAsia="Calibri" w:cstheme="minorHAnsi"/>
                <w:lang w:val="en-US"/>
              </w:rPr>
            </w:pPr>
          </w:p>
          <w:p w14:paraId="24B6C5CB" w14:textId="77777777" w:rsidR="0065425B" w:rsidRPr="0065425B" w:rsidRDefault="0065425B" w:rsidP="0065425B">
            <w:pPr>
              <w:widowControl w:val="0"/>
              <w:spacing w:before="32" w:after="0" w:line="240" w:lineRule="auto"/>
              <w:ind w:right="-20"/>
              <w:rPr>
                <w:rFonts w:eastAsia="Arial" w:cstheme="minorHAnsi"/>
                <w:lang w:val="sr-Cyrl-RS"/>
              </w:rPr>
            </w:pPr>
            <w:proofErr w:type="spellStart"/>
            <w:r w:rsidRPr="0065425B">
              <w:rPr>
                <w:rFonts w:eastAsia="Arial" w:cstheme="minorHAnsi"/>
                <w:lang w:val="en-US"/>
              </w:rPr>
              <w:t>Етапа</w:t>
            </w:r>
            <w:proofErr w:type="spellEnd"/>
            <w:r w:rsidRPr="0065425B">
              <w:rPr>
                <w:rFonts w:eastAsia="Arial" w:cstheme="minorHAnsi"/>
                <w:spacing w:val="-7"/>
                <w:lang w:val="en-US"/>
              </w:rPr>
              <w:t xml:space="preserve"> </w:t>
            </w:r>
            <w:r w:rsidRPr="0065425B">
              <w:rPr>
                <w:rFonts w:eastAsia="Arial" w:cstheme="minorHAnsi"/>
                <w:lang w:val="en-US"/>
              </w:rPr>
              <w:t xml:space="preserve">4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подељена</w:t>
            </w:r>
            <w:proofErr w:type="spellEnd"/>
            <w:r w:rsidRPr="0065425B">
              <w:rPr>
                <w:rFonts w:eastAsia="Arial" w:cstheme="minorHAnsi"/>
                <w:spacing w:val="-1"/>
                <w:lang w:val="en-US"/>
              </w:rPr>
              <w:t xml:space="preserve"> </w:t>
            </w:r>
            <w:proofErr w:type="spellStart"/>
            <w:r w:rsidRPr="0065425B">
              <w:rPr>
                <w:rFonts w:eastAsia="Arial" w:cstheme="minorHAnsi"/>
                <w:lang w:val="en-US"/>
              </w:rPr>
              <w:t>на</w:t>
            </w:r>
            <w:proofErr w:type="spellEnd"/>
            <w:r w:rsidRPr="0065425B">
              <w:rPr>
                <w:rFonts w:eastAsia="Arial" w:cstheme="minorHAnsi"/>
                <w:lang w:val="en-US"/>
              </w:rPr>
              <w:t xml:space="preserve"> 2 </w:t>
            </w:r>
            <w:proofErr w:type="spellStart"/>
            <w:r w:rsidRPr="0065425B">
              <w:rPr>
                <w:rFonts w:eastAsia="Arial" w:cstheme="minorHAnsi"/>
                <w:lang w:val="en-US"/>
              </w:rPr>
              <w:t>подетапе</w:t>
            </w:r>
            <w:proofErr w:type="spellEnd"/>
            <w:r w:rsidRPr="0065425B">
              <w:rPr>
                <w:rFonts w:eastAsia="Arial" w:cstheme="minorHAnsi"/>
                <w:lang w:val="sr-Cyrl-RS"/>
              </w:rPr>
              <w:t xml:space="preserve"> етапу 4а и етапу 4б.</w:t>
            </w:r>
          </w:p>
          <w:p w14:paraId="12CEBC4A" w14:textId="77777777" w:rsidR="0065425B" w:rsidRPr="0065425B" w:rsidRDefault="0065425B" w:rsidP="0065425B">
            <w:pPr>
              <w:widowControl w:val="0"/>
              <w:spacing w:before="32" w:after="0" w:line="240" w:lineRule="auto"/>
              <w:ind w:right="-20"/>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 xml:space="preserve">4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w:t>
            </w:r>
          </w:p>
          <w:p w14:paraId="201A178F" w14:textId="77777777" w:rsidR="0065425B" w:rsidRPr="0065425B" w:rsidRDefault="0065425B" w:rsidP="0065425B">
            <w:pPr>
              <w:pStyle w:val="ListParagraph"/>
              <w:widowControl w:val="0"/>
              <w:numPr>
                <w:ilvl w:val="0"/>
                <w:numId w:val="19"/>
              </w:numPr>
              <w:spacing w:after="0" w:line="240" w:lineRule="auto"/>
              <w:ind w:right="-20"/>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04.1 – </w:t>
            </w:r>
            <w:proofErr w:type="spellStart"/>
            <w:r w:rsidRPr="0065425B">
              <w:rPr>
                <w:rFonts w:eastAsia="Arial" w:cstheme="minorHAnsi"/>
                <w:lang w:val="en-US"/>
              </w:rPr>
              <w:t>Научно</w:t>
            </w:r>
            <w:proofErr w:type="spellEnd"/>
            <w:r w:rsidRPr="0065425B">
              <w:rPr>
                <w:rFonts w:eastAsia="Arial" w:cstheme="minorHAnsi"/>
                <w:lang w:val="en-US"/>
              </w:rPr>
              <w:t xml:space="preserve"> </w:t>
            </w:r>
            <w:proofErr w:type="spellStart"/>
            <w:r w:rsidRPr="0065425B">
              <w:rPr>
                <w:rFonts w:eastAsia="Arial" w:cstheme="minorHAnsi"/>
                <w:lang w:val="en-US"/>
              </w:rPr>
              <w:t>технолошки</w:t>
            </w:r>
            <w:proofErr w:type="spellEnd"/>
            <w:r w:rsidRPr="0065425B">
              <w:rPr>
                <w:rFonts w:eastAsia="Arial" w:cstheme="minorHAnsi"/>
                <w:spacing w:val="-1"/>
                <w:lang w:val="en-US"/>
              </w:rPr>
              <w:t xml:space="preserve"> </w:t>
            </w:r>
            <w:proofErr w:type="spellStart"/>
            <w:r w:rsidRPr="0065425B">
              <w:rPr>
                <w:rFonts w:eastAsia="Arial" w:cstheme="minorHAnsi"/>
                <w:lang w:val="en-US"/>
              </w:rPr>
              <w:t>парк</w:t>
            </w:r>
            <w:proofErr w:type="spellEnd"/>
            <w:r w:rsidRPr="0065425B">
              <w:rPr>
                <w:rFonts w:eastAsia="Arial" w:cstheme="minorHAnsi"/>
                <w:spacing w:val="-5"/>
                <w:lang w:val="en-US"/>
              </w:rPr>
              <w:t xml:space="preserve"> </w:t>
            </w:r>
            <w:r w:rsidRPr="0065425B">
              <w:rPr>
                <w:rFonts w:eastAsia="Arial" w:cstheme="minorHAnsi"/>
                <w:lang w:val="en-US"/>
              </w:rPr>
              <w:t>1 – НТП1</w:t>
            </w:r>
          </w:p>
          <w:p w14:paraId="24069707" w14:textId="77777777" w:rsidR="0065425B" w:rsidRPr="0065425B" w:rsidRDefault="0065425B" w:rsidP="0065425B">
            <w:pPr>
              <w:pStyle w:val="ListParagraph"/>
              <w:widowControl w:val="0"/>
              <w:numPr>
                <w:ilvl w:val="0"/>
                <w:numId w:val="19"/>
              </w:numPr>
              <w:spacing w:after="0" w:line="240" w:lineRule="auto"/>
              <w:ind w:right="-20"/>
              <w:rPr>
                <w:rFonts w:eastAsia="Arial" w:cstheme="minorHAnsi"/>
                <w:lang w:val="en-US"/>
              </w:rPr>
            </w:pPr>
            <w:r w:rsidRPr="0065425B">
              <w:rPr>
                <w:rFonts w:eastAsia="Arial" w:cstheme="minorHAnsi"/>
                <w:lang w:val="sr-Cyrl-RS"/>
              </w:rPr>
              <w:t>П</w:t>
            </w:r>
            <w:proofErr w:type="spellStart"/>
            <w:r w:rsidRPr="0065425B">
              <w:rPr>
                <w:rFonts w:eastAsia="Arial" w:cstheme="minorHAnsi"/>
                <w:lang w:val="en-US"/>
              </w:rPr>
              <w:t>одземна</w:t>
            </w:r>
            <w:proofErr w:type="spellEnd"/>
            <w:r w:rsidRPr="0065425B">
              <w:rPr>
                <w:rFonts w:eastAsia="Arial" w:cstheme="minorHAnsi"/>
                <w:spacing w:val="-1"/>
                <w:lang w:val="en-US"/>
              </w:rPr>
              <w:t xml:space="preserve"> </w:t>
            </w:r>
            <w:proofErr w:type="spellStart"/>
            <w:r w:rsidRPr="0065425B">
              <w:rPr>
                <w:rFonts w:eastAsia="Arial" w:cstheme="minorHAnsi"/>
                <w:lang w:val="en-US"/>
              </w:rPr>
              <w:t>гаража</w:t>
            </w:r>
            <w:proofErr w:type="spellEnd"/>
            <w:r w:rsidRPr="0065425B">
              <w:rPr>
                <w:rFonts w:eastAsia="Arial" w:cstheme="minorHAnsi"/>
                <w:spacing w:val="-1"/>
                <w:lang w:val="en-US"/>
              </w:rPr>
              <w:t xml:space="preserve"> </w:t>
            </w:r>
            <w:proofErr w:type="spellStart"/>
            <w:r w:rsidRPr="0065425B">
              <w:rPr>
                <w:rFonts w:eastAsia="Arial" w:cstheme="minorHAnsi"/>
                <w:lang w:val="en-US"/>
              </w:rPr>
              <w:t>испод</w:t>
            </w:r>
            <w:proofErr w:type="spellEnd"/>
            <w:r w:rsidRPr="0065425B">
              <w:rPr>
                <w:rFonts w:eastAsia="Arial" w:cstheme="minorHAnsi"/>
                <w:spacing w:val="-6"/>
                <w:lang w:val="en-US"/>
              </w:rPr>
              <w:t xml:space="preserve"> </w:t>
            </w:r>
            <w:proofErr w:type="spellStart"/>
            <w:r w:rsidRPr="0065425B">
              <w:rPr>
                <w:rFonts w:eastAsia="Arial" w:cstheme="minorHAnsi"/>
                <w:lang w:val="en-US"/>
              </w:rPr>
              <w:t>објеката</w:t>
            </w:r>
            <w:proofErr w:type="spellEnd"/>
            <w:r w:rsidRPr="0065425B">
              <w:rPr>
                <w:rFonts w:eastAsia="Arial" w:cstheme="minorHAnsi"/>
                <w:spacing w:val="-1"/>
                <w:lang w:val="en-US"/>
              </w:rPr>
              <w:t xml:space="preserve"> </w:t>
            </w:r>
            <w:r w:rsidRPr="0065425B">
              <w:rPr>
                <w:rFonts w:eastAsia="Arial" w:cstheme="minorHAnsi"/>
                <w:lang w:val="en-US"/>
              </w:rPr>
              <w:t xml:space="preserve">04.1 – </w:t>
            </w:r>
            <w:proofErr w:type="spellStart"/>
            <w:r w:rsidRPr="0065425B">
              <w:rPr>
                <w:rFonts w:eastAsia="Arial" w:cstheme="minorHAnsi"/>
                <w:lang w:val="en-US"/>
              </w:rPr>
              <w:t>Научно</w:t>
            </w:r>
            <w:proofErr w:type="spellEnd"/>
            <w:r w:rsidRPr="0065425B">
              <w:rPr>
                <w:rFonts w:eastAsia="Arial" w:cstheme="minorHAnsi"/>
                <w:lang w:val="en-US"/>
              </w:rPr>
              <w:t xml:space="preserve"> </w:t>
            </w:r>
            <w:proofErr w:type="spellStart"/>
            <w:r w:rsidRPr="0065425B">
              <w:rPr>
                <w:rFonts w:eastAsia="Arial" w:cstheme="minorHAnsi"/>
                <w:lang w:val="en-US"/>
              </w:rPr>
              <w:t>технолошки</w:t>
            </w:r>
            <w:proofErr w:type="spellEnd"/>
            <w:r w:rsidRPr="0065425B">
              <w:rPr>
                <w:rFonts w:eastAsia="Arial" w:cstheme="minorHAnsi"/>
                <w:spacing w:val="-1"/>
                <w:lang w:val="en-US"/>
              </w:rPr>
              <w:t xml:space="preserve"> </w:t>
            </w:r>
            <w:proofErr w:type="spellStart"/>
            <w:r w:rsidRPr="0065425B">
              <w:rPr>
                <w:rFonts w:eastAsia="Arial" w:cstheme="minorHAnsi"/>
                <w:lang w:val="en-US"/>
              </w:rPr>
              <w:t>парк</w:t>
            </w:r>
            <w:proofErr w:type="spellEnd"/>
            <w:r w:rsidRPr="0065425B">
              <w:rPr>
                <w:rFonts w:eastAsia="Arial" w:cstheme="minorHAnsi"/>
                <w:spacing w:val="-5"/>
                <w:lang w:val="en-US"/>
              </w:rPr>
              <w:t xml:space="preserve"> </w:t>
            </w:r>
            <w:r w:rsidRPr="0065425B">
              <w:rPr>
                <w:rFonts w:eastAsia="Arial" w:cstheme="minorHAnsi"/>
                <w:lang w:val="en-US"/>
              </w:rPr>
              <w:t>1 – НТП1</w:t>
            </w:r>
            <w:r w:rsidRPr="0065425B">
              <w:rPr>
                <w:rFonts w:eastAsia="Arial" w:cstheme="minorHAnsi"/>
                <w:spacing w:val="-7"/>
                <w:lang w:val="en-US"/>
              </w:rPr>
              <w:t xml:space="preserve"> </w:t>
            </w:r>
            <w:r w:rsidRPr="0065425B">
              <w:rPr>
                <w:rFonts w:eastAsia="Arial" w:cstheme="minorHAnsi"/>
                <w:lang w:val="en-US"/>
              </w:rPr>
              <w:t>и</w:t>
            </w:r>
            <w:r w:rsidRPr="0065425B">
              <w:rPr>
                <w:rFonts w:eastAsia="Arial" w:cstheme="minorHAnsi"/>
                <w:spacing w:val="-1"/>
                <w:lang w:val="en-US"/>
              </w:rPr>
              <w:t xml:space="preserve"> </w:t>
            </w:r>
            <w:r w:rsidRPr="0065425B">
              <w:rPr>
                <w:rFonts w:eastAsia="Arial" w:cstheme="minorHAnsi"/>
                <w:lang w:val="en-US"/>
              </w:rPr>
              <w:t xml:space="preserve">04.2 – </w:t>
            </w:r>
            <w:proofErr w:type="spellStart"/>
            <w:r w:rsidRPr="0065425B">
              <w:rPr>
                <w:rFonts w:eastAsia="Arial" w:cstheme="minorHAnsi"/>
                <w:lang w:val="en-US"/>
              </w:rPr>
              <w:t>Научно</w:t>
            </w:r>
            <w:proofErr w:type="spellEnd"/>
            <w:r w:rsidRPr="0065425B">
              <w:rPr>
                <w:rFonts w:eastAsia="Arial" w:cstheme="minorHAnsi"/>
                <w:lang w:val="en-US"/>
              </w:rPr>
              <w:t xml:space="preserve"> </w:t>
            </w:r>
            <w:proofErr w:type="spellStart"/>
            <w:r w:rsidRPr="0065425B">
              <w:rPr>
                <w:rFonts w:eastAsia="Arial" w:cstheme="minorHAnsi"/>
                <w:lang w:val="en-US"/>
              </w:rPr>
              <w:t>технолошки</w:t>
            </w:r>
            <w:proofErr w:type="spellEnd"/>
            <w:r w:rsidRPr="0065425B">
              <w:rPr>
                <w:rFonts w:eastAsia="Arial" w:cstheme="minorHAnsi"/>
                <w:spacing w:val="-1"/>
                <w:lang w:val="en-US"/>
              </w:rPr>
              <w:t xml:space="preserve"> </w:t>
            </w:r>
            <w:proofErr w:type="spellStart"/>
            <w:r w:rsidRPr="0065425B">
              <w:rPr>
                <w:rFonts w:eastAsia="Arial" w:cstheme="minorHAnsi"/>
                <w:lang w:val="en-US"/>
              </w:rPr>
              <w:t>парк</w:t>
            </w:r>
            <w:proofErr w:type="spellEnd"/>
            <w:r w:rsidRPr="0065425B">
              <w:rPr>
                <w:rFonts w:eastAsia="Arial" w:cstheme="minorHAnsi"/>
                <w:spacing w:val="-5"/>
                <w:lang w:val="en-US"/>
              </w:rPr>
              <w:t xml:space="preserve"> </w:t>
            </w:r>
            <w:r w:rsidRPr="0065425B">
              <w:rPr>
                <w:rFonts w:eastAsia="Arial" w:cstheme="minorHAnsi"/>
                <w:lang w:val="en-US"/>
              </w:rPr>
              <w:t>2 – НТП2</w:t>
            </w:r>
          </w:p>
          <w:p w14:paraId="2BDCA55C" w14:textId="77777777" w:rsidR="0065425B" w:rsidRPr="0065425B" w:rsidRDefault="0065425B" w:rsidP="0065425B">
            <w:pPr>
              <w:pStyle w:val="ListParagraph"/>
              <w:widowControl w:val="0"/>
              <w:numPr>
                <w:ilvl w:val="0"/>
                <w:numId w:val="19"/>
              </w:numPr>
              <w:spacing w:after="0" w:line="240" w:lineRule="auto"/>
              <w:ind w:right="-20"/>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4AC08EA4" w14:textId="77777777" w:rsidR="0065425B" w:rsidRPr="0065425B" w:rsidRDefault="0065425B" w:rsidP="0065425B">
            <w:pPr>
              <w:widowControl w:val="0"/>
              <w:spacing w:before="32" w:after="0" w:line="240" w:lineRule="auto"/>
              <w:ind w:right="-20"/>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4</w:t>
            </w:r>
            <w:r w:rsidRPr="0065425B">
              <w:rPr>
                <w:rFonts w:eastAsia="Arial" w:cstheme="minorHAnsi"/>
                <w:lang w:val="sr-Cyrl-RS"/>
              </w:rPr>
              <w:t>б</w:t>
            </w:r>
            <w:r w:rsidRPr="0065425B">
              <w:rPr>
                <w:rFonts w:eastAsia="Arial" w:cstheme="minorHAnsi"/>
                <w:lang w:val="en-US"/>
              </w:rPr>
              <w:t xml:space="preserve">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w:t>
            </w:r>
          </w:p>
          <w:p w14:paraId="582D09B6" w14:textId="77777777" w:rsidR="0065425B" w:rsidRPr="0065425B" w:rsidRDefault="0065425B" w:rsidP="0065425B">
            <w:pPr>
              <w:pStyle w:val="ListParagraph"/>
              <w:widowControl w:val="0"/>
              <w:numPr>
                <w:ilvl w:val="0"/>
                <w:numId w:val="20"/>
              </w:numPr>
              <w:spacing w:after="0" w:line="240" w:lineRule="auto"/>
              <w:ind w:right="-20"/>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04.2 – </w:t>
            </w:r>
            <w:proofErr w:type="spellStart"/>
            <w:r w:rsidRPr="0065425B">
              <w:rPr>
                <w:rFonts w:eastAsia="Arial" w:cstheme="minorHAnsi"/>
                <w:lang w:val="en-US"/>
              </w:rPr>
              <w:t>Научно</w:t>
            </w:r>
            <w:proofErr w:type="spellEnd"/>
            <w:r w:rsidRPr="0065425B">
              <w:rPr>
                <w:rFonts w:eastAsia="Arial" w:cstheme="minorHAnsi"/>
                <w:lang w:val="en-US"/>
              </w:rPr>
              <w:t xml:space="preserve"> </w:t>
            </w:r>
            <w:proofErr w:type="spellStart"/>
            <w:r w:rsidRPr="0065425B">
              <w:rPr>
                <w:rFonts w:eastAsia="Arial" w:cstheme="minorHAnsi"/>
                <w:lang w:val="en-US"/>
              </w:rPr>
              <w:t>технолошки</w:t>
            </w:r>
            <w:proofErr w:type="spellEnd"/>
            <w:r w:rsidRPr="0065425B">
              <w:rPr>
                <w:rFonts w:eastAsia="Arial" w:cstheme="minorHAnsi"/>
                <w:spacing w:val="-1"/>
                <w:lang w:val="en-US"/>
              </w:rPr>
              <w:t xml:space="preserve"> </w:t>
            </w:r>
            <w:proofErr w:type="spellStart"/>
            <w:r w:rsidRPr="0065425B">
              <w:rPr>
                <w:rFonts w:eastAsia="Arial" w:cstheme="minorHAnsi"/>
                <w:lang w:val="en-US"/>
              </w:rPr>
              <w:t>парк</w:t>
            </w:r>
            <w:proofErr w:type="spellEnd"/>
            <w:r w:rsidRPr="0065425B">
              <w:rPr>
                <w:rFonts w:eastAsia="Arial" w:cstheme="minorHAnsi"/>
                <w:spacing w:val="-5"/>
                <w:lang w:val="en-US"/>
              </w:rPr>
              <w:t xml:space="preserve"> </w:t>
            </w:r>
            <w:r w:rsidRPr="0065425B">
              <w:rPr>
                <w:rFonts w:eastAsia="Arial" w:cstheme="minorHAnsi"/>
                <w:lang w:val="en-US"/>
              </w:rPr>
              <w:t>2 – НТП2</w:t>
            </w:r>
            <w:r w:rsidRPr="0065425B">
              <w:rPr>
                <w:rFonts w:eastAsia="Arial" w:cstheme="minorHAnsi"/>
                <w:spacing w:val="-7"/>
                <w:lang w:val="en-US"/>
              </w:rPr>
              <w:t xml:space="preserve"> </w:t>
            </w:r>
            <w:r w:rsidRPr="0065425B">
              <w:rPr>
                <w:rFonts w:eastAsia="Arial" w:cstheme="minorHAnsi"/>
                <w:lang w:val="en-US"/>
              </w:rPr>
              <w:t xml:space="preserve">– </w:t>
            </w:r>
            <w:proofErr w:type="spellStart"/>
            <w:r w:rsidRPr="0065425B">
              <w:rPr>
                <w:rFonts w:eastAsia="Arial" w:cstheme="minorHAnsi"/>
                <w:lang w:val="en-US"/>
              </w:rPr>
              <w:t>надземни</w:t>
            </w:r>
            <w:proofErr w:type="spellEnd"/>
            <w:r w:rsidRPr="0065425B">
              <w:rPr>
                <w:rFonts w:eastAsia="Arial" w:cstheme="minorHAnsi"/>
                <w:spacing w:val="-1"/>
                <w:lang w:val="en-US"/>
              </w:rPr>
              <w:t xml:space="preserve"> </w:t>
            </w:r>
            <w:proofErr w:type="spellStart"/>
            <w:r w:rsidRPr="0065425B">
              <w:rPr>
                <w:rFonts w:eastAsia="Arial" w:cstheme="minorHAnsi"/>
                <w:lang w:val="en-US"/>
              </w:rPr>
              <w:t>део</w:t>
            </w:r>
            <w:proofErr w:type="spellEnd"/>
            <w:r w:rsidRPr="0065425B">
              <w:rPr>
                <w:rFonts w:eastAsia="Arial" w:cstheme="minorHAnsi"/>
                <w:lang w:val="en-US"/>
              </w:rPr>
              <w:t xml:space="preserve"> </w:t>
            </w:r>
            <w:proofErr w:type="spellStart"/>
            <w:r w:rsidRPr="0065425B">
              <w:rPr>
                <w:rFonts w:eastAsia="Arial" w:cstheme="minorHAnsi"/>
                <w:lang w:val="en-US"/>
              </w:rPr>
              <w:t>објекта</w:t>
            </w:r>
            <w:proofErr w:type="spellEnd"/>
          </w:p>
          <w:p w14:paraId="52DA66AE" w14:textId="77777777" w:rsidR="0065425B" w:rsidRPr="0065425B" w:rsidRDefault="0065425B" w:rsidP="0065425B">
            <w:pPr>
              <w:widowControl w:val="0"/>
              <w:spacing w:before="71" w:after="0" w:line="248" w:lineRule="exact"/>
              <w:ind w:right="-20"/>
              <w:rPr>
                <w:rFonts w:ascii="Arial" w:eastAsia="Arial" w:hAnsi="Arial" w:cs="Arial"/>
                <w:b/>
                <w:bCs/>
                <w:position w:val="-1"/>
                <w:u w:val="thick" w:color="000000"/>
                <w:lang w:val="en-US"/>
              </w:rPr>
            </w:pPr>
          </w:p>
          <w:p w14:paraId="1FA1F9B4" w14:textId="77777777" w:rsidR="0065425B" w:rsidRPr="0065425B" w:rsidRDefault="0065425B" w:rsidP="0065425B">
            <w:pPr>
              <w:widowControl w:val="0"/>
              <w:spacing w:before="71" w:after="0" w:line="248" w:lineRule="exact"/>
              <w:ind w:left="100" w:right="-20"/>
              <w:rPr>
                <w:rFonts w:eastAsia="Arial" w:cstheme="minorHAnsi"/>
                <w:b/>
                <w:bCs/>
                <w:position w:val="-1"/>
                <w:u w:val="thick" w:color="000000"/>
                <w:lang w:val="sr-Cyrl-RS"/>
              </w:rPr>
            </w:pPr>
            <w:proofErr w:type="spellStart"/>
            <w:proofErr w:type="gramStart"/>
            <w:r w:rsidRPr="0065425B">
              <w:rPr>
                <w:rFonts w:eastAsia="Arial" w:cstheme="minorHAnsi"/>
                <w:b/>
                <w:bCs/>
                <w:position w:val="-1"/>
                <w:u w:val="thick" w:color="000000"/>
                <w:lang w:val="en-US"/>
              </w:rPr>
              <w:t>Етапа</w:t>
            </w:r>
            <w:proofErr w:type="spellEnd"/>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5</w:t>
            </w:r>
            <w:proofErr w:type="gramEnd"/>
            <w:r w:rsidRPr="0065425B">
              <w:rPr>
                <w:rFonts w:eastAsia="Arial" w:cstheme="minorHAnsi"/>
                <w:b/>
                <w:bCs/>
                <w:spacing w:val="-99"/>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r w:rsidRPr="0065425B">
              <w:rPr>
                <w:rFonts w:eastAsia="Arial" w:cstheme="minorHAnsi"/>
                <w:b/>
                <w:bCs/>
                <w:spacing w:val="-160"/>
                <w:w w:val="99"/>
                <w:position w:val="-1"/>
                <w:u w:val="thick" w:color="000000"/>
                <w:lang w:val="sr-Cyrl-R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r w:rsidRPr="0065425B">
              <w:rPr>
                <w:rFonts w:eastAsia="Arial" w:cstheme="minorHAnsi"/>
                <w:b/>
                <w:bCs/>
                <w:position w:val="-1"/>
                <w:u w:val="thick" w:color="000000"/>
                <w:lang w:val="en-US"/>
              </w:rPr>
              <w:t>06.1.</w:t>
            </w:r>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proofErr w:type="spellStart"/>
            <w:r w:rsidRPr="0065425B">
              <w:rPr>
                <w:rFonts w:eastAsia="Arial" w:cstheme="minorHAnsi"/>
                <w:b/>
                <w:bCs/>
                <w:w w:val="99"/>
                <w:position w:val="-1"/>
                <w:u w:val="thick" w:color="000000"/>
                <w:lang w:val="en-US"/>
              </w:rPr>
              <w:t>Пословн</w:t>
            </w:r>
            <w:r w:rsidRPr="0065425B">
              <w:rPr>
                <w:rFonts w:eastAsia="Arial" w:cstheme="minorHAnsi"/>
                <w:b/>
                <w:bCs/>
                <w:spacing w:val="1"/>
                <w:w w:val="99"/>
                <w:position w:val="-1"/>
                <w:u w:val="thick" w:color="000000"/>
                <w:lang w:val="en-US"/>
              </w:rPr>
              <w:t>и</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61"/>
                <w:w w:val="99"/>
                <w:position w:val="-1"/>
                <w:u w:val="thick" w:color="000000"/>
                <w:lang w:val="en-US"/>
              </w:rPr>
              <w:t xml:space="preserve"> </w:t>
            </w:r>
            <w:proofErr w:type="gramStart"/>
            <w:r w:rsidRPr="0065425B">
              <w:rPr>
                <w:rFonts w:eastAsia="Arial" w:cstheme="minorHAnsi"/>
                <w:b/>
                <w:bCs/>
                <w:position w:val="-1"/>
                <w:u w:val="thick" w:color="000000"/>
                <w:lang w:val="en-US"/>
              </w:rPr>
              <w:t>1</w:t>
            </w:r>
            <w:r w:rsidRPr="0065425B">
              <w:rPr>
                <w:rFonts w:eastAsia="Arial" w:cstheme="minorHAnsi"/>
                <w:b/>
                <w:bCs/>
                <w:position w:val="-1"/>
                <w:u w:val="thick" w:color="000000"/>
                <w:lang w:val="sr-Cyrl-RS"/>
              </w:rPr>
              <w:t xml:space="preserve"> </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position w:val="-1"/>
                <w:u w:val="thick" w:color="000000"/>
                <w:lang w:val="en-US"/>
              </w:rPr>
              <w:t>са</w:t>
            </w:r>
            <w:proofErr w:type="spellEnd"/>
            <w:proofErr w:type="gramEnd"/>
            <w:r w:rsidRPr="0065425B">
              <w:rPr>
                <w:rFonts w:eastAsia="Arial" w:cstheme="minorHAnsi"/>
                <w:b/>
                <w:bCs/>
                <w:position w:val="-1"/>
                <w:u w:val="thick" w:color="000000"/>
                <w:lang w:val="sr-Cyrl-RS"/>
              </w:rPr>
              <w:t xml:space="preserve"> </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припадајући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w w:val="99"/>
                <w:position w:val="-1"/>
                <w:u w:val="thick" w:color="000000"/>
                <w:lang w:val="en-US"/>
              </w:rPr>
              <w:t>спољни</w:t>
            </w:r>
            <w:r w:rsidRPr="0065425B">
              <w:rPr>
                <w:rFonts w:eastAsia="Arial" w:cstheme="minorHAnsi"/>
                <w:b/>
                <w:bCs/>
                <w:spacing w:val="1"/>
                <w:w w:val="99"/>
                <w:position w:val="-1"/>
                <w:u w:val="thick" w:color="000000"/>
                <w:lang w:val="en-US"/>
              </w:rPr>
              <w:t>м</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proofErr w:type="spellStart"/>
            <w:r w:rsidRPr="0065425B">
              <w:rPr>
                <w:rFonts w:eastAsia="Arial" w:cstheme="minorHAnsi"/>
                <w:b/>
                <w:bCs/>
                <w:position w:val="-1"/>
                <w:u w:val="thick" w:color="000000"/>
                <w:lang w:val="en-US"/>
              </w:rPr>
              <w:t>уређењем</w:t>
            </w:r>
            <w:proofErr w:type="spellEnd"/>
          </w:p>
          <w:p w14:paraId="23F535B9" w14:textId="77777777" w:rsidR="0065425B" w:rsidRPr="0065425B" w:rsidRDefault="0065425B" w:rsidP="0065425B">
            <w:pPr>
              <w:widowControl w:val="0"/>
              <w:spacing w:before="19" w:after="0" w:line="200" w:lineRule="exact"/>
              <w:rPr>
                <w:rFonts w:eastAsia="Calibri" w:cstheme="minorHAnsi"/>
                <w:lang w:val="en-US"/>
              </w:rPr>
            </w:pPr>
          </w:p>
          <w:p w14:paraId="111AD10D" w14:textId="77777777" w:rsidR="0065425B" w:rsidRPr="0065425B" w:rsidRDefault="0065425B" w:rsidP="0065425B">
            <w:pPr>
              <w:widowControl w:val="0"/>
              <w:spacing w:after="0" w:line="240" w:lineRule="auto"/>
              <w:ind w:right="6"/>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5"/>
                <w:lang w:val="en-US"/>
              </w:rPr>
              <w:t xml:space="preserve"> </w:t>
            </w:r>
            <w:r w:rsidRPr="0065425B">
              <w:rPr>
                <w:rFonts w:eastAsia="Arial" w:cstheme="minorHAnsi"/>
                <w:lang w:val="en-US"/>
              </w:rPr>
              <w:t xml:space="preserve">5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 xml:space="preserve">: </w:t>
            </w:r>
          </w:p>
          <w:p w14:paraId="4CD2A734" w14:textId="77777777" w:rsidR="0065425B" w:rsidRPr="0065425B" w:rsidRDefault="0065425B" w:rsidP="0065425B">
            <w:pPr>
              <w:pStyle w:val="ListParagraph"/>
              <w:widowControl w:val="0"/>
              <w:numPr>
                <w:ilvl w:val="0"/>
                <w:numId w:val="20"/>
              </w:numPr>
              <w:spacing w:after="0" w:line="240" w:lineRule="auto"/>
              <w:ind w:left="714" w:right="6" w:hanging="357"/>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06.1 – </w:t>
            </w:r>
            <w:proofErr w:type="spellStart"/>
            <w:r w:rsidRPr="0065425B">
              <w:rPr>
                <w:rFonts w:eastAsia="Arial" w:cstheme="minorHAnsi"/>
                <w:lang w:val="en-US"/>
              </w:rPr>
              <w:t>Пословни</w:t>
            </w:r>
            <w:proofErr w:type="spellEnd"/>
            <w:r w:rsidRPr="0065425B">
              <w:rPr>
                <w:rFonts w:eastAsia="Arial" w:cstheme="minorHAnsi"/>
                <w:spacing w:val="-1"/>
                <w:lang w:val="en-US"/>
              </w:rPr>
              <w:t xml:space="preserve">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r w:rsidRPr="0065425B">
              <w:rPr>
                <w:rFonts w:eastAsia="Arial" w:cstheme="minorHAnsi"/>
                <w:lang w:val="en-US"/>
              </w:rPr>
              <w:t>1</w:t>
            </w:r>
          </w:p>
          <w:p w14:paraId="48655AAB" w14:textId="77777777" w:rsidR="0065425B" w:rsidRPr="0065425B" w:rsidRDefault="0065425B" w:rsidP="0065425B">
            <w:pPr>
              <w:pStyle w:val="ListParagraph"/>
              <w:widowControl w:val="0"/>
              <w:numPr>
                <w:ilvl w:val="0"/>
                <w:numId w:val="20"/>
              </w:numPr>
              <w:spacing w:after="0" w:line="240" w:lineRule="auto"/>
              <w:ind w:left="714" w:right="6" w:hanging="357"/>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735437B9" w14:textId="77777777" w:rsidR="0065425B" w:rsidRPr="0065425B" w:rsidRDefault="0065425B" w:rsidP="0065425B">
            <w:pPr>
              <w:widowControl w:val="0"/>
              <w:spacing w:before="6" w:after="0" w:line="240" w:lineRule="exact"/>
              <w:rPr>
                <w:rFonts w:eastAsia="Calibri" w:cstheme="minorHAnsi"/>
                <w:lang w:val="en-US"/>
              </w:rPr>
            </w:pPr>
          </w:p>
          <w:p w14:paraId="00EA99BD" w14:textId="77777777" w:rsidR="0065425B" w:rsidRPr="0065425B" w:rsidRDefault="0065425B" w:rsidP="0065425B">
            <w:pPr>
              <w:widowControl w:val="0"/>
              <w:spacing w:after="0" w:line="248" w:lineRule="exact"/>
              <w:ind w:left="100" w:right="-20"/>
              <w:rPr>
                <w:rFonts w:eastAsia="Arial" w:cstheme="minorHAnsi"/>
                <w:lang w:val="en-US"/>
              </w:rPr>
            </w:pPr>
            <w:proofErr w:type="spellStart"/>
            <w:proofErr w:type="gramStart"/>
            <w:r w:rsidRPr="0065425B">
              <w:rPr>
                <w:rFonts w:eastAsia="Arial" w:cstheme="minorHAnsi"/>
                <w:b/>
                <w:bCs/>
                <w:position w:val="-1"/>
                <w:u w:val="thick" w:color="000000"/>
                <w:lang w:val="en-US"/>
              </w:rPr>
              <w:t>Етапа</w:t>
            </w:r>
            <w:proofErr w:type="spellEnd"/>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6</w:t>
            </w:r>
            <w:proofErr w:type="gramEnd"/>
            <w:r w:rsidRPr="0065425B">
              <w:rPr>
                <w:rFonts w:eastAsia="Arial" w:cstheme="minorHAnsi"/>
                <w:b/>
                <w:bCs/>
                <w:spacing w:val="-99"/>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06.2.</w:t>
            </w:r>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proofErr w:type="gramStart"/>
            <w:r w:rsidRPr="0065425B">
              <w:rPr>
                <w:rFonts w:eastAsia="Arial" w:cstheme="minorHAnsi"/>
                <w:b/>
                <w:bCs/>
                <w:w w:val="99"/>
                <w:position w:val="-1"/>
                <w:u w:val="thick" w:color="000000"/>
                <w:lang w:val="en-US"/>
              </w:rPr>
              <w:t>Пословн</w:t>
            </w:r>
            <w:r w:rsidRPr="0065425B">
              <w:rPr>
                <w:rFonts w:eastAsia="Arial" w:cstheme="minorHAnsi"/>
                <w:b/>
                <w:bCs/>
                <w:spacing w:val="1"/>
                <w:w w:val="99"/>
                <w:position w:val="-1"/>
                <w:u w:val="thick" w:color="000000"/>
                <w:lang w:val="en-US"/>
              </w:rPr>
              <w:t>и</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proofErr w:type="gram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2</w:t>
            </w:r>
            <w:r w:rsidRPr="0065425B">
              <w:rPr>
                <w:rFonts w:eastAsia="Arial" w:cstheme="minorHAnsi"/>
                <w:b/>
                <w:bCs/>
                <w:position w:val="-1"/>
                <w:u w:val="thick" w:color="000000"/>
                <w:lang w:val="sr-Cyrl-RS"/>
              </w:rPr>
              <w:t xml:space="preserve"> </w:t>
            </w:r>
            <w:r w:rsidRPr="0065425B">
              <w:rPr>
                <w:rFonts w:eastAsia="Arial" w:cstheme="minorHAnsi"/>
                <w:b/>
                <w:bCs/>
                <w:spacing w:val="-160"/>
                <w:w w:val="99"/>
                <w:position w:val="-1"/>
                <w:u w:val="thick" w:color="000000"/>
                <w:lang w:val="en-US"/>
              </w:rPr>
              <w:t xml:space="preserve"> </w:t>
            </w:r>
            <w:r w:rsidRPr="0065425B">
              <w:rPr>
                <w:rFonts w:eastAsia="Arial" w:cstheme="minorHAnsi"/>
                <w:b/>
                <w:bCs/>
                <w:position w:val="-1"/>
                <w:u w:val="thick" w:color="000000"/>
                <w:lang w:val="sr-Cyrl-RS"/>
              </w:rPr>
              <w:t>са припадајућим спољним</w:t>
            </w:r>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proofErr w:type="spellStart"/>
            <w:r w:rsidRPr="0065425B">
              <w:rPr>
                <w:rFonts w:eastAsia="Arial" w:cstheme="minorHAnsi"/>
                <w:b/>
                <w:bCs/>
                <w:position w:val="-1"/>
                <w:u w:val="thick" w:color="000000"/>
                <w:lang w:val="en-US"/>
              </w:rPr>
              <w:t>уређењем</w:t>
            </w:r>
            <w:proofErr w:type="spellEnd"/>
          </w:p>
          <w:p w14:paraId="43189FEE" w14:textId="77777777" w:rsidR="0065425B" w:rsidRPr="0065425B" w:rsidRDefault="0065425B" w:rsidP="0065425B">
            <w:pPr>
              <w:widowControl w:val="0"/>
              <w:spacing w:before="19" w:after="0" w:line="200" w:lineRule="exact"/>
              <w:rPr>
                <w:rFonts w:eastAsia="Calibri" w:cstheme="minorHAnsi"/>
                <w:lang w:val="en-US"/>
              </w:rPr>
            </w:pPr>
          </w:p>
          <w:p w14:paraId="22BC571D" w14:textId="77777777" w:rsidR="0065425B" w:rsidRPr="0065425B" w:rsidRDefault="0065425B" w:rsidP="0065425B">
            <w:pPr>
              <w:widowControl w:val="0"/>
              <w:spacing w:after="0" w:line="240" w:lineRule="auto"/>
              <w:ind w:left="100" w:right="4649"/>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5"/>
                <w:lang w:val="en-US"/>
              </w:rPr>
              <w:t xml:space="preserve"> </w:t>
            </w:r>
            <w:r w:rsidRPr="0065425B">
              <w:rPr>
                <w:rFonts w:eastAsia="Arial" w:cstheme="minorHAnsi"/>
                <w:lang w:val="en-US"/>
              </w:rPr>
              <w:t xml:space="preserve">6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 xml:space="preserve">: </w:t>
            </w:r>
          </w:p>
          <w:p w14:paraId="2E66B6D2" w14:textId="77777777" w:rsidR="0065425B" w:rsidRPr="0065425B" w:rsidRDefault="0065425B" w:rsidP="0065425B">
            <w:pPr>
              <w:pStyle w:val="ListParagraph"/>
              <w:widowControl w:val="0"/>
              <w:numPr>
                <w:ilvl w:val="0"/>
                <w:numId w:val="21"/>
              </w:numPr>
              <w:spacing w:after="0" w:line="240" w:lineRule="auto"/>
              <w:ind w:right="4649"/>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06.2 – </w:t>
            </w:r>
            <w:proofErr w:type="spellStart"/>
            <w:r w:rsidRPr="0065425B">
              <w:rPr>
                <w:rFonts w:eastAsia="Arial" w:cstheme="minorHAnsi"/>
                <w:lang w:val="en-US"/>
              </w:rPr>
              <w:t>Пословни</w:t>
            </w:r>
            <w:proofErr w:type="spellEnd"/>
            <w:r w:rsidRPr="0065425B">
              <w:rPr>
                <w:rFonts w:eastAsia="Arial" w:cstheme="minorHAnsi"/>
                <w:spacing w:val="-1"/>
                <w:lang w:val="en-US"/>
              </w:rPr>
              <w:t xml:space="preserve">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r w:rsidRPr="0065425B">
              <w:rPr>
                <w:rFonts w:eastAsia="Arial" w:cstheme="minorHAnsi"/>
                <w:lang w:val="en-US"/>
              </w:rPr>
              <w:t>2</w:t>
            </w:r>
          </w:p>
          <w:p w14:paraId="3580747A" w14:textId="77777777" w:rsidR="0065425B" w:rsidRPr="0065425B" w:rsidRDefault="0065425B" w:rsidP="0065425B">
            <w:pPr>
              <w:pStyle w:val="ListParagraph"/>
              <w:widowControl w:val="0"/>
              <w:numPr>
                <w:ilvl w:val="0"/>
                <w:numId w:val="21"/>
              </w:numPr>
              <w:spacing w:after="0" w:line="240" w:lineRule="auto"/>
              <w:ind w:right="4649"/>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1C012C29" w14:textId="77777777" w:rsidR="0065425B" w:rsidRPr="0065425B" w:rsidRDefault="0065425B" w:rsidP="0065425B">
            <w:pPr>
              <w:widowControl w:val="0"/>
              <w:spacing w:before="6" w:after="0" w:line="240" w:lineRule="exact"/>
              <w:rPr>
                <w:rFonts w:eastAsia="Calibri" w:cstheme="minorHAnsi"/>
                <w:lang w:val="en-US"/>
              </w:rPr>
            </w:pPr>
          </w:p>
          <w:p w14:paraId="7407F171" w14:textId="77777777" w:rsidR="0065425B" w:rsidRPr="0065425B" w:rsidRDefault="0065425B" w:rsidP="0065425B">
            <w:pPr>
              <w:widowControl w:val="0"/>
              <w:spacing w:after="0" w:line="248" w:lineRule="exact"/>
              <w:ind w:left="100" w:right="-20"/>
              <w:rPr>
                <w:rFonts w:eastAsia="Arial" w:cstheme="minorHAnsi"/>
                <w:lang w:val="sr-Cyrl-RS"/>
              </w:rPr>
            </w:pPr>
            <w:proofErr w:type="spellStart"/>
            <w:r w:rsidRPr="0065425B">
              <w:rPr>
                <w:rFonts w:eastAsia="Arial" w:cstheme="minorHAnsi"/>
                <w:b/>
                <w:bCs/>
                <w:position w:val="-1"/>
                <w:u w:val="thick" w:color="000000"/>
                <w:lang w:val="en-US"/>
              </w:rPr>
              <w:t>Етапа</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7</w:t>
            </w:r>
            <w:r w:rsidRPr="0065425B">
              <w:rPr>
                <w:rFonts w:eastAsia="Arial" w:cstheme="minorHAnsi"/>
                <w:b/>
                <w:bCs/>
                <w:spacing w:val="-99"/>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spacing w:val="-161"/>
                <w:w w:val="99"/>
                <w:position w:val="-1"/>
                <w:u w:val="thick" w:color="000000"/>
                <w:lang w:val="sr-Cyrl-RS"/>
              </w:rPr>
              <w:t xml:space="preserve">   </w:t>
            </w:r>
            <w:r w:rsidRPr="0065425B">
              <w:rPr>
                <w:rFonts w:eastAsia="Arial" w:cstheme="minorHAnsi"/>
                <w:b/>
                <w:bCs/>
                <w:position w:val="-1"/>
                <w:u w:val="thick" w:color="000000"/>
                <w:lang w:val="en-US"/>
              </w:rPr>
              <w:t>06.3</w:t>
            </w:r>
            <w:r w:rsidRPr="0065425B">
              <w:rPr>
                <w:rFonts w:eastAsia="Arial" w:cstheme="minorHAnsi"/>
                <w:b/>
                <w:bCs/>
                <w:position w:val="-1"/>
                <w:u w:val="thick" w:color="000000"/>
                <w:lang w:val="sr-Cyrl-RS"/>
              </w:rPr>
              <w:t>Пословни објекат 3 са припадајућим спољним уређењем</w:t>
            </w:r>
          </w:p>
          <w:p w14:paraId="6FC66001" w14:textId="77777777" w:rsidR="0065425B" w:rsidRPr="0065425B" w:rsidRDefault="0065425B" w:rsidP="0065425B">
            <w:pPr>
              <w:widowControl w:val="0"/>
              <w:spacing w:before="19" w:after="0" w:line="200" w:lineRule="exact"/>
              <w:rPr>
                <w:rFonts w:eastAsia="Calibri" w:cstheme="minorHAnsi"/>
                <w:lang w:val="en-US"/>
              </w:rPr>
            </w:pPr>
          </w:p>
          <w:p w14:paraId="285DEC31" w14:textId="77777777" w:rsidR="0065425B" w:rsidRPr="0065425B" w:rsidRDefault="0065425B" w:rsidP="0065425B">
            <w:pPr>
              <w:widowControl w:val="0"/>
              <w:spacing w:before="32" w:after="0" w:line="240" w:lineRule="auto"/>
              <w:ind w:left="102" w:right="4650"/>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5"/>
                <w:lang w:val="en-US"/>
              </w:rPr>
              <w:t xml:space="preserve"> </w:t>
            </w:r>
            <w:r w:rsidRPr="0065425B">
              <w:rPr>
                <w:rFonts w:eastAsia="Arial" w:cstheme="minorHAnsi"/>
                <w:lang w:val="en-US"/>
              </w:rPr>
              <w:t xml:space="preserve">7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 xml:space="preserve">: </w:t>
            </w:r>
          </w:p>
          <w:p w14:paraId="363AE7F2" w14:textId="77777777" w:rsidR="0065425B" w:rsidRPr="0065425B" w:rsidRDefault="0065425B" w:rsidP="0065425B">
            <w:pPr>
              <w:pStyle w:val="ListParagraph"/>
              <w:widowControl w:val="0"/>
              <w:numPr>
                <w:ilvl w:val="0"/>
                <w:numId w:val="22"/>
              </w:numPr>
              <w:spacing w:before="32" w:after="0" w:line="240" w:lineRule="auto"/>
              <w:ind w:right="4"/>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06.3 – </w:t>
            </w:r>
            <w:proofErr w:type="spellStart"/>
            <w:r w:rsidRPr="0065425B">
              <w:rPr>
                <w:rFonts w:eastAsia="Arial" w:cstheme="minorHAnsi"/>
                <w:lang w:val="en-US"/>
              </w:rPr>
              <w:t>Пословни</w:t>
            </w:r>
            <w:proofErr w:type="spellEnd"/>
            <w:r w:rsidRPr="0065425B">
              <w:rPr>
                <w:rFonts w:eastAsia="Arial" w:cstheme="minorHAnsi"/>
                <w:spacing w:val="-1"/>
                <w:lang w:val="en-US"/>
              </w:rPr>
              <w:t xml:space="preserve">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r w:rsidRPr="0065425B">
              <w:rPr>
                <w:rFonts w:eastAsia="Arial" w:cstheme="minorHAnsi"/>
                <w:lang w:val="en-US"/>
              </w:rPr>
              <w:t>3</w:t>
            </w:r>
          </w:p>
          <w:p w14:paraId="0CE10815" w14:textId="77777777" w:rsidR="0065425B" w:rsidRPr="0065425B" w:rsidRDefault="0065425B" w:rsidP="0065425B">
            <w:pPr>
              <w:pStyle w:val="ListParagraph"/>
              <w:widowControl w:val="0"/>
              <w:numPr>
                <w:ilvl w:val="0"/>
                <w:numId w:val="22"/>
              </w:numPr>
              <w:spacing w:before="7" w:after="0" w:line="240" w:lineRule="auto"/>
              <w:ind w:right="-20"/>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2FFFC6F3" w14:textId="77777777" w:rsidR="0065425B" w:rsidRPr="0065425B" w:rsidRDefault="0065425B" w:rsidP="0065425B">
            <w:pPr>
              <w:widowControl w:val="0"/>
              <w:spacing w:before="6" w:after="0" w:line="240" w:lineRule="exact"/>
              <w:rPr>
                <w:rFonts w:eastAsia="Calibri" w:cstheme="minorHAnsi"/>
                <w:lang w:val="en-US"/>
              </w:rPr>
            </w:pPr>
          </w:p>
          <w:p w14:paraId="02803066" w14:textId="77777777" w:rsidR="0065425B" w:rsidRPr="0065425B" w:rsidRDefault="0065425B" w:rsidP="0065425B">
            <w:pPr>
              <w:widowControl w:val="0"/>
              <w:spacing w:after="0" w:line="248" w:lineRule="exact"/>
              <w:ind w:left="100" w:right="-20"/>
              <w:rPr>
                <w:rFonts w:eastAsia="Arial" w:cstheme="minorHAnsi"/>
                <w:lang w:val="sr-Cyrl-RS"/>
              </w:rPr>
            </w:pPr>
            <w:r w:rsidRPr="0065425B">
              <w:rPr>
                <w:rFonts w:eastAsia="Arial" w:cstheme="minorHAnsi"/>
                <w:b/>
                <w:bCs/>
                <w:position w:val="-1"/>
                <w:u w:val="thick" w:color="000000"/>
                <w:lang w:val="sr-Cyrl-RS"/>
              </w:rPr>
              <w:t>Етапа 8</w:t>
            </w:r>
            <w:r w:rsidRPr="0065425B">
              <w:rPr>
                <w:rFonts w:eastAsia="Arial" w:cstheme="minorHAnsi"/>
                <w:b/>
                <w:bCs/>
                <w:spacing w:val="-99"/>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06.4.</w:t>
            </w:r>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w w:val="99"/>
                <w:position w:val="-1"/>
                <w:u w:val="thick" w:color="000000"/>
                <w:lang w:val="sr-Cyrl-RS"/>
              </w:rPr>
              <w:t>Пословни објекат 4 са припадајућим спољним уређењем</w:t>
            </w:r>
          </w:p>
          <w:p w14:paraId="0ACD5D8C" w14:textId="77777777" w:rsidR="0065425B" w:rsidRPr="0065425B" w:rsidRDefault="0065425B" w:rsidP="0065425B">
            <w:pPr>
              <w:widowControl w:val="0"/>
              <w:spacing w:before="19" w:after="0" w:line="200" w:lineRule="exact"/>
              <w:rPr>
                <w:rFonts w:eastAsia="Calibri" w:cstheme="minorHAnsi"/>
                <w:lang w:val="en-US"/>
              </w:rPr>
            </w:pPr>
          </w:p>
          <w:p w14:paraId="038A88F3" w14:textId="77777777" w:rsidR="0065425B" w:rsidRPr="0065425B" w:rsidRDefault="0065425B" w:rsidP="0065425B">
            <w:pPr>
              <w:widowControl w:val="0"/>
              <w:spacing w:before="32" w:after="0" w:line="240" w:lineRule="auto"/>
              <w:ind w:left="102" w:right="4651"/>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6"/>
                <w:lang w:val="en-US"/>
              </w:rPr>
              <w:t xml:space="preserve"> </w:t>
            </w:r>
            <w:r w:rsidRPr="0065425B">
              <w:rPr>
                <w:rFonts w:eastAsia="Arial" w:cstheme="minorHAnsi"/>
                <w:lang w:val="en-US"/>
              </w:rPr>
              <w:t xml:space="preserve">8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 xml:space="preserve">: </w:t>
            </w:r>
          </w:p>
          <w:p w14:paraId="74B48883" w14:textId="77777777" w:rsidR="0065425B" w:rsidRPr="0065425B" w:rsidRDefault="0065425B" w:rsidP="0065425B">
            <w:pPr>
              <w:pStyle w:val="ListParagraph"/>
              <w:widowControl w:val="0"/>
              <w:numPr>
                <w:ilvl w:val="0"/>
                <w:numId w:val="23"/>
              </w:numPr>
              <w:spacing w:before="32" w:after="0" w:line="240" w:lineRule="auto"/>
              <w:ind w:right="4"/>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06.4 – </w:t>
            </w:r>
            <w:proofErr w:type="spellStart"/>
            <w:r w:rsidRPr="0065425B">
              <w:rPr>
                <w:rFonts w:eastAsia="Arial" w:cstheme="minorHAnsi"/>
                <w:lang w:val="en-US"/>
              </w:rPr>
              <w:t>Пословни</w:t>
            </w:r>
            <w:proofErr w:type="spellEnd"/>
            <w:r w:rsidRPr="0065425B">
              <w:rPr>
                <w:rFonts w:eastAsia="Arial" w:cstheme="minorHAnsi"/>
                <w:spacing w:val="-1"/>
                <w:lang w:val="en-US"/>
              </w:rPr>
              <w:t xml:space="preserve"> </w:t>
            </w:r>
            <w:proofErr w:type="spellStart"/>
            <w:r w:rsidRPr="0065425B">
              <w:rPr>
                <w:rFonts w:eastAsia="Arial" w:cstheme="minorHAnsi"/>
                <w:lang w:val="en-US"/>
              </w:rPr>
              <w:t>објекат</w:t>
            </w:r>
            <w:proofErr w:type="spellEnd"/>
            <w:r w:rsidRPr="0065425B">
              <w:rPr>
                <w:rFonts w:eastAsia="Arial" w:cstheme="minorHAnsi"/>
                <w:spacing w:val="-8"/>
                <w:lang w:val="en-US"/>
              </w:rPr>
              <w:t xml:space="preserve"> </w:t>
            </w:r>
            <w:r w:rsidRPr="0065425B">
              <w:rPr>
                <w:rFonts w:eastAsia="Arial" w:cstheme="minorHAnsi"/>
                <w:lang w:val="en-US"/>
              </w:rPr>
              <w:t>4</w:t>
            </w:r>
          </w:p>
          <w:p w14:paraId="4CE60E04" w14:textId="77777777" w:rsidR="0065425B" w:rsidRPr="0065425B" w:rsidRDefault="0065425B" w:rsidP="0065425B">
            <w:pPr>
              <w:pStyle w:val="ListParagraph"/>
              <w:widowControl w:val="0"/>
              <w:numPr>
                <w:ilvl w:val="0"/>
                <w:numId w:val="23"/>
              </w:numPr>
              <w:spacing w:before="7" w:after="0" w:line="240" w:lineRule="auto"/>
              <w:ind w:right="-20"/>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30B48F23" w14:textId="77777777" w:rsidR="0065425B" w:rsidRPr="0065425B" w:rsidRDefault="0065425B" w:rsidP="0065425B">
            <w:pPr>
              <w:widowControl w:val="0"/>
              <w:spacing w:before="6" w:after="0" w:line="240" w:lineRule="exact"/>
              <w:rPr>
                <w:rFonts w:eastAsia="Calibri" w:cstheme="minorHAnsi"/>
                <w:lang w:val="en-US"/>
              </w:rPr>
            </w:pPr>
          </w:p>
          <w:p w14:paraId="19E409D5" w14:textId="77777777" w:rsidR="0065425B" w:rsidRPr="0065425B" w:rsidRDefault="0065425B" w:rsidP="0065425B">
            <w:pPr>
              <w:widowControl w:val="0"/>
              <w:spacing w:after="0" w:line="248" w:lineRule="exact"/>
              <w:ind w:left="100" w:right="-20"/>
              <w:rPr>
                <w:rFonts w:eastAsia="Calibri" w:cstheme="minorHAnsi"/>
                <w:lang w:val="sr-Cyrl-RS"/>
              </w:rPr>
            </w:pPr>
            <w:proofErr w:type="spellStart"/>
            <w:proofErr w:type="gramStart"/>
            <w:r w:rsidRPr="0065425B">
              <w:rPr>
                <w:rFonts w:eastAsia="Arial" w:cstheme="minorHAnsi"/>
                <w:b/>
                <w:bCs/>
                <w:position w:val="-1"/>
                <w:u w:val="thick" w:color="000000"/>
                <w:lang w:val="en-US"/>
              </w:rPr>
              <w:t>Етапа</w:t>
            </w:r>
            <w:proofErr w:type="spellEnd"/>
            <w:r w:rsidRPr="0065425B">
              <w:rPr>
                <w:rFonts w:eastAsia="Arial" w:cstheme="minorHAnsi"/>
                <w:b/>
                <w:bCs/>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9</w:t>
            </w:r>
            <w:proofErr w:type="gramEnd"/>
            <w:r w:rsidRPr="0065425B">
              <w:rPr>
                <w:rFonts w:eastAsia="Arial" w:cstheme="minorHAnsi"/>
                <w:b/>
                <w:bCs/>
                <w:spacing w:val="-99"/>
                <w:w w:val="99"/>
                <w:position w:val="-1"/>
                <w:u w:val="thick" w:color="000000"/>
                <w:lang w:val="en-US"/>
              </w:rPr>
              <w:t xml:space="preserve"> </w:t>
            </w:r>
            <w:r w:rsidRPr="0065425B">
              <w:rPr>
                <w:rFonts w:eastAsia="Arial" w:cstheme="minorHAnsi"/>
                <w:b/>
                <w:bCs/>
                <w:position w:val="-1"/>
                <w:u w:val="thick" w:color="000000"/>
                <w:lang w:val="en-US"/>
              </w:rPr>
              <w:t>–</w:t>
            </w:r>
            <w:r w:rsidRPr="0065425B">
              <w:rPr>
                <w:rFonts w:eastAsia="Arial" w:cstheme="minorHAnsi"/>
                <w:b/>
                <w:bCs/>
                <w:spacing w:val="-160"/>
                <w:w w:val="99"/>
                <w:position w:val="-1"/>
                <w:u w:val="thick" w:color="000000"/>
                <w:lang w:val="en-US"/>
              </w:rPr>
              <w:t xml:space="preserve"> </w:t>
            </w:r>
            <w:proofErr w:type="spellStart"/>
            <w:r w:rsidRPr="0065425B">
              <w:rPr>
                <w:rFonts w:eastAsia="Arial" w:cstheme="minorHAnsi"/>
                <w:b/>
                <w:bCs/>
                <w:w w:val="99"/>
                <w:position w:val="-1"/>
                <w:u w:val="thick" w:color="000000"/>
                <w:lang w:val="en-US"/>
              </w:rPr>
              <w:t>Објека</w:t>
            </w:r>
            <w:r w:rsidRPr="0065425B">
              <w:rPr>
                <w:rFonts w:eastAsia="Arial" w:cstheme="minorHAnsi"/>
                <w:b/>
                <w:bCs/>
                <w:spacing w:val="1"/>
                <w:w w:val="99"/>
                <w:position w:val="-1"/>
                <w:u w:val="thick" w:color="000000"/>
                <w:lang w:val="en-US"/>
              </w:rPr>
              <w:t>т</w:t>
            </w:r>
            <w:proofErr w:type="spellEnd"/>
            <w:r w:rsidRPr="0065425B">
              <w:rPr>
                <w:rFonts w:eastAsia="Arial" w:cstheme="minorHAnsi"/>
                <w:b/>
                <w:bCs/>
                <w:spacing w:val="1"/>
                <w:w w:val="99"/>
                <w:position w:val="-1"/>
                <w:u w:val="thick" w:color="000000"/>
                <w:lang w:val="sr-Cyrl-RS"/>
              </w:rPr>
              <w:t xml:space="preserve"> </w:t>
            </w:r>
            <w:r w:rsidRPr="0065425B">
              <w:rPr>
                <w:rFonts w:eastAsia="Arial" w:cstheme="minorHAnsi"/>
                <w:b/>
                <w:bCs/>
                <w:spacing w:val="-161"/>
                <w:w w:val="99"/>
                <w:position w:val="-1"/>
                <w:u w:val="thick" w:color="000000"/>
                <w:lang w:val="en-US"/>
              </w:rPr>
              <w:t xml:space="preserve"> </w:t>
            </w:r>
            <w:r w:rsidRPr="0065425B">
              <w:rPr>
                <w:rFonts w:eastAsia="Arial" w:cstheme="minorHAnsi"/>
                <w:b/>
                <w:bCs/>
                <w:position w:val="-1"/>
                <w:u w:val="thick" w:color="000000"/>
                <w:lang w:val="en-US"/>
              </w:rPr>
              <w:t>05.</w:t>
            </w:r>
            <w:r w:rsidRPr="0065425B">
              <w:rPr>
                <w:rFonts w:eastAsia="Arial" w:cstheme="minorHAnsi"/>
                <w:b/>
                <w:bCs/>
                <w:position w:val="-1"/>
                <w:u w:val="thick" w:color="000000"/>
                <w:lang w:val="sr-Cyrl-RS"/>
              </w:rPr>
              <w:t xml:space="preserve"> </w:t>
            </w:r>
            <w:r w:rsidRPr="0065425B">
              <w:rPr>
                <w:rFonts w:eastAsia="Arial" w:cstheme="minorHAnsi"/>
                <w:b/>
                <w:bCs/>
                <w:spacing w:val="-160"/>
                <w:w w:val="99"/>
                <w:position w:val="-1"/>
                <w:u w:val="thick" w:color="000000"/>
                <w:lang w:val="en-US"/>
              </w:rPr>
              <w:t xml:space="preserve"> </w:t>
            </w:r>
            <w:r w:rsidRPr="0065425B">
              <w:rPr>
                <w:rFonts w:eastAsia="Arial" w:cstheme="minorHAnsi"/>
                <w:b/>
                <w:bCs/>
                <w:w w:val="99"/>
                <w:position w:val="-1"/>
                <w:u w:val="thick" w:color="000000"/>
                <w:lang w:val="sr-Cyrl-RS"/>
              </w:rPr>
              <w:t>Виваријум са припадајућим спољним уређењем</w:t>
            </w:r>
          </w:p>
          <w:p w14:paraId="5C59FB3B" w14:textId="77777777" w:rsidR="0065425B" w:rsidRPr="0065425B" w:rsidRDefault="0065425B" w:rsidP="0065425B">
            <w:pPr>
              <w:widowControl w:val="0"/>
              <w:spacing w:before="32" w:after="0" w:line="240" w:lineRule="auto"/>
              <w:ind w:left="100" w:right="4649"/>
              <w:rPr>
                <w:rFonts w:eastAsia="Arial" w:cstheme="minorHAnsi"/>
                <w:lang w:val="en-US"/>
              </w:rPr>
            </w:pPr>
            <w:r w:rsidRPr="0065425B">
              <w:rPr>
                <w:rFonts w:eastAsia="Arial" w:cstheme="minorHAnsi"/>
                <w:lang w:val="en-US"/>
              </w:rPr>
              <w:t xml:space="preserve">У </w:t>
            </w:r>
            <w:proofErr w:type="spellStart"/>
            <w:r w:rsidRPr="0065425B">
              <w:rPr>
                <w:rFonts w:eastAsia="Arial" w:cstheme="minorHAnsi"/>
                <w:lang w:val="en-US"/>
              </w:rPr>
              <w:t>оквиру</w:t>
            </w:r>
            <w:proofErr w:type="spellEnd"/>
            <w:r w:rsidRPr="0065425B">
              <w:rPr>
                <w:rFonts w:eastAsia="Arial" w:cstheme="minorHAnsi"/>
                <w:spacing w:val="-7"/>
                <w:lang w:val="en-US"/>
              </w:rPr>
              <w:t xml:space="preserve"> </w:t>
            </w:r>
            <w:proofErr w:type="spellStart"/>
            <w:r w:rsidRPr="0065425B">
              <w:rPr>
                <w:rFonts w:eastAsia="Arial" w:cstheme="minorHAnsi"/>
                <w:lang w:val="en-US"/>
              </w:rPr>
              <w:t>етапе</w:t>
            </w:r>
            <w:proofErr w:type="spellEnd"/>
            <w:r w:rsidRPr="0065425B">
              <w:rPr>
                <w:rFonts w:eastAsia="Arial" w:cstheme="minorHAnsi"/>
                <w:spacing w:val="-5"/>
                <w:lang w:val="en-US"/>
              </w:rPr>
              <w:t xml:space="preserve"> </w:t>
            </w:r>
            <w:r w:rsidRPr="0065425B">
              <w:rPr>
                <w:rFonts w:eastAsia="Arial" w:cstheme="minorHAnsi"/>
                <w:lang w:val="en-US"/>
              </w:rPr>
              <w:t xml:space="preserve">9 </w:t>
            </w:r>
            <w:proofErr w:type="spellStart"/>
            <w:r w:rsidRPr="0065425B">
              <w:rPr>
                <w:rFonts w:eastAsia="Arial" w:cstheme="minorHAnsi"/>
                <w:lang w:val="en-US"/>
              </w:rPr>
              <w:t>планирана</w:t>
            </w:r>
            <w:proofErr w:type="spellEnd"/>
            <w:r w:rsidRPr="0065425B">
              <w:rPr>
                <w:rFonts w:eastAsia="Arial" w:cstheme="minorHAnsi"/>
                <w:spacing w:val="-1"/>
                <w:lang w:val="en-US"/>
              </w:rPr>
              <w:t xml:space="preserve"> </w:t>
            </w:r>
            <w:proofErr w:type="spellStart"/>
            <w:r w:rsidRPr="0065425B">
              <w:rPr>
                <w:rFonts w:eastAsia="Arial" w:cstheme="minorHAnsi"/>
                <w:lang w:val="en-US"/>
              </w:rPr>
              <w:t>је</w:t>
            </w:r>
            <w:proofErr w:type="spellEnd"/>
            <w:r w:rsidRPr="0065425B">
              <w:rPr>
                <w:rFonts w:eastAsia="Arial" w:cstheme="minorHAnsi"/>
                <w:lang w:val="en-US"/>
              </w:rPr>
              <w:t xml:space="preserve"> </w:t>
            </w:r>
            <w:proofErr w:type="spellStart"/>
            <w:r w:rsidRPr="0065425B">
              <w:rPr>
                <w:rFonts w:eastAsia="Arial" w:cstheme="minorHAnsi"/>
                <w:lang w:val="en-US"/>
              </w:rPr>
              <w:t>изградња</w:t>
            </w:r>
            <w:proofErr w:type="spellEnd"/>
            <w:r w:rsidRPr="0065425B">
              <w:rPr>
                <w:rFonts w:eastAsia="Arial" w:cstheme="minorHAnsi"/>
                <w:lang w:val="en-US"/>
              </w:rPr>
              <w:t xml:space="preserve">: </w:t>
            </w:r>
          </w:p>
          <w:p w14:paraId="0307F1E3" w14:textId="77777777" w:rsidR="0065425B" w:rsidRPr="0065425B" w:rsidRDefault="0065425B" w:rsidP="0065425B">
            <w:pPr>
              <w:pStyle w:val="ListParagraph"/>
              <w:widowControl w:val="0"/>
              <w:numPr>
                <w:ilvl w:val="0"/>
                <w:numId w:val="24"/>
              </w:numPr>
              <w:spacing w:before="32" w:after="0" w:line="240" w:lineRule="auto"/>
              <w:ind w:right="4649"/>
              <w:rPr>
                <w:rFonts w:eastAsia="Arial" w:cstheme="minorHAnsi"/>
                <w:lang w:val="en-US"/>
              </w:rPr>
            </w:pPr>
            <w:proofErr w:type="spellStart"/>
            <w:r w:rsidRPr="0065425B">
              <w:rPr>
                <w:rFonts w:eastAsia="Arial" w:cstheme="minorHAnsi"/>
                <w:lang w:val="en-US"/>
              </w:rPr>
              <w:t>Објекат</w:t>
            </w:r>
            <w:proofErr w:type="spellEnd"/>
            <w:r w:rsidRPr="0065425B">
              <w:rPr>
                <w:rFonts w:eastAsia="Arial" w:cstheme="minorHAnsi"/>
                <w:spacing w:val="-9"/>
                <w:lang w:val="en-US"/>
              </w:rPr>
              <w:t xml:space="preserve"> </w:t>
            </w:r>
            <w:r w:rsidRPr="0065425B">
              <w:rPr>
                <w:rFonts w:eastAsia="Arial" w:cstheme="minorHAnsi"/>
                <w:lang w:val="en-US"/>
              </w:rPr>
              <w:t xml:space="preserve">05– </w:t>
            </w:r>
            <w:proofErr w:type="spellStart"/>
            <w:r w:rsidRPr="0065425B">
              <w:rPr>
                <w:rFonts w:eastAsia="Arial" w:cstheme="minorHAnsi"/>
                <w:lang w:val="en-US"/>
              </w:rPr>
              <w:t>Виваријум</w:t>
            </w:r>
            <w:proofErr w:type="spellEnd"/>
          </w:p>
          <w:p w14:paraId="62D730B5" w14:textId="77777777" w:rsidR="0065425B" w:rsidRPr="0065425B" w:rsidRDefault="0065425B" w:rsidP="0065425B">
            <w:pPr>
              <w:pStyle w:val="ListParagraph"/>
              <w:widowControl w:val="0"/>
              <w:numPr>
                <w:ilvl w:val="0"/>
                <w:numId w:val="24"/>
              </w:numPr>
              <w:spacing w:before="7" w:after="0" w:line="240" w:lineRule="auto"/>
              <w:ind w:right="-20"/>
              <w:rPr>
                <w:rFonts w:eastAsia="Arial" w:cstheme="minorHAnsi"/>
                <w:lang w:val="en-US"/>
              </w:rPr>
            </w:pPr>
            <w:proofErr w:type="spellStart"/>
            <w:r w:rsidRPr="0065425B">
              <w:rPr>
                <w:rFonts w:eastAsia="Arial" w:cstheme="minorHAnsi"/>
                <w:lang w:val="en-US"/>
              </w:rPr>
              <w:t>Припадајуће</w:t>
            </w:r>
            <w:proofErr w:type="spellEnd"/>
            <w:r w:rsidRPr="0065425B">
              <w:rPr>
                <w:rFonts w:eastAsia="Arial" w:cstheme="minorHAnsi"/>
                <w:spacing w:val="-1"/>
                <w:lang w:val="en-US"/>
              </w:rPr>
              <w:t xml:space="preserve"> </w:t>
            </w:r>
            <w:proofErr w:type="spellStart"/>
            <w:r w:rsidRPr="0065425B">
              <w:rPr>
                <w:rFonts w:eastAsia="Arial" w:cstheme="minorHAnsi"/>
                <w:lang w:val="en-US"/>
              </w:rPr>
              <w:t>спољно</w:t>
            </w:r>
            <w:proofErr w:type="spellEnd"/>
            <w:r w:rsidRPr="0065425B">
              <w:rPr>
                <w:rFonts w:eastAsia="Arial" w:cstheme="minorHAnsi"/>
                <w:lang w:val="en-US"/>
              </w:rPr>
              <w:t xml:space="preserve"> </w:t>
            </w:r>
            <w:proofErr w:type="spellStart"/>
            <w:r w:rsidRPr="0065425B">
              <w:rPr>
                <w:rFonts w:eastAsia="Arial" w:cstheme="minorHAnsi"/>
                <w:lang w:val="en-US"/>
              </w:rPr>
              <w:t>уређење</w:t>
            </w:r>
            <w:proofErr w:type="spellEnd"/>
          </w:p>
          <w:p w14:paraId="74748624" w14:textId="77777777" w:rsidR="0065425B" w:rsidRPr="0065425B" w:rsidRDefault="0065425B" w:rsidP="0065425B">
            <w:pPr>
              <w:spacing w:line="240" w:lineRule="auto"/>
              <w:jc w:val="both"/>
              <w:rPr>
                <w:lang w:val="sr-Cyrl-RS"/>
              </w:rPr>
            </w:pPr>
          </w:p>
          <w:p w14:paraId="354B039F" w14:textId="77777777" w:rsidR="0065425B" w:rsidRPr="0065425B" w:rsidRDefault="0065425B" w:rsidP="0065425B">
            <w:pPr>
              <w:jc w:val="center"/>
              <w:rPr>
                <w:lang w:val="sr-Cyrl-RS"/>
              </w:rPr>
            </w:pPr>
            <w:r w:rsidRPr="0065425B">
              <w:rPr>
                <w:noProof/>
              </w:rPr>
              <w:drawing>
                <wp:inline distT="0" distB="0" distL="0" distR="0" wp14:anchorId="41A9D0C4" wp14:editId="2ABABDF4">
                  <wp:extent cx="3406140" cy="3054985"/>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6140" cy="3054985"/>
                          </a:xfrm>
                          <a:prstGeom prst="rect">
                            <a:avLst/>
                          </a:prstGeom>
                          <a:noFill/>
                          <a:ln>
                            <a:noFill/>
                          </a:ln>
                        </pic:spPr>
                      </pic:pic>
                    </a:graphicData>
                  </a:graphic>
                </wp:inline>
              </w:drawing>
            </w:r>
          </w:p>
          <w:p w14:paraId="19D6BE02" w14:textId="77777777" w:rsidR="0065425B" w:rsidRPr="0065425B" w:rsidRDefault="0065425B" w:rsidP="0065425B">
            <w:pPr>
              <w:jc w:val="both"/>
              <w:rPr>
                <w:lang w:val="sr-Cyrl-RS"/>
              </w:rPr>
            </w:pPr>
          </w:p>
          <w:p w14:paraId="6311BB54" w14:textId="023FEADD" w:rsidR="0065425B" w:rsidRPr="0065425B" w:rsidRDefault="0065425B" w:rsidP="0065425B">
            <w:pPr>
              <w:jc w:val="center"/>
              <w:rPr>
                <w:lang w:val="sr-Cyrl-RS"/>
              </w:rPr>
            </w:pPr>
            <w:r w:rsidRPr="0065425B">
              <w:rPr>
                <w:noProof/>
                <w:lang w:val="sr-Cyrl-RS"/>
              </w:rPr>
              <w:drawing>
                <wp:inline distT="0" distB="0" distL="0" distR="0" wp14:anchorId="59160FCF" wp14:editId="3E694DB1">
                  <wp:extent cx="4712432" cy="3999244"/>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6389" cy="4011089"/>
                          </a:xfrm>
                          <a:prstGeom prst="rect">
                            <a:avLst/>
                          </a:prstGeom>
                          <a:noFill/>
                        </pic:spPr>
                      </pic:pic>
                    </a:graphicData>
                  </a:graphic>
                </wp:inline>
              </w:drawing>
            </w:r>
          </w:p>
          <w:p w14:paraId="3A2F56BC" w14:textId="1E23B361" w:rsidR="00267403" w:rsidRPr="00267403" w:rsidRDefault="00267403" w:rsidP="00267403">
            <w:pPr>
              <w:jc w:val="both"/>
              <w:rPr>
                <w:lang w:val="sr-Cyrl-RS"/>
              </w:rPr>
            </w:pPr>
            <w:r w:rsidRPr="00267403">
              <w:rPr>
                <w:lang w:val="sr-Cyrl-RS"/>
              </w:rPr>
              <w:t xml:space="preserve">Објекти и простори Београдског универзитета и Универзитета уметности, који су данас у употреби нису формирани као мрежа, осим у неким деловима где су концентрисани сродни факултети. Београдски универзитет има 30 факултета на 45 локација на територији Београда. Универзитет уметности има 4 факултета и 10 појединачих локација. Чињеница је да су објекти </w:t>
            </w:r>
            <w:r w:rsidRPr="00267403">
              <w:rPr>
                <w:lang w:val="sr-Cyrl-RS"/>
              </w:rPr>
              <w:lastRenderedPageBreak/>
              <w:t xml:space="preserve">ових установа концентрисани у ужем центру града (Стари град, Палилула...) и на територији централних градских општина. Већина објеката користе комплементарне садржаје у окружењу. Високо школским центрима недостају одређени елементи студентског стандарда. Не постоји ни један универзитетски кампус, у коме би били обједињени сви потребни садржаји... Измештање неких од факултета на нове локације није реализовано, а и даље остаје актуелна идеја формирања универзитетских центара на локацијама на Новом Београду и у зонама научно – истраживачких центара. Високо образовање може да постане један од заштитних знакова – бренд града. Бројна студентска популација поред доприноса економском развоју града, може позитивно да утиче и на његов социјални и културни развој. </w:t>
            </w:r>
          </w:p>
          <w:p w14:paraId="799078BC" w14:textId="111535CD" w:rsidR="00267403" w:rsidRDefault="00267403" w:rsidP="00267403">
            <w:pPr>
              <w:jc w:val="both"/>
              <w:rPr>
                <w:lang w:val="sr-Cyrl-RS"/>
              </w:rPr>
            </w:pPr>
            <w:r w:rsidRPr="00267403">
              <w:rPr>
                <w:lang w:val="sr-Cyrl-RS"/>
              </w:rPr>
              <w:t>Основни циљ социјалног развоја на територији АП Београда је кретање заједнице ка већем нивоу благостања, повећању образовне, социјалне, здравствене, културне, стамбене и рекреативне добробити за грађане, односно побољшање квалитета живљења, а посебно квалитета услуга и доступности јавних служби.</w:t>
            </w:r>
          </w:p>
          <w:p w14:paraId="3773B2CE" w14:textId="48EF8A5B" w:rsidR="00267403" w:rsidRDefault="00267403" w:rsidP="00267403">
            <w:pPr>
              <w:jc w:val="both"/>
              <w:rPr>
                <w:lang w:val="sr-Cyrl-RS"/>
              </w:rPr>
            </w:pPr>
            <w:r w:rsidRPr="00267403">
              <w:rPr>
                <w:lang w:val="sr-Cyrl-RS"/>
              </w:rPr>
              <w:t>У сегменту вишег и високог образовања основни циљ је повећање гравитационог подручја ових установа, употпуњавање постојећих високо школских центара недостајућим елементима студентског стандарда, планирање и изградња кампуса за факултете, који немају адекватне просторе за рад.</w:t>
            </w:r>
          </w:p>
          <w:p w14:paraId="35052147" w14:textId="62858607" w:rsidR="0065425B" w:rsidRPr="0065425B" w:rsidRDefault="0065425B" w:rsidP="0065425B">
            <w:pPr>
              <w:rPr>
                <w:lang w:val="sr-Cyrl-RS"/>
              </w:rPr>
            </w:pPr>
            <w:r w:rsidRPr="0065425B">
              <w:rPr>
                <w:lang w:val="sr-Cyrl-RS"/>
              </w:rPr>
              <w:t>У складу са наведеним пројекат Изградња Научно истраживачког кампуса БИО4, на грађевинској парцели Ј1.1 (КО Кумодраж, целе к.п. 412/3, 411/2, 411/1, 410, 409, 412/1, 412/2, 413/1, 413/3, 1560, 1559, 1577/128, 1563/1, 1563/2, 1562, 1561, 413/2, 414/1, 490/5, 415/1, део к.п. 1577/129, 1558/1, 373, 372/1, 372/2, 371, 368/2, 370, 376, 374) која се налази на углу улица Војводе Степе и булевара Пеке Дапчевиоћа, КО Кумудраж, ба Вождовцу уз примену свих законских регулатива и придржавањем мера превенције је одржив и еколошки прихватљив.</w:t>
            </w:r>
          </w:p>
          <w:p w14:paraId="71509FA0" w14:textId="73B09B2B" w:rsidR="0011678D" w:rsidRPr="0065425B" w:rsidRDefault="0011678D" w:rsidP="000B664F">
            <w:pPr>
              <w:spacing w:after="0"/>
              <w:ind w:right="500"/>
              <w:jc w:val="both"/>
              <w:rPr>
                <w:lang w:val="sr-Cyrl-RS"/>
              </w:rPr>
            </w:pPr>
          </w:p>
        </w:tc>
      </w:tr>
    </w:tbl>
    <w:p w14:paraId="1C9C8C21" w14:textId="77777777" w:rsidR="00AD6C5E" w:rsidRDefault="00AD6C5E" w:rsidP="001624B3">
      <w:pPr>
        <w:autoSpaceDE w:val="0"/>
        <w:autoSpaceDN w:val="0"/>
        <w:adjustRightInd w:val="0"/>
        <w:spacing w:after="0" w:line="240" w:lineRule="auto"/>
        <w:jc w:val="both"/>
        <w:rPr>
          <w:lang w:val="sr-Cyrl-RS"/>
        </w:rPr>
      </w:pPr>
    </w:p>
    <w:sectPr w:rsidR="00AD6C5E" w:rsidSect="00DF0E41">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56ECEC" w14:textId="77777777" w:rsidR="001B42B4" w:rsidRDefault="001B42B4" w:rsidP="009A579C">
      <w:pPr>
        <w:spacing w:after="0" w:line="240" w:lineRule="auto"/>
      </w:pPr>
      <w:r>
        <w:separator/>
      </w:r>
    </w:p>
  </w:endnote>
  <w:endnote w:type="continuationSeparator" w:id="0">
    <w:p w14:paraId="10E24764" w14:textId="77777777" w:rsidR="001B42B4" w:rsidRDefault="001B42B4" w:rsidP="009A57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penSymbol;Arial Unicode MS">
    <w:panose1 w:val="00000000000000000000"/>
    <w:charset w:val="00"/>
    <w:family w:val="roman"/>
    <w:notTrueType/>
    <w:pitch w:val="default"/>
  </w:font>
  <w:font w:name="Helvetica;Arial">
    <w:altName w:val="Arial"/>
    <w:panose1 w:val="00000000000000000000"/>
    <w:charset w:val="00"/>
    <w:family w:val="roman"/>
    <w:notTrueType/>
    <w:pitch w:val="default"/>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Frutiger">
    <w:altName w:val="Cambria"/>
    <w:charset w:val="00"/>
    <w:family w:val="roman"/>
    <w:pitch w:val="variable"/>
  </w:font>
  <w:font w:name="HiddenHorzOCR">
    <w:altName w:val="MS Gothic"/>
    <w:panose1 w:val="00000000000000000000"/>
    <w:charset w:val="80"/>
    <w:family w:val="auto"/>
    <w:notTrueType/>
    <w:pitch w:val="default"/>
    <w:sig w:usb0="00000001" w:usb1="08070000" w:usb2="00000010" w:usb3="00000000" w:csb0="00020000" w:csb1="00000000"/>
  </w:font>
  <w:font w:name="ArialMT">
    <w:altName w:val="MS Mincho"/>
    <w:charset w:val="00"/>
    <w:family w:val="roman"/>
    <w:pitch w:val="variable"/>
  </w:font>
  <w:font w:name="Segoe MDL2 Assets">
    <w:altName w:val="Segoe MDL2 Assets"/>
    <w:panose1 w:val="050A0102010101010101"/>
    <w:charset w:val="00"/>
    <w:family w:val="roman"/>
    <w:pitch w:val="variable"/>
    <w:sig w:usb0="00000003" w:usb1="1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7F0C8A" w14:textId="77777777" w:rsidR="001B42B4" w:rsidRDefault="001B42B4" w:rsidP="009A579C">
      <w:pPr>
        <w:spacing w:after="0" w:line="240" w:lineRule="auto"/>
      </w:pPr>
      <w:r>
        <w:separator/>
      </w:r>
    </w:p>
  </w:footnote>
  <w:footnote w:type="continuationSeparator" w:id="0">
    <w:p w14:paraId="57711FDA" w14:textId="77777777" w:rsidR="001B42B4" w:rsidRDefault="001B42B4" w:rsidP="009A579C">
      <w:pPr>
        <w:spacing w:after="0" w:line="240" w:lineRule="auto"/>
      </w:pPr>
      <w:r>
        <w:continuationSeparator/>
      </w:r>
    </w:p>
  </w:footnote>
  <w:footnote w:id="1">
    <w:p w14:paraId="3C8CAF68" w14:textId="4EA66D27" w:rsidR="001B42B4" w:rsidRPr="009A579C" w:rsidRDefault="001B42B4">
      <w:pPr>
        <w:pStyle w:val="FootnoteText"/>
        <w:rPr>
          <w:lang w:val="sr-Cyrl-RS"/>
        </w:rPr>
      </w:pPr>
      <w:r>
        <w:rPr>
          <w:rStyle w:val="FootnoteReference"/>
        </w:rPr>
        <w:footnoteRef/>
      </w:r>
      <w:r>
        <w:t xml:space="preserve"> </w:t>
      </w:r>
      <w:r w:rsidRPr="009A579C">
        <w:t>Подаци су преузети са сајта http://www.beograd.rs/.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76055"/>
    <w:multiLevelType w:val="hybridMultilevel"/>
    <w:tmpl w:val="EF5E9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9077B"/>
    <w:multiLevelType w:val="hybridMultilevel"/>
    <w:tmpl w:val="45786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5D7E77"/>
    <w:multiLevelType w:val="multilevel"/>
    <w:tmpl w:val="B9A0A3A0"/>
    <w:lvl w:ilvl="0">
      <w:start w:val="5"/>
      <w:numFmt w:val="bullet"/>
      <w:lvlText w:val="-"/>
      <w:lvlJc w:val="left"/>
      <w:pPr>
        <w:tabs>
          <w:tab w:val="num" w:pos="0"/>
        </w:tabs>
        <w:ind w:left="0" w:firstLine="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1E434A2"/>
    <w:multiLevelType w:val="hybridMultilevel"/>
    <w:tmpl w:val="E95A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679B4"/>
    <w:multiLevelType w:val="hybridMultilevel"/>
    <w:tmpl w:val="A5C04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C172CE"/>
    <w:multiLevelType w:val="hybridMultilevel"/>
    <w:tmpl w:val="47444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1F7A0E"/>
    <w:multiLevelType w:val="hybridMultilevel"/>
    <w:tmpl w:val="8286D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A81AE4"/>
    <w:multiLevelType w:val="hybridMultilevel"/>
    <w:tmpl w:val="C4EA0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E35C4A"/>
    <w:multiLevelType w:val="hybridMultilevel"/>
    <w:tmpl w:val="6D0259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09175A5B"/>
    <w:multiLevelType w:val="multilevel"/>
    <w:tmpl w:val="55FAC2B8"/>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0" w15:restartNumberingAfterBreak="0">
    <w:nsid w:val="09EB2C2C"/>
    <w:multiLevelType w:val="multilevel"/>
    <w:tmpl w:val="FDBCD1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0B531441"/>
    <w:multiLevelType w:val="hybridMultilevel"/>
    <w:tmpl w:val="F07680A6"/>
    <w:lvl w:ilvl="0" w:tplc="04090001">
      <w:start w:val="1"/>
      <w:numFmt w:val="bullet"/>
      <w:lvlText w:val=""/>
      <w:lvlJc w:val="left"/>
      <w:pPr>
        <w:ind w:left="822" w:hanging="360"/>
      </w:pPr>
      <w:rPr>
        <w:rFonts w:ascii="Symbol" w:hAnsi="Symbo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2" w15:restartNumberingAfterBreak="0">
    <w:nsid w:val="0E242EEB"/>
    <w:multiLevelType w:val="hybridMultilevel"/>
    <w:tmpl w:val="62FCB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1C1B45"/>
    <w:multiLevelType w:val="hybridMultilevel"/>
    <w:tmpl w:val="CDEC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1B45"/>
    <w:multiLevelType w:val="hybridMultilevel"/>
    <w:tmpl w:val="B5840F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3D43FB"/>
    <w:multiLevelType w:val="multilevel"/>
    <w:tmpl w:val="8F46E1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3654940"/>
    <w:multiLevelType w:val="hybridMultilevel"/>
    <w:tmpl w:val="C51E8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106086"/>
    <w:multiLevelType w:val="hybridMultilevel"/>
    <w:tmpl w:val="84A8B24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1434474E"/>
    <w:multiLevelType w:val="hybridMultilevel"/>
    <w:tmpl w:val="5F6E5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643D67"/>
    <w:multiLevelType w:val="hybridMultilevel"/>
    <w:tmpl w:val="962696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6FF56F1"/>
    <w:multiLevelType w:val="multilevel"/>
    <w:tmpl w:val="2FA42EC2"/>
    <w:lvl w:ilvl="0">
      <w:start w:val="5"/>
      <w:numFmt w:val="bullet"/>
      <w:lvlText w:val="-"/>
      <w:lvlJc w:val="left"/>
      <w:pPr>
        <w:tabs>
          <w:tab w:val="num" w:pos="0"/>
        </w:tabs>
        <w:ind w:left="0" w:firstLine="0"/>
      </w:pPr>
      <w:rPr>
        <w:rFonts w:ascii="Times New Roman" w:hAnsi="Times New Roman" w:cs="Times New Roman" w:hint="default"/>
      </w:rPr>
    </w:lvl>
    <w:lvl w:ilvl="1">
      <w:start w:val="5"/>
      <w:numFmt w:val="bullet"/>
      <w:lvlText w:val="-"/>
      <w:lvlJc w:val="left"/>
      <w:pPr>
        <w:tabs>
          <w:tab w:val="num" w:pos="0"/>
        </w:tabs>
        <w:ind w:left="0" w:firstLine="0"/>
      </w:pPr>
      <w:rPr>
        <w:rFonts w:ascii="Times New Roman" w:hAnsi="Times New Roman" w:cs="Times New Roman"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17461462"/>
    <w:multiLevelType w:val="hybridMultilevel"/>
    <w:tmpl w:val="2D78A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4121DF"/>
    <w:multiLevelType w:val="hybridMultilevel"/>
    <w:tmpl w:val="47226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07724B"/>
    <w:multiLevelType w:val="hybridMultilevel"/>
    <w:tmpl w:val="DF2A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D734E5"/>
    <w:multiLevelType w:val="hybridMultilevel"/>
    <w:tmpl w:val="0ED07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E45E79"/>
    <w:multiLevelType w:val="hybridMultilevel"/>
    <w:tmpl w:val="3B801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F3759A"/>
    <w:multiLevelType w:val="multilevel"/>
    <w:tmpl w:val="B22A82B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280E6617"/>
    <w:multiLevelType w:val="hybridMultilevel"/>
    <w:tmpl w:val="A13E74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E064CB8"/>
    <w:multiLevelType w:val="hybridMultilevel"/>
    <w:tmpl w:val="EB3AC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61213"/>
    <w:multiLevelType w:val="hybridMultilevel"/>
    <w:tmpl w:val="26085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750D66"/>
    <w:multiLevelType w:val="hybridMultilevel"/>
    <w:tmpl w:val="83BE9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213B33"/>
    <w:multiLevelType w:val="hybridMultilevel"/>
    <w:tmpl w:val="BA865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DE0BBB"/>
    <w:multiLevelType w:val="hybridMultilevel"/>
    <w:tmpl w:val="766EC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9C1114"/>
    <w:multiLevelType w:val="multilevel"/>
    <w:tmpl w:val="BBB81C4E"/>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34" w15:restartNumberingAfterBreak="0">
    <w:nsid w:val="37EF16AB"/>
    <w:multiLevelType w:val="hybridMultilevel"/>
    <w:tmpl w:val="A5869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F70B13"/>
    <w:multiLevelType w:val="hybridMultilevel"/>
    <w:tmpl w:val="36689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DFC2B26"/>
    <w:multiLevelType w:val="multilevel"/>
    <w:tmpl w:val="FDB2335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3F124466"/>
    <w:multiLevelType w:val="hybridMultilevel"/>
    <w:tmpl w:val="73448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FAC6BC2"/>
    <w:multiLevelType w:val="hybridMultilevel"/>
    <w:tmpl w:val="87E85D9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9" w15:restartNumberingAfterBreak="0">
    <w:nsid w:val="4008330B"/>
    <w:multiLevelType w:val="hybridMultilevel"/>
    <w:tmpl w:val="F2544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2976EC"/>
    <w:multiLevelType w:val="hybridMultilevel"/>
    <w:tmpl w:val="3ABC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211E16"/>
    <w:multiLevelType w:val="hybridMultilevel"/>
    <w:tmpl w:val="E5AED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5C2F5B"/>
    <w:multiLevelType w:val="hybridMultilevel"/>
    <w:tmpl w:val="F740E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B117DC"/>
    <w:multiLevelType w:val="multilevel"/>
    <w:tmpl w:val="329AA61C"/>
    <w:lvl w:ilvl="0">
      <w:start w:val="5"/>
      <w:numFmt w:val="bullet"/>
      <w:lvlText w:val="-"/>
      <w:lvlJc w:val="left"/>
      <w:pPr>
        <w:tabs>
          <w:tab w:val="num" w:pos="0"/>
        </w:tabs>
        <w:ind w:left="0" w:firstLine="0"/>
      </w:pPr>
      <w:rPr>
        <w:rFonts w:ascii="Times New Roman" w:hAnsi="Times New Roman" w:cs="Times New Roman"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44" w15:restartNumberingAfterBreak="0">
    <w:nsid w:val="47CF05B6"/>
    <w:multiLevelType w:val="hybridMultilevel"/>
    <w:tmpl w:val="8AA41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9546E64"/>
    <w:multiLevelType w:val="hybridMultilevel"/>
    <w:tmpl w:val="7450B150"/>
    <w:lvl w:ilvl="0" w:tplc="241A0001">
      <w:start w:val="1"/>
      <w:numFmt w:val="bullet"/>
      <w:lvlText w:val=""/>
      <w:lvlJc w:val="left"/>
      <w:pPr>
        <w:ind w:left="502"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4974373A"/>
    <w:multiLevelType w:val="multilevel"/>
    <w:tmpl w:val="F8B25B04"/>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7" w15:restartNumberingAfterBreak="0">
    <w:nsid w:val="4A3812CA"/>
    <w:multiLevelType w:val="multilevel"/>
    <w:tmpl w:val="215C1406"/>
    <w:lvl w:ilvl="0">
      <w:start w:val="5"/>
      <w:numFmt w:val="bullet"/>
      <w:lvlText w:val="-"/>
      <w:lvlJc w:val="left"/>
      <w:pPr>
        <w:tabs>
          <w:tab w:val="num" w:pos="0"/>
        </w:tabs>
        <w:ind w:left="0" w:firstLine="0"/>
      </w:pPr>
      <w:rPr>
        <w:rFonts w:ascii="Times New Roman" w:hAnsi="Times New Roman" w:cs="Times New Roman" w:hint="default"/>
      </w:rPr>
    </w:lvl>
    <w:lvl w:ilvl="1">
      <w:start w:val="5"/>
      <w:numFmt w:val="bullet"/>
      <w:lvlText w:val="-"/>
      <w:lvlJc w:val="left"/>
      <w:pPr>
        <w:tabs>
          <w:tab w:val="num" w:pos="0"/>
        </w:tabs>
        <w:ind w:left="0" w:firstLine="0"/>
      </w:pPr>
      <w:rPr>
        <w:rFonts w:ascii="Times New Roman" w:hAnsi="Times New Roman" w:cs="Times New Roman"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4B066401"/>
    <w:multiLevelType w:val="hybridMultilevel"/>
    <w:tmpl w:val="687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772434"/>
    <w:multiLevelType w:val="hybridMultilevel"/>
    <w:tmpl w:val="48A428E8"/>
    <w:lvl w:ilvl="0" w:tplc="A8A8D9AA">
      <w:start w:val="1"/>
      <w:numFmt w:val="bullet"/>
      <w:lvlText w:val=""/>
      <w:lvlJc w:val="left"/>
      <w:pPr>
        <w:ind w:left="720" w:hanging="360"/>
      </w:pPr>
      <w:rPr>
        <w:rFonts w:ascii="Symbol" w:hAnsi="Symbol" w:hint="default"/>
        <w:strike w:val="0"/>
        <w:color w:val="auto"/>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50" w15:restartNumberingAfterBreak="0">
    <w:nsid w:val="4E6A0BA2"/>
    <w:multiLevelType w:val="hybridMultilevel"/>
    <w:tmpl w:val="D86C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CA6974"/>
    <w:multiLevelType w:val="multilevel"/>
    <w:tmpl w:val="C3FC17D6"/>
    <w:lvl w:ilvl="0">
      <w:start w:val="5"/>
      <w:numFmt w:val="bullet"/>
      <w:lvlText w:val="-"/>
      <w:lvlJc w:val="left"/>
      <w:pPr>
        <w:tabs>
          <w:tab w:val="num" w:pos="0"/>
        </w:tabs>
        <w:ind w:left="0" w:firstLine="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54005B57"/>
    <w:multiLevelType w:val="hybridMultilevel"/>
    <w:tmpl w:val="EAAC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5E74324"/>
    <w:multiLevelType w:val="hybridMultilevel"/>
    <w:tmpl w:val="C8225844"/>
    <w:lvl w:ilvl="0" w:tplc="04090001">
      <w:start w:val="1"/>
      <w:numFmt w:val="bullet"/>
      <w:lvlText w:val=""/>
      <w:lvlJc w:val="left"/>
      <w:pPr>
        <w:ind w:left="822" w:hanging="360"/>
      </w:pPr>
      <w:rPr>
        <w:rFonts w:ascii="Symbol" w:hAnsi="Symbo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54" w15:restartNumberingAfterBreak="0">
    <w:nsid w:val="58B601B6"/>
    <w:multiLevelType w:val="hybridMultilevel"/>
    <w:tmpl w:val="8850E6F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5" w15:restartNumberingAfterBreak="0">
    <w:nsid w:val="59281BE4"/>
    <w:multiLevelType w:val="multilevel"/>
    <w:tmpl w:val="7E760BD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6" w15:restartNumberingAfterBreak="0">
    <w:nsid w:val="5A867D99"/>
    <w:multiLevelType w:val="hybridMultilevel"/>
    <w:tmpl w:val="4CA6C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9364E1"/>
    <w:multiLevelType w:val="hybridMultilevel"/>
    <w:tmpl w:val="A760ACA6"/>
    <w:lvl w:ilvl="0" w:tplc="241A0001">
      <w:start w:val="1"/>
      <w:numFmt w:val="bullet"/>
      <w:lvlText w:val=""/>
      <w:lvlJc w:val="left"/>
      <w:pPr>
        <w:ind w:left="1062" w:hanging="360"/>
      </w:pPr>
      <w:rPr>
        <w:rFonts w:ascii="Symbol" w:hAnsi="Symbol" w:hint="default"/>
      </w:rPr>
    </w:lvl>
    <w:lvl w:ilvl="1" w:tplc="241A0003" w:tentative="1">
      <w:start w:val="1"/>
      <w:numFmt w:val="bullet"/>
      <w:lvlText w:val="o"/>
      <w:lvlJc w:val="left"/>
      <w:pPr>
        <w:ind w:left="1782" w:hanging="360"/>
      </w:pPr>
      <w:rPr>
        <w:rFonts w:ascii="Courier New" w:hAnsi="Courier New" w:cs="Courier New" w:hint="default"/>
      </w:rPr>
    </w:lvl>
    <w:lvl w:ilvl="2" w:tplc="241A0005" w:tentative="1">
      <w:start w:val="1"/>
      <w:numFmt w:val="bullet"/>
      <w:lvlText w:val=""/>
      <w:lvlJc w:val="left"/>
      <w:pPr>
        <w:ind w:left="2502" w:hanging="360"/>
      </w:pPr>
      <w:rPr>
        <w:rFonts w:ascii="Wingdings" w:hAnsi="Wingdings" w:hint="default"/>
      </w:rPr>
    </w:lvl>
    <w:lvl w:ilvl="3" w:tplc="241A0001" w:tentative="1">
      <w:start w:val="1"/>
      <w:numFmt w:val="bullet"/>
      <w:lvlText w:val=""/>
      <w:lvlJc w:val="left"/>
      <w:pPr>
        <w:ind w:left="3222" w:hanging="360"/>
      </w:pPr>
      <w:rPr>
        <w:rFonts w:ascii="Symbol" w:hAnsi="Symbol" w:hint="default"/>
      </w:rPr>
    </w:lvl>
    <w:lvl w:ilvl="4" w:tplc="241A0003" w:tentative="1">
      <w:start w:val="1"/>
      <w:numFmt w:val="bullet"/>
      <w:lvlText w:val="o"/>
      <w:lvlJc w:val="left"/>
      <w:pPr>
        <w:ind w:left="3942" w:hanging="360"/>
      </w:pPr>
      <w:rPr>
        <w:rFonts w:ascii="Courier New" w:hAnsi="Courier New" w:cs="Courier New" w:hint="default"/>
      </w:rPr>
    </w:lvl>
    <w:lvl w:ilvl="5" w:tplc="241A0005" w:tentative="1">
      <w:start w:val="1"/>
      <w:numFmt w:val="bullet"/>
      <w:lvlText w:val=""/>
      <w:lvlJc w:val="left"/>
      <w:pPr>
        <w:ind w:left="4662" w:hanging="360"/>
      </w:pPr>
      <w:rPr>
        <w:rFonts w:ascii="Wingdings" w:hAnsi="Wingdings" w:hint="default"/>
      </w:rPr>
    </w:lvl>
    <w:lvl w:ilvl="6" w:tplc="241A0001" w:tentative="1">
      <w:start w:val="1"/>
      <w:numFmt w:val="bullet"/>
      <w:lvlText w:val=""/>
      <w:lvlJc w:val="left"/>
      <w:pPr>
        <w:ind w:left="5382" w:hanging="360"/>
      </w:pPr>
      <w:rPr>
        <w:rFonts w:ascii="Symbol" w:hAnsi="Symbol" w:hint="default"/>
      </w:rPr>
    </w:lvl>
    <w:lvl w:ilvl="7" w:tplc="241A0003" w:tentative="1">
      <w:start w:val="1"/>
      <w:numFmt w:val="bullet"/>
      <w:lvlText w:val="o"/>
      <w:lvlJc w:val="left"/>
      <w:pPr>
        <w:ind w:left="6102" w:hanging="360"/>
      </w:pPr>
      <w:rPr>
        <w:rFonts w:ascii="Courier New" w:hAnsi="Courier New" w:cs="Courier New" w:hint="default"/>
      </w:rPr>
    </w:lvl>
    <w:lvl w:ilvl="8" w:tplc="241A0005" w:tentative="1">
      <w:start w:val="1"/>
      <w:numFmt w:val="bullet"/>
      <w:lvlText w:val=""/>
      <w:lvlJc w:val="left"/>
      <w:pPr>
        <w:ind w:left="6822" w:hanging="360"/>
      </w:pPr>
      <w:rPr>
        <w:rFonts w:ascii="Wingdings" w:hAnsi="Wingdings" w:hint="default"/>
      </w:rPr>
    </w:lvl>
  </w:abstractNum>
  <w:abstractNum w:abstractNumId="58" w15:restartNumberingAfterBreak="0">
    <w:nsid w:val="5ED26498"/>
    <w:multiLevelType w:val="hybridMultilevel"/>
    <w:tmpl w:val="D46A8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673EE8"/>
    <w:multiLevelType w:val="hybridMultilevel"/>
    <w:tmpl w:val="FE800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6D1F12"/>
    <w:multiLevelType w:val="hybridMultilevel"/>
    <w:tmpl w:val="BD4CC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340569"/>
    <w:multiLevelType w:val="hybridMultilevel"/>
    <w:tmpl w:val="57966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BA3434"/>
    <w:multiLevelType w:val="hybridMultilevel"/>
    <w:tmpl w:val="C0B2D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44E58AA"/>
    <w:multiLevelType w:val="hybridMultilevel"/>
    <w:tmpl w:val="99AC0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4821822"/>
    <w:multiLevelType w:val="multilevel"/>
    <w:tmpl w:val="0FE4F9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15:restartNumberingAfterBreak="0">
    <w:nsid w:val="67766676"/>
    <w:multiLevelType w:val="hybridMultilevel"/>
    <w:tmpl w:val="F25A1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DE0186"/>
    <w:multiLevelType w:val="hybridMultilevel"/>
    <w:tmpl w:val="4F90D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C751DF8"/>
    <w:multiLevelType w:val="multilevel"/>
    <w:tmpl w:val="B48AB0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6D9537CC"/>
    <w:multiLevelType w:val="hybridMultilevel"/>
    <w:tmpl w:val="65AAB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0467567"/>
    <w:multiLevelType w:val="hybridMultilevel"/>
    <w:tmpl w:val="B822A6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43F7623"/>
    <w:multiLevelType w:val="hybridMultilevel"/>
    <w:tmpl w:val="DB1A08A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1" w15:restartNumberingAfterBreak="0">
    <w:nsid w:val="77415507"/>
    <w:multiLevelType w:val="hybridMultilevel"/>
    <w:tmpl w:val="6BEE0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34"/>
  </w:num>
  <w:num w:numId="3">
    <w:abstractNumId w:val="42"/>
  </w:num>
  <w:num w:numId="4">
    <w:abstractNumId w:val="69"/>
  </w:num>
  <w:num w:numId="5">
    <w:abstractNumId w:val="60"/>
  </w:num>
  <w:num w:numId="6">
    <w:abstractNumId w:val="40"/>
  </w:num>
  <w:num w:numId="7">
    <w:abstractNumId w:val="5"/>
  </w:num>
  <w:num w:numId="8">
    <w:abstractNumId w:val="62"/>
  </w:num>
  <w:num w:numId="9">
    <w:abstractNumId w:val="28"/>
  </w:num>
  <w:num w:numId="10">
    <w:abstractNumId w:val="16"/>
  </w:num>
  <w:num w:numId="11">
    <w:abstractNumId w:val="63"/>
  </w:num>
  <w:num w:numId="12">
    <w:abstractNumId w:val="50"/>
  </w:num>
  <w:num w:numId="13">
    <w:abstractNumId w:val="68"/>
  </w:num>
  <w:num w:numId="14">
    <w:abstractNumId w:val="17"/>
  </w:num>
  <w:num w:numId="15">
    <w:abstractNumId w:val="61"/>
  </w:num>
  <w:num w:numId="16">
    <w:abstractNumId w:val="70"/>
  </w:num>
  <w:num w:numId="17">
    <w:abstractNumId w:val="29"/>
  </w:num>
  <w:num w:numId="18">
    <w:abstractNumId w:val="54"/>
  </w:num>
  <w:num w:numId="19">
    <w:abstractNumId w:val="37"/>
  </w:num>
  <w:num w:numId="20">
    <w:abstractNumId w:val="24"/>
  </w:num>
  <w:num w:numId="21">
    <w:abstractNumId w:val="38"/>
  </w:num>
  <w:num w:numId="22">
    <w:abstractNumId w:val="53"/>
  </w:num>
  <w:num w:numId="23">
    <w:abstractNumId w:val="11"/>
  </w:num>
  <w:num w:numId="24">
    <w:abstractNumId w:val="8"/>
  </w:num>
  <w:num w:numId="25">
    <w:abstractNumId w:val="18"/>
  </w:num>
  <w:num w:numId="26">
    <w:abstractNumId w:val="55"/>
  </w:num>
  <w:num w:numId="27">
    <w:abstractNumId w:val="36"/>
  </w:num>
  <w:num w:numId="28">
    <w:abstractNumId w:val="47"/>
  </w:num>
  <w:num w:numId="29">
    <w:abstractNumId w:val="43"/>
  </w:num>
  <w:num w:numId="30">
    <w:abstractNumId w:val="2"/>
  </w:num>
  <w:num w:numId="31">
    <w:abstractNumId w:val="51"/>
  </w:num>
  <w:num w:numId="32">
    <w:abstractNumId w:val="67"/>
  </w:num>
  <w:num w:numId="33">
    <w:abstractNumId w:val="9"/>
  </w:num>
  <w:num w:numId="34">
    <w:abstractNumId w:val="64"/>
  </w:num>
  <w:num w:numId="35">
    <w:abstractNumId w:val="33"/>
  </w:num>
  <w:num w:numId="36">
    <w:abstractNumId w:val="15"/>
  </w:num>
  <w:num w:numId="37">
    <w:abstractNumId w:val="26"/>
  </w:num>
  <w:num w:numId="38">
    <w:abstractNumId w:val="46"/>
  </w:num>
  <w:num w:numId="39">
    <w:abstractNumId w:val="20"/>
  </w:num>
  <w:num w:numId="40">
    <w:abstractNumId w:val="41"/>
  </w:num>
  <w:num w:numId="41">
    <w:abstractNumId w:val="58"/>
  </w:num>
  <w:num w:numId="42">
    <w:abstractNumId w:val="31"/>
  </w:num>
  <w:num w:numId="43">
    <w:abstractNumId w:val="22"/>
  </w:num>
  <w:num w:numId="44">
    <w:abstractNumId w:val="48"/>
  </w:num>
  <w:num w:numId="45">
    <w:abstractNumId w:val="7"/>
  </w:num>
  <w:num w:numId="46">
    <w:abstractNumId w:val="44"/>
  </w:num>
  <w:num w:numId="47">
    <w:abstractNumId w:val="1"/>
  </w:num>
  <w:num w:numId="48">
    <w:abstractNumId w:val="71"/>
  </w:num>
  <w:num w:numId="49">
    <w:abstractNumId w:val="6"/>
  </w:num>
  <w:num w:numId="50">
    <w:abstractNumId w:val="65"/>
  </w:num>
  <w:num w:numId="51">
    <w:abstractNumId w:val="35"/>
  </w:num>
  <w:num w:numId="52">
    <w:abstractNumId w:val="14"/>
  </w:num>
  <w:num w:numId="53">
    <w:abstractNumId w:val="30"/>
  </w:num>
  <w:num w:numId="54">
    <w:abstractNumId w:val="12"/>
  </w:num>
  <w:num w:numId="55">
    <w:abstractNumId w:val="0"/>
  </w:num>
  <w:num w:numId="56">
    <w:abstractNumId w:val="4"/>
  </w:num>
  <w:num w:numId="57">
    <w:abstractNumId w:val="27"/>
  </w:num>
  <w:num w:numId="58">
    <w:abstractNumId w:val="52"/>
  </w:num>
  <w:num w:numId="59">
    <w:abstractNumId w:val="32"/>
  </w:num>
  <w:num w:numId="60">
    <w:abstractNumId w:val="19"/>
  </w:num>
  <w:num w:numId="61">
    <w:abstractNumId w:val="56"/>
  </w:num>
  <w:num w:numId="62">
    <w:abstractNumId w:val="25"/>
  </w:num>
  <w:num w:numId="63">
    <w:abstractNumId w:val="59"/>
  </w:num>
  <w:num w:numId="64">
    <w:abstractNumId w:val="13"/>
  </w:num>
  <w:num w:numId="65">
    <w:abstractNumId w:val="39"/>
  </w:num>
  <w:num w:numId="66">
    <w:abstractNumId w:val="21"/>
  </w:num>
  <w:num w:numId="67">
    <w:abstractNumId w:val="3"/>
  </w:num>
  <w:num w:numId="68">
    <w:abstractNumId w:val="23"/>
  </w:num>
  <w:num w:numId="69">
    <w:abstractNumId w:val="49"/>
  </w:num>
  <w:num w:numId="70">
    <w:abstractNumId w:val="57"/>
  </w:num>
  <w:num w:numId="71">
    <w:abstractNumId w:val="45"/>
  </w:num>
  <w:num w:numId="72">
    <w:abstractNumId w:val="6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7FE1"/>
    <w:rsid w:val="0001217D"/>
    <w:rsid w:val="00012D3B"/>
    <w:rsid w:val="00013767"/>
    <w:rsid w:val="00030075"/>
    <w:rsid w:val="00032E43"/>
    <w:rsid w:val="00037041"/>
    <w:rsid w:val="0004534C"/>
    <w:rsid w:val="00046ADE"/>
    <w:rsid w:val="00060C16"/>
    <w:rsid w:val="00065EC1"/>
    <w:rsid w:val="00072961"/>
    <w:rsid w:val="000821C3"/>
    <w:rsid w:val="000904D8"/>
    <w:rsid w:val="00090C5C"/>
    <w:rsid w:val="00092345"/>
    <w:rsid w:val="000A0C70"/>
    <w:rsid w:val="000A50FB"/>
    <w:rsid w:val="000B664F"/>
    <w:rsid w:val="000C4260"/>
    <w:rsid w:val="000C70C7"/>
    <w:rsid w:val="000E36B1"/>
    <w:rsid w:val="000E5CC4"/>
    <w:rsid w:val="000F6ECF"/>
    <w:rsid w:val="00103519"/>
    <w:rsid w:val="00113DFC"/>
    <w:rsid w:val="00114381"/>
    <w:rsid w:val="0011678D"/>
    <w:rsid w:val="00123224"/>
    <w:rsid w:val="0012642D"/>
    <w:rsid w:val="0013435F"/>
    <w:rsid w:val="00141BEE"/>
    <w:rsid w:val="001465C4"/>
    <w:rsid w:val="001520E0"/>
    <w:rsid w:val="00156A24"/>
    <w:rsid w:val="0016048E"/>
    <w:rsid w:val="001624B3"/>
    <w:rsid w:val="00170CD2"/>
    <w:rsid w:val="00170E89"/>
    <w:rsid w:val="00190432"/>
    <w:rsid w:val="001A0890"/>
    <w:rsid w:val="001A7B29"/>
    <w:rsid w:val="001B1FB1"/>
    <w:rsid w:val="001B42B4"/>
    <w:rsid w:val="001B52B9"/>
    <w:rsid w:val="001C64BC"/>
    <w:rsid w:val="001D5D9E"/>
    <w:rsid w:val="001E00A4"/>
    <w:rsid w:val="001F04BF"/>
    <w:rsid w:val="001F3311"/>
    <w:rsid w:val="002068BD"/>
    <w:rsid w:val="00213834"/>
    <w:rsid w:val="00231AE4"/>
    <w:rsid w:val="00245274"/>
    <w:rsid w:val="00251321"/>
    <w:rsid w:val="00266E19"/>
    <w:rsid w:val="00267403"/>
    <w:rsid w:val="0027461E"/>
    <w:rsid w:val="00277050"/>
    <w:rsid w:val="0028138F"/>
    <w:rsid w:val="00293405"/>
    <w:rsid w:val="0029748B"/>
    <w:rsid w:val="00297C74"/>
    <w:rsid w:val="002A3E3C"/>
    <w:rsid w:val="002C2F72"/>
    <w:rsid w:val="002C540A"/>
    <w:rsid w:val="00302D17"/>
    <w:rsid w:val="003078F8"/>
    <w:rsid w:val="0031004B"/>
    <w:rsid w:val="003108FD"/>
    <w:rsid w:val="003220B3"/>
    <w:rsid w:val="00325159"/>
    <w:rsid w:val="003364A5"/>
    <w:rsid w:val="00347931"/>
    <w:rsid w:val="00352452"/>
    <w:rsid w:val="00353642"/>
    <w:rsid w:val="00370256"/>
    <w:rsid w:val="00376604"/>
    <w:rsid w:val="00382353"/>
    <w:rsid w:val="00386D57"/>
    <w:rsid w:val="00391359"/>
    <w:rsid w:val="003A17F3"/>
    <w:rsid w:val="003A7F1A"/>
    <w:rsid w:val="003B5D1D"/>
    <w:rsid w:val="003C19BD"/>
    <w:rsid w:val="003C2BA8"/>
    <w:rsid w:val="003D34BD"/>
    <w:rsid w:val="003D7266"/>
    <w:rsid w:val="003E0B48"/>
    <w:rsid w:val="003E4653"/>
    <w:rsid w:val="003F046E"/>
    <w:rsid w:val="003F48EF"/>
    <w:rsid w:val="00420B69"/>
    <w:rsid w:val="00435C44"/>
    <w:rsid w:val="0045628A"/>
    <w:rsid w:val="00463C68"/>
    <w:rsid w:val="0046713A"/>
    <w:rsid w:val="00471DEB"/>
    <w:rsid w:val="00472220"/>
    <w:rsid w:val="004745CA"/>
    <w:rsid w:val="00481CD9"/>
    <w:rsid w:val="004A172F"/>
    <w:rsid w:val="004A3C51"/>
    <w:rsid w:val="004A5206"/>
    <w:rsid w:val="004B505E"/>
    <w:rsid w:val="004C3AE7"/>
    <w:rsid w:val="004C679B"/>
    <w:rsid w:val="004D23FA"/>
    <w:rsid w:val="004D3E1E"/>
    <w:rsid w:val="004E5BF5"/>
    <w:rsid w:val="004E7C98"/>
    <w:rsid w:val="004F0099"/>
    <w:rsid w:val="0050066D"/>
    <w:rsid w:val="00522DE9"/>
    <w:rsid w:val="00536B6F"/>
    <w:rsid w:val="005440C2"/>
    <w:rsid w:val="00547A5B"/>
    <w:rsid w:val="00551788"/>
    <w:rsid w:val="00562160"/>
    <w:rsid w:val="005633F6"/>
    <w:rsid w:val="00567A94"/>
    <w:rsid w:val="00574398"/>
    <w:rsid w:val="00581B27"/>
    <w:rsid w:val="005857F7"/>
    <w:rsid w:val="00593308"/>
    <w:rsid w:val="005978F0"/>
    <w:rsid w:val="005B1A1A"/>
    <w:rsid w:val="005B27DA"/>
    <w:rsid w:val="005B6E22"/>
    <w:rsid w:val="005D172D"/>
    <w:rsid w:val="005D1A45"/>
    <w:rsid w:val="005F2E6A"/>
    <w:rsid w:val="005F5CF7"/>
    <w:rsid w:val="00610ACD"/>
    <w:rsid w:val="006379C9"/>
    <w:rsid w:val="00637FE1"/>
    <w:rsid w:val="00643EF6"/>
    <w:rsid w:val="00651531"/>
    <w:rsid w:val="00651740"/>
    <w:rsid w:val="0065197D"/>
    <w:rsid w:val="0065425B"/>
    <w:rsid w:val="00657C3E"/>
    <w:rsid w:val="006728D2"/>
    <w:rsid w:val="00675481"/>
    <w:rsid w:val="00682726"/>
    <w:rsid w:val="00686756"/>
    <w:rsid w:val="006A67DE"/>
    <w:rsid w:val="006B4F20"/>
    <w:rsid w:val="006B7D45"/>
    <w:rsid w:val="006C37DE"/>
    <w:rsid w:val="006C4E3B"/>
    <w:rsid w:val="006D168F"/>
    <w:rsid w:val="00730DD1"/>
    <w:rsid w:val="00735CD1"/>
    <w:rsid w:val="00761DB0"/>
    <w:rsid w:val="0076214E"/>
    <w:rsid w:val="007625B0"/>
    <w:rsid w:val="007775D5"/>
    <w:rsid w:val="007925F1"/>
    <w:rsid w:val="007A5E05"/>
    <w:rsid w:val="007C6C3F"/>
    <w:rsid w:val="007E5C99"/>
    <w:rsid w:val="008158E2"/>
    <w:rsid w:val="00872FC0"/>
    <w:rsid w:val="00891345"/>
    <w:rsid w:val="008D2010"/>
    <w:rsid w:val="008F3664"/>
    <w:rsid w:val="008F3B81"/>
    <w:rsid w:val="008F7063"/>
    <w:rsid w:val="00902C6B"/>
    <w:rsid w:val="00911AC9"/>
    <w:rsid w:val="009141E4"/>
    <w:rsid w:val="0092496B"/>
    <w:rsid w:val="00934B80"/>
    <w:rsid w:val="009521F5"/>
    <w:rsid w:val="009549D4"/>
    <w:rsid w:val="00957B80"/>
    <w:rsid w:val="00967DE3"/>
    <w:rsid w:val="00974BF5"/>
    <w:rsid w:val="00980CB8"/>
    <w:rsid w:val="00982517"/>
    <w:rsid w:val="00984FFA"/>
    <w:rsid w:val="00997356"/>
    <w:rsid w:val="009A579C"/>
    <w:rsid w:val="009D604F"/>
    <w:rsid w:val="009E2639"/>
    <w:rsid w:val="009E7EB7"/>
    <w:rsid w:val="009F2607"/>
    <w:rsid w:val="009F57E7"/>
    <w:rsid w:val="00A13D75"/>
    <w:rsid w:val="00A312FA"/>
    <w:rsid w:val="00A3182C"/>
    <w:rsid w:val="00A31F14"/>
    <w:rsid w:val="00A35EBB"/>
    <w:rsid w:val="00A515AA"/>
    <w:rsid w:val="00A570F8"/>
    <w:rsid w:val="00A61959"/>
    <w:rsid w:val="00A71E46"/>
    <w:rsid w:val="00A744EE"/>
    <w:rsid w:val="00A82D84"/>
    <w:rsid w:val="00A86A76"/>
    <w:rsid w:val="00A90605"/>
    <w:rsid w:val="00AB1213"/>
    <w:rsid w:val="00AB5B3B"/>
    <w:rsid w:val="00AC3C42"/>
    <w:rsid w:val="00AC7C56"/>
    <w:rsid w:val="00AD6C5E"/>
    <w:rsid w:val="00AE19D8"/>
    <w:rsid w:val="00AF4F0B"/>
    <w:rsid w:val="00AF5A67"/>
    <w:rsid w:val="00B16147"/>
    <w:rsid w:val="00B266C6"/>
    <w:rsid w:val="00B40EE5"/>
    <w:rsid w:val="00B42553"/>
    <w:rsid w:val="00B47176"/>
    <w:rsid w:val="00B522F8"/>
    <w:rsid w:val="00B548EB"/>
    <w:rsid w:val="00B815F6"/>
    <w:rsid w:val="00B917D4"/>
    <w:rsid w:val="00B97446"/>
    <w:rsid w:val="00BA47EB"/>
    <w:rsid w:val="00BB0D48"/>
    <w:rsid w:val="00BB234F"/>
    <w:rsid w:val="00BE3042"/>
    <w:rsid w:val="00BE6774"/>
    <w:rsid w:val="00BF1B24"/>
    <w:rsid w:val="00BF5D3F"/>
    <w:rsid w:val="00BF6BFA"/>
    <w:rsid w:val="00BF7C2A"/>
    <w:rsid w:val="00C00271"/>
    <w:rsid w:val="00C164BA"/>
    <w:rsid w:val="00C25013"/>
    <w:rsid w:val="00C271BB"/>
    <w:rsid w:val="00C32D25"/>
    <w:rsid w:val="00C46412"/>
    <w:rsid w:val="00C4691A"/>
    <w:rsid w:val="00C508E0"/>
    <w:rsid w:val="00C51005"/>
    <w:rsid w:val="00C53A7E"/>
    <w:rsid w:val="00C60F0C"/>
    <w:rsid w:val="00C634AD"/>
    <w:rsid w:val="00C63BCB"/>
    <w:rsid w:val="00C653A0"/>
    <w:rsid w:val="00C75D8A"/>
    <w:rsid w:val="00C83924"/>
    <w:rsid w:val="00CA355B"/>
    <w:rsid w:val="00CB374E"/>
    <w:rsid w:val="00CC11E3"/>
    <w:rsid w:val="00CC293E"/>
    <w:rsid w:val="00CD3117"/>
    <w:rsid w:val="00D202CE"/>
    <w:rsid w:val="00D20886"/>
    <w:rsid w:val="00D3072E"/>
    <w:rsid w:val="00D70644"/>
    <w:rsid w:val="00D81C64"/>
    <w:rsid w:val="00D96C8E"/>
    <w:rsid w:val="00DD0331"/>
    <w:rsid w:val="00DE04A3"/>
    <w:rsid w:val="00DE36D3"/>
    <w:rsid w:val="00DF0E41"/>
    <w:rsid w:val="00DF62D1"/>
    <w:rsid w:val="00DF6C49"/>
    <w:rsid w:val="00E072D5"/>
    <w:rsid w:val="00E11D60"/>
    <w:rsid w:val="00E26189"/>
    <w:rsid w:val="00E36612"/>
    <w:rsid w:val="00E42CA7"/>
    <w:rsid w:val="00E47327"/>
    <w:rsid w:val="00E728BC"/>
    <w:rsid w:val="00E8020B"/>
    <w:rsid w:val="00E81948"/>
    <w:rsid w:val="00E9050A"/>
    <w:rsid w:val="00EB56CB"/>
    <w:rsid w:val="00EB70AC"/>
    <w:rsid w:val="00ED07F7"/>
    <w:rsid w:val="00ED5A9B"/>
    <w:rsid w:val="00EF424B"/>
    <w:rsid w:val="00F05BC8"/>
    <w:rsid w:val="00F061A4"/>
    <w:rsid w:val="00F1198B"/>
    <w:rsid w:val="00F40AD2"/>
    <w:rsid w:val="00F56BAC"/>
    <w:rsid w:val="00F61CCF"/>
    <w:rsid w:val="00F656DC"/>
    <w:rsid w:val="00F67072"/>
    <w:rsid w:val="00F93204"/>
    <w:rsid w:val="00FA2C43"/>
    <w:rsid w:val="00FA31A3"/>
    <w:rsid w:val="00FB49C6"/>
    <w:rsid w:val="00FC2CD0"/>
    <w:rsid w:val="00FD6FA5"/>
    <w:rsid w:val="00FE335C"/>
    <w:rsid w:val="00FE3905"/>
    <w:rsid w:val="00FF2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84C3F0"/>
  <w15:docId w15:val="{DE80B357-AE24-48D2-B0A0-FA5D2CB16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3905"/>
    <w:pPr>
      <w:spacing w:after="200" w:line="276" w:lineRule="auto"/>
    </w:pPr>
    <w:rPr>
      <w:lang w:val="sr-Latn-RS"/>
    </w:rPr>
  </w:style>
  <w:style w:type="paragraph" w:styleId="Heading1">
    <w:name w:val="heading 1"/>
    <w:basedOn w:val="Normal"/>
    <w:next w:val="Normal"/>
    <w:link w:val="Heading1Char"/>
    <w:uiPriority w:val="9"/>
    <w:qFormat/>
    <w:rsid w:val="00997356"/>
    <w:pPr>
      <w:keepNext/>
      <w:keepLines/>
      <w:spacing w:before="240" w:after="0"/>
      <w:outlineLvl w:val="0"/>
    </w:pPr>
    <w:rPr>
      <w:rFonts w:asciiTheme="majorHAnsi" w:eastAsiaTheme="majorEastAsia" w:hAnsiTheme="majorHAnsi" w:cstheme="majorBidi"/>
      <w:b/>
      <w:sz w:val="28"/>
      <w:szCs w:val="32"/>
    </w:rPr>
  </w:style>
  <w:style w:type="paragraph" w:styleId="Heading2">
    <w:name w:val="heading 2"/>
    <w:basedOn w:val="Normal"/>
    <w:next w:val="Normal"/>
    <w:link w:val="Heading2Char"/>
    <w:uiPriority w:val="9"/>
    <w:unhideWhenUsed/>
    <w:qFormat/>
    <w:rsid w:val="00A570F8"/>
    <w:pPr>
      <w:keepNext/>
      <w:keepLines/>
      <w:spacing w:before="40" w:after="0"/>
      <w:outlineLvl w:val="1"/>
    </w:pPr>
    <w:rPr>
      <w:rFonts w:asciiTheme="majorHAnsi" w:eastAsiaTheme="majorEastAsia" w:hAnsiTheme="majorHAnsi" w:cstheme="majorBidi"/>
      <w:b/>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E2639"/>
    <w:pPr>
      <w:ind w:left="720"/>
      <w:contextualSpacing/>
    </w:pPr>
  </w:style>
  <w:style w:type="character" w:customStyle="1" w:styleId="Heading1Char">
    <w:name w:val="Heading 1 Char"/>
    <w:basedOn w:val="DefaultParagraphFont"/>
    <w:link w:val="Heading1"/>
    <w:uiPriority w:val="9"/>
    <w:qFormat/>
    <w:rsid w:val="00997356"/>
    <w:rPr>
      <w:rFonts w:asciiTheme="majorHAnsi" w:eastAsiaTheme="majorEastAsia" w:hAnsiTheme="majorHAnsi" w:cstheme="majorBidi"/>
      <w:b/>
      <w:sz w:val="28"/>
      <w:szCs w:val="32"/>
      <w:lang w:val="sr-Latn-RS"/>
    </w:rPr>
  </w:style>
  <w:style w:type="character" w:customStyle="1" w:styleId="Heading2Char">
    <w:name w:val="Heading 2 Char"/>
    <w:basedOn w:val="DefaultParagraphFont"/>
    <w:link w:val="Heading2"/>
    <w:uiPriority w:val="9"/>
    <w:qFormat/>
    <w:rsid w:val="00A570F8"/>
    <w:rPr>
      <w:rFonts w:asciiTheme="majorHAnsi" w:eastAsiaTheme="majorEastAsia" w:hAnsiTheme="majorHAnsi" w:cstheme="majorBidi"/>
      <w:b/>
      <w:sz w:val="26"/>
      <w:szCs w:val="26"/>
      <w:lang w:val="sr-Latn-RS"/>
    </w:rPr>
  </w:style>
  <w:style w:type="character" w:styleId="CommentReference">
    <w:name w:val="annotation reference"/>
    <w:basedOn w:val="DefaultParagraphFont"/>
    <w:unhideWhenUsed/>
    <w:qFormat/>
    <w:rsid w:val="003D7266"/>
    <w:rPr>
      <w:sz w:val="16"/>
      <w:szCs w:val="16"/>
    </w:rPr>
  </w:style>
  <w:style w:type="paragraph" w:styleId="CommentText">
    <w:name w:val="annotation text"/>
    <w:basedOn w:val="Normal"/>
    <w:link w:val="CommentTextChar"/>
    <w:unhideWhenUsed/>
    <w:qFormat/>
    <w:rsid w:val="003D7266"/>
    <w:pPr>
      <w:spacing w:line="240" w:lineRule="auto"/>
    </w:pPr>
    <w:rPr>
      <w:sz w:val="20"/>
      <w:szCs w:val="20"/>
    </w:rPr>
  </w:style>
  <w:style w:type="character" w:customStyle="1" w:styleId="CommentTextChar">
    <w:name w:val="Comment Text Char"/>
    <w:basedOn w:val="DefaultParagraphFont"/>
    <w:link w:val="CommentText"/>
    <w:uiPriority w:val="99"/>
    <w:semiHidden/>
    <w:qFormat/>
    <w:rsid w:val="003D7266"/>
    <w:rPr>
      <w:sz w:val="20"/>
      <w:szCs w:val="20"/>
      <w:lang w:val="sr-Latn-RS"/>
    </w:rPr>
  </w:style>
  <w:style w:type="paragraph" w:styleId="CommentSubject">
    <w:name w:val="annotation subject"/>
    <w:basedOn w:val="CommentText"/>
    <w:next w:val="CommentText"/>
    <w:link w:val="CommentSubjectChar"/>
    <w:uiPriority w:val="99"/>
    <w:semiHidden/>
    <w:unhideWhenUsed/>
    <w:qFormat/>
    <w:rsid w:val="003D7266"/>
    <w:rPr>
      <w:b/>
      <w:bCs/>
    </w:rPr>
  </w:style>
  <w:style w:type="character" w:customStyle="1" w:styleId="CommentSubjectChar">
    <w:name w:val="Comment Subject Char"/>
    <w:basedOn w:val="CommentTextChar"/>
    <w:link w:val="CommentSubject"/>
    <w:uiPriority w:val="99"/>
    <w:semiHidden/>
    <w:qFormat/>
    <w:rsid w:val="003D7266"/>
    <w:rPr>
      <w:b/>
      <w:bCs/>
      <w:sz w:val="20"/>
      <w:szCs w:val="20"/>
      <w:lang w:val="sr-Latn-RS"/>
    </w:rPr>
  </w:style>
  <w:style w:type="table" w:styleId="TableGrid">
    <w:name w:val="Table Grid"/>
    <w:basedOn w:val="TableNormal"/>
    <w:uiPriority w:val="39"/>
    <w:rsid w:val="004E7C9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1A0890"/>
    <w:pPr>
      <w:spacing w:after="0" w:line="240" w:lineRule="auto"/>
    </w:pPr>
    <w:rPr>
      <w:lang w:val="sr-Latn-RS"/>
    </w:rPr>
  </w:style>
  <w:style w:type="paragraph" w:styleId="BalloonText">
    <w:name w:val="Balloon Text"/>
    <w:basedOn w:val="Normal"/>
    <w:link w:val="BalloonTextChar"/>
    <w:uiPriority w:val="99"/>
    <w:semiHidden/>
    <w:unhideWhenUsed/>
    <w:qFormat/>
    <w:rsid w:val="003251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325159"/>
    <w:rPr>
      <w:rFonts w:ascii="Tahoma" w:hAnsi="Tahoma" w:cs="Tahoma"/>
      <w:sz w:val="16"/>
      <w:szCs w:val="16"/>
      <w:lang w:val="sr-Latn-RS"/>
    </w:rPr>
  </w:style>
  <w:style w:type="numbering" w:customStyle="1" w:styleId="NoList1">
    <w:name w:val="No List1"/>
    <w:next w:val="NoList"/>
    <w:uiPriority w:val="99"/>
    <w:semiHidden/>
    <w:unhideWhenUsed/>
    <w:rsid w:val="001C64BC"/>
  </w:style>
  <w:style w:type="paragraph" w:styleId="FootnoteText">
    <w:name w:val="footnote text"/>
    <w:basedOn w:val="Normal"/>
    <w:link w:val="FootnoteTextChar"/>
    <w:uiPriority w:val="99"/>
    <w:semiHidden/>
    <w:unhideWhenUsed/>
    <w:rsid w:val="009A579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A579C"/>
    <w:rPr>
      <w:sz w:val="20"/>
      <w:szCs w:val="20"/>
      <w:lang w:val="sr-Latn-RS"/>
    </w:rPr>
  </w:style>
  <w:style w:type="character" w:styleId="FootnoteReference">
    <w:name w:val="footnote reference"/>
    <w:basedOn w:val="DefaultParagraphFont"/>
    <w:uiPriority w:val="99"/>
    <w:semiHidden/>
    <w:unhideWhenUsed/>
    <w:rsid w:val="009A579C"/>
    <w:rPr>
      <w:vertAlign w:val="superscript"/>
    </w:rPr>
  </w:style>
  <w:style w:type="paragraph" w:customStyle="1" w:styleId="Heading41">
    <w:name w:val="Heading 41"/>
    <w:basedOn w:val="Normal"/>
    <w:next w:val="Normal"/>
    <w:qFormat/>
    <w:rsid w:val="009E7EB7"/>
    <w:pPr>
      <w:keepNext/>
      <w:keepLines/>
      <w:suppressAutoHyphens/>
      <w:spacing w:before="40" w:after="0" w:line="240" w:lineRule="auto"/>
      <w:outlineLvl w:val="3"/>
    </w:pPr>
    <w:rPr>
      <w:rFonts w:ascii="Calibri Light" w:eastAsia="Calibri Light" w:hAnsi="Calibri Light" w:cs="Calibri Light"/>
      <w:i/>
      <w:iCs/>
      <w:color w:val="2E74B5"/>
    </w:rPr>
  </w:style>
  <w:style w:type="numbering" w:customStyle="1" w:styleId="NoList2">
    <w:name w:val="No List2"/>
    <w:next w:val="NoList"/>
    <w:uiPriority w:val="99"/>
    <w:semiHidden/>
    <w:unhideWhenUsed/>
    <w:rsid w:val="009E7EB7"/>
  </w:style>
  <w:style w:type="character" w:customStyle="1" w:styleId="HeaderChar">
    <w:name w:val="Header Char"/>
    <w:link w:val="Header"/>
    <w:uiPriority w:val="99"/>
    <w:qFormat/>
    <w:rsid w:val="009E7EB7"/>
    <w:rPr>
      <w:lang w:val="sr-Latn-RS"/>
    </w:rPr>
  </w:style>
  <w:style w:type="character" w:customStyle="1" w:styleId="FooterChar">
    <w:name w:val="Footer Char"/>
    <w:link w:val="Footer"/>
    <w:qFormat/>
    <w:rsid w:val="009E7EB7"/>
    <w:rPr>
      <w:lang w:val="sr-Latn-RS"/>
    </w:rPr>
  </w:style>
  <w:style w:type="character" w:customStyle="1" w:styleId="WW8Num12z0">
    <w:name w:val="WW8Num12z0"/>
    <w:qFormat/>
    <w:rsid w:val="009E7EB7"/>
    <w:rPr>
      <w:rFonts w:ascii="Arial" w:hAnsi="Arial" w:cs="Arial"/>
      <w:b/>
      <w:sz w:val="22"/>
      <w:szCs w:val="22"/>
    </w:rPr>
  </w:style>
  <w:style w:type="character" w:customStyle="1" w:styleId="WW8Num25z0">
    <w:name w:val="WW8Num25z0"/>
    <w:qFormat/>
    <w:rsid w:val="009E7EB7"/>
    <w:rPr>
      <w:rFonts w:ascii="Symbol" w:hAnsi="Symbol" w:cs="Symbol"/>
      <w:sz w:val="22"/>
      <w:szCs w:val="22"/>
      <w:lang w:val="sr-Latn-RS"/>
    </w:rPr>
  </w:style>
  <w:style w:type="character" w:customStyle="1" w:styleId="WW8Num24z0">
    <w:name w:val="WW8Num24z0"/>
    <w:qFormat/>
    <w:rsid w:val="009E7EB7"/>
    <w:rPr>
      <w:rFonts w:ascii="Symbol" w:hAnsi="Symbol" w:cs="Symbol"/>
      <w:sz w:val="22"/>
      <w:szCs w:val="22"/>
      <w:lang w:eastAsia="en-US"/>
    </w:rPr>
  </w:style>
  <w:style w:type="character" w:customStyle="1" w:styleId="WW8Num11z0">
    <w:name w:val="WW8Num11z0"/>
    <w:qFormat/>
    <w:rsid w:val="009E7EB7"/>
    <w:rPr>
      <w:rFonts w:ascii="Symbol" w:hAnsi="Symbol" w:cs="OpenSymbol;Arial Unicode MS"/>
      <w:sz w:val="22"/>
      <w:szCs w:val="22"/>
      <w:lang w:eastAsia="en-US"/>
    </w:rPr>
  </w:style>
  <w:style w:type="character" w:customStyle="1" w:styleId="WW8Num15z0">
    <w:name w:val="WW8Num15z0"/>
    <w:qFormat/>
    <w:rsid w:val="009E7EB7"/>
    <w:rPr>
      <w:rFonts w:ascii="Arial" w:hAnsi="Arial" w:cs="Arial"/>
      <w:b/>
      <w:sz w:val="22"/>
      <w:szCs w:val="22"/>
    </w:rPr>
  </w:style>
  <w:style w:type="character" w:customStyle="1" w:styleId="WW8Num14z0">
    <w:name w:val="WW8Num14z0"/>
    <w:qFormat/>
    <w:rsid w:val="009E7EB7"/>
    <w:rPr>
      <w:rFonts w:ascii="Helvetica;Arial" w:hAnsi="Helvetica;Arial" w:cs="Arial"/>
      <w:sz w:val="22"/>
      <w:szCs w:val="22"/>
    </w:rPr>
  </w:style>
  <w:style w:type="character" w:customStyle="1" w:styleId="WW8Num16z0">
    <w:name w:val="WW8Num16z0"/>
    <w:qFormat/>
    <w:rsid w:val="009E7EB7"/>
    <w:rPr>
      <w:rFonts w:ascii="Helvetica;Arial" w:hAnsi="Helvetica;Arial" w:cs="Arial"/>
      <w:sz w:val="22"/>
      <w:szCs w:val="22"/>
      <w:lang w:val="pl-PL"/>
    </w:rPr>
  </w:style>
  <w:style w:type="character" w:customStyle="1" w:styleId="WW8Num13z0">
    <w:name w:val="WW8Num13z0"/>
    <w:qFormat/>
    <w:rsid w:val="009E7EB7"/>
    <w:rPr>
      <w:rFonts w:ascii="Helvetica;Arial" w:hAnsi="Helvetica;Arial" w:cs="Arial"/>
      <w:sz w:val="22"/>
      <w:szCs w:val="22"/>
    </w:rPr>
  </w:style>
  <w:style w:type="character" w:styleId="Strong">
    <w:name w:val="Strong"/>
    <w:qFormat/>
    <w:rsid w:val="009E7EB7"/>
    <w:rPr>
      <w:b/>
      <w:bCs/>
    </w:rPr>
  </w:style>
  <w:style w:type="character" w:customStyle="1" w:styleId="WW-DefaultParagraphFont1111">
    <w:name w:val="WW-Default Paragraph Font1111"/>
    <w:qFormat/>
    <w:rsid w:val="009E7EB7"/>
  </w:style>
  <w:style w:type="character" w:customStyle="1" w:styleId="WW8Num7z0">
    <w:name w:val="WW8Num7z0"/>
    <w:qFormat/>
    <w:rsid w:val="009E7EB7"/>
    <w:rPr>
      <w:rFonts w:ascii="Symbol" w:hAnsi="Symbol" w:cs="Symbol"/>
    </w:rPr>
  </w:style>
  <w:style w:type="character" w:customStyle="1" w:styleId="WW8Num7z1">
    <w:name w:val="WW8Num7z1"/>
    <w:qFormat/>
    <w:rsid w:val="009E7EB7"/>
    <w:rPr>
      <w:rFonts w:ascii="Courier New" w:hAnsi="Courier New" w:cs="Courier New"/>
    </w:rPr>
  </w:style>
  <w:style w:type="character" w:customStyle="1" w:styleId="WW8Num7z2">
    <w:name w:val="WW8Num7z2"/>
    <w:qFormat/>
    <w:rsid w:val="009E7EB7"/>
    <w:rPr>
      <w:rFonts w:ascii="Wingdings" w:hAnsi="Wingdings" w:cs="Wingdings"/>
    </w:rPr>
  </w:style>
  <w:style w:type="character" w:customStyle="1" w:styleId="WW8Num8z0">
    <w:name w:val="WW8Num8z0"/>
    <w:qFormat/>
    <w:rsid w:val="009E7EB7"/>
    <w:rPr>
      <w:rFonts w:ascii="Symbol" w:hAnsi="Symbol" w:cs="Symbol"/>
    </w:rPr>
  </w:style>
  <w:style w:type="character" w:customStyle="1" w:styleId="WW8Num8z1">
    <w:name w:val="WW8Num8z1"/>
    <w:qFormat/>
    <w:rsid w:val="009E7EB7"/>
    <w:rPr>
      <w:rFonts w:ascii="Courier New" w:hAnsi="Courier New" w:cs="Courier New"/>
    </w:rPr>
  </w:style>
  <w:style w:type="character" w:customStyle="1" w:styleId="WW8Num8z2">
    <w:name w:val="WW8Num8z2"/>
    <w:qFormat/>
    <w:rsid w:val="009E7EB7"/>
    <w:rPr>
      <w:rFonts w:ascii="Wingdings" w:hAnsi="Wingdings" w:cs="Wingdings"/>
    </w:rPr>
  </w:style>
  <w:style w:type="character" w:customStyle="1" w:styleId="WW8Num4z0">
    <w:name w:val="WW8Num4z0"/>
    <w:qFormat/>
    <w:rsid w:val="009E7EB7"/>
    <w:rPr>
      <w:rFonts w:ascii="Symbol" w:hAnsi="Symbol" w:cs="Symbol"/>
    </w:rPr>
  </w:style>
  <w:style w:type="character" w:customStyle="1" w:styleId="WW8Num4z1">
    <w:name w:val="WW8Num4z1"/>
    <w:qFormat/>
    <w:rsid w:val="009E7EB7"/>
    <w:rPr>
      <w:rFonts w:ascii="Courier New" w:hAnsi="Courier New" w:cs="Courier New"/>
    </w:rPr>
  </w:style>
  <w:style w:type="character" w:customStyle="1" w:styleId="WW8Num4z2">
    <w:name w:val="WW8Num4z2"/>
    <w:qFormat/>
    <w:rsid w:val="009E7EB7"/>
    <w:rPr>
      <w:rFonts w:ascii="Wingdings" w:hAnsi="Wingdings" w:cs="Wingdings"/>
    </w:rPr>
  </w:style>
  <w:style w:type="character" w:customStyle="1" w:styleId="WW8Num5z0">
    <w:name w:val="WW8Num5z0"/>
    <w:qFormat/>
    <w:rsid w:val="009E7EB7"/>
    <w:rPr>
      <w:rFonts w:ascii="Symbol" w:hAnsi="Symbol" w:cs="Symbol"/>
    </w:rPr>
  </w:style>
  <w:style w:type="character" w:customStyle="1" w:styleId="WW8Num5z1">
    <w:name w:val="WW8Num5z1"/>
    <w:qFormat/>
    <w:rsid w:val="009E7EB7"/>
    <w:rPr>
      <w:rFonts w:ascii="Courier New" w:hAnsi="Courier New" w:cs="Courier New"/>
    </w:rPr>
  </w:style>
  <w:style w:type="character" w:customStyle="1" w:styleId="WW8Num5z2">
    <w:name w:val="WW8Num5z2"/>
    <w:qFormat/>
    <w:rsid w:val="009E7EB7"/>
    <w:rPr>
      <w:rFonts w:ascii="Wingdings" w:hAnsi="Wingdings" w:cs="Wingdings"/>
    </w:rPr>
  </w:style>
  <w:style w:type="character" w:customStyle="1" w:styleId="WW8Num10z0">
    <w:name w:val="WW8Num10z0"/>
    <w:qFormat/>
    <w:rsid w:val="009E7EB7"/>
    <w:rPr>
      <w:rFonts w:ascii="Symbol" w:hAnsi="Symbol" w:cs="Symbol"/>
    </w:rPr>
  </w:style>
  <w:style w:type="character" w:customStyle="1" w:styleId="WW8Num10z1">
    <w:name w:val="WW8Num10z1"/>
    <w:qFormat/>
    <w:rsid w:val="009E7EB7"/>
    <w:rPr>
      <w:rFonts w:ascii="Courier New" w:hAnsi="Courier New" w:cs="Courier New"/>
    </w:rPr>
  </w:style>
  <w:style w:type="character" w:customStyle="1" w:styleId="WW8Num10z2">
    <w:name w:val="WW8Num10z2"/>
    <w:qFormat/>
    <w:rsid w:val="009E7EB7"/>
    <w:rPr>
      <w:rFonts w:ascii="Wingdings" w:hAnsi="Wingdings" w:cs="Wingdings"/>
    </w:rPr>
  </w:style>
  <w:style w:type="character" w:customStyle="1" w:styleId="WW8Num21z0">
    <w:name w:val="WW8Num21z0"/>
    <w:qFormat/>
    <w:rsid w:val="009E7EB7"/>
    <w:rPr>
      <w:rFonts w:ascii="Symbol" w:hAnsi="Symbol" w:cs="Symbol"/>
    </w:rPr>
  </w:style>
  <w:style w:type="character" w:customStyle="1" w:styleId="WW8Num21z1">
    <w:name w:val="WW8Num21z1"/>
    <w:qFormat/>
    <w:rsid w:val="009E7EB7"/>
    <w:rPr>
      <w:rFonts w:ascii="Courier New" w:hAnsi="Courier New" w:cs="Courier New"/>
    </w:rPr>
  </w:style>
  <w:style w:type="character" w:customStyle="1" w:styleId="WW8Num21z2">
    <w:name w:val="WW8Num21z2"/>
    <w:qFormat/>
    <w:rsid w:val="009E7EB7"/>
    <w:rPr>
      <w:rFonts w:ascii="Wingdings" w:hAnsi="Wingdings" w:cs="Wingdings"/>
    </w:rPr>
  </w:style>
  <w:style w:type="character" w:customStyle="1" w:styleId="WW8Num26z0">
    <w:name w:val="WW8Num26z0"/>
    <w:qFormat/>
    <w:rsid w:val="009E7EB7"/>
    <w:rPr>
      <w:rFonts w:ascii="Times New Roman" w:eastAsia="Times New Roman" w:hAnsi="Times New Roman" w:cs="Times New Roman"/>
    </w:rPr>
  </w:style>
  <w:style w:type="character" w:customStyle="1" w:styleId="WW8Num26z1">
    <w:name w:val="WW8Num26z1"/>
    <w:qFormat/>
    <w:rsid w:val="009E7EB7"/>
    <w:rPr>
      <w:rFonts w:ascii="Courier New" w:hAnsi="Courier New" w:cs="Courier New"/>
    </w:rPr>
  </w:style>
  <w:style w:type="character" w:customStyle="1" w:styleId="WW8Num26z2">
    <w:name w:val="WW8Num26z2"/>
    <w:qFormat/>
    <w:rsid w:val="009E7EB7"/>
    <w:rPr>
      <w:rFonts w:ascii="Wingdings" w:hAnsi="Wingdings" w:cs="Wingdings"/>
    </w:rPr>
  </w:style>
  <w:style w:type="character" w:customStyle="1" w:styleId="WW8Num26z3">
    <w:name w:val="WW8Num26z3"/>
    <w:qFormat/>
    <w:rsid w:val="009E7EB7"/>
    <w:rPr>
      <w:rFonts w:ascii="Symbol" w:hAnsi="Symbol" w:cs="Symbol"/>
    </w:rPr>
  </w:style>
  <w:style w:type="character" w:customStyle="1" w:styleId="WW8Num9z0">
    <w:name w:val="WW8Num9z0"/>
    <w:qFormat/>
    <w:rsid w:val="009E7EB7"/>
    <w:rPr>
      <w:rFonts w:ascii="Symbol" w:hAnsi="Symbol" w:cs="Symbol"/>
      <w:sz w:val="22"/>
      <w:szCs w:val="22"/>
    </w:rPr>
  </w:style>
  <w:style w:type="character" w:customStyle="1" w:styleId="WW8Num9z1">
    <w:name w:val="WW8Num9z1"/>
    <w:qFormat/>
    <w:rsid w:val="009E7EB7"/>
    <w:rPr>
      <w:rFonts w:ascii="Courier New" w:hAnsi="Courier New" w:cs="Courier New"/>
    </w:rPr>
  </w:style>
  <w:style w:type="character" w:customStyle="1" w:styleId="WW8Num9z2">
    <w:name w:val="WW8Num9z2"/>
    <w:qFormat/>
    <w:rsid w:val="009E7EB7"/>
    <w:rPr>
      <w:rFonts w:ascii="Wingdings" w:hAnsi="Wingdings" w:cs="Wingdings"/>
    </w:rPr>
  </w:style>
  <w:style w:type="character" w:customStyle="1" w:styleId="WW8Num3z0">
    <w:name w:val="WW8Num3z0"/>
    <w:qFormat/>
    <w:rsid w:val="009E7EB7"/>
    <w:rPr>
      <w:rFonts w:ascii="Symbol" w:hAnsi="Symbol" w:cs="OpenSymbol;Arial Unicode MS"/>
      <w:sz w:val="22"/>
      <w:szCs w:val="22"/>
    </w:rPr>
  </w:style>
  <w:style w:type="character" w:customStyle="1" w:styleId="WW8Num2z0">
    <w:name w:val="WW8Num2z0"/>
    <w:qFormat/>
    <w:rsid w:val="009E7EB7"/>
    <w:rPr>
      <w:rFonts w:ascii="Arial" w:eastAsia="Times New Roman" w:hAnsi="Arial" w:cs="Arial"/>
      <w:b w:val="0"/>
      <w:bCs w:val="0"/>
      <w:color w:val="auto"/>
      <w:sz w:val="22"/>
      <w:szCs w:val="22"/>
      <w:lang w:val="sr-Latn-RS" w:eastAsia="en-GB" w:bidi="ar-SA"/>
    </w:rPr>
  </w:style>
  <w:style w:type="character" w:customStyle="1" w:styleId="WW8Num2z1">
    <w:name w:val="WW8Num2z1"/>
    <w:qFormat/>
    <w:rsid w:val="009E7EB7"/>
    <w:rPr>
      <w:rFonts w:ascii="Arial" w:hAnsi="Arial" w:cs="Arial"/>
      <w:sz w:val="22"/>
      <w:szCs w:val="22"/>
    </w:rPr>
  </w:style>
  <w:style w:type="character" w:customStyle="1" w:styleId="WW8Num6z0">
    <w:name w:val="WW8Num6z0"/>
    <w:qFormat/>
    <w:rsid w:val="009E7EB7"/>
    <w:rPr>
      <w:rFonts w:ascii="Symbol" w:hAnsi="Symbol" w:cs="OpenSymbol;Arial Unicode MS"/>
      <w:sz w:val="22"/>
      <w:szCs w:val="22"/>
    </w:rPr>
  </w:style>
  <w:style w:type="character" w:customStyle="1" w:styleId="WW8Num6z1">
    <w:name w:val="WW8Num6z1"/>
    <w:qFormat/>
    <w:rsid w:val="009E7EB7"/>
    <w:rPr>
      <w:rFonts w:ascii="Courier New" w:hAnsi="Courier New" w:cs="Courier New"/>
    </w:rPr>
  </w:style>
  <w:style w:type="character" w:customStyle="1" w:styleId="WW8Num6z2">
    <w:name w:val="WW8Num6z2"/>
    <w:qFormat/>
    <w:rsid w:val="009E7EB7"/>
    <w:rPr>
      <w:rFonts w:ascii="Wingdings" w:hAnsi="Wingdings" w:cs="Wingdings"/>
    </w:rPr>
  </w:style>
  <w:style w:type="character" w:customStyle="1" w:styleId="WW8Num6z3">
    <w:name w:val="WW8Num6z3"/>
    <w:qFormat/>
    <w:rsid w:val="009E7EB7"/>
    <w:rPr>
      <w:rFonts w:ascii="Symbol" w:hAnsi="Symbol" w:cs="Symbol"/>
    </w:rPr>
  </w:style>
  <w:style w:type="character" w:customStyle="1" w:styleId="DefaultParagraphFont1">
    <w:name w:val="Default Paragraph Font1"/>
    <w:qFormat/>
    <w:rsid w:val="009E7EB7"/>
  </w:style>
  <w:style w:type="character" w:customStyle="1" w:styleId="DefaultParagraphFont2">
    <w:name w:val="Default Paragraph Font2"/>
    <w:qFormat/>
    <w:rsid w:val="009E7EB7"/>
  </w:style>
  <w:style w:type="paragraph" w:customStyle="1" w:styleId="Heading">
    <w:name w:val="Heading"/>
    <w:basedOn w:val="Normal"/>
    <w:next w:val="BodyText"/>
    <w:qFormat/>
    <w:rsid w:val="009E7EB7"/>
    <w:pPr>
      <w:keepNext/>
      <w:suppressAutoHyphens/>
      <w:spacing w:before="240" w:after="120" w:line="240" w:lineRule="auto"/>
    </w:pPr>
    <w:rPr>
      <w:rFonts w:ascii="Liberation Sans" w:eastAsia="Microsoft YaHei" w:hAnsi="Liberation Sans" w:cs="Lucida Sans"/>
      <w:sz w:val="28"/>
      <w:szCs w:val="28"/>
    </w:rPr>
  </w:style>
  <w:style w:type="paragraph" w:styleId="BodyText">
    <w:name w:val="Body Text"/>
    <w:basedOn w:val="Normal"/>
    <w:link w:val="BodyTextChar"/>
    <w:rsid w:val="009E7EB7"/>
    <w:pPr>
      <w:suppressAutoHyphens/>
      <w:spacing w:after="140"/>
    </w:pPr>
    <w:rPr>
      <w:rFonts w:ascii="Arial" w:eastAsia="Calibri" w:hAnsi="Arial" w:cs="Arial"/>
    </w:rPr>
  </w:style>
  <w:style w:type="character" w:customStyle="1" w:styleId="BodyTextChar">
    <w:name w:val="Body Text Char"/>
    <w:basedOn w:val="DefaultParagraphFont"/>
    <w:link w:val="BodyText"/>
    <w:rsid w:val="009E7EB7"/>
    <w:rPr>
      <w:rFonts w:ascii="Arial" w:eastAsia="Calibri" w:hAnsi="Arial" w:cs="Arial"/>
      <w:lang w:val="sr-Latn-RS"/>
    </w:rPr>
  </w:style>
  <w:style w:type="paragraph" w:styleId="List">
    <w:name w:val="List"/>
    <w:basedOn w:val="BodyText"/>
    <w:rsid w:val="009E7EB7"/>
    <w:rPr>
      <w:rFonts w:cs="Lucida Sans"/>
    </w:rPr>
  </w:style>
  <w:style w:type="paragraph" w:styleId="Caption">
    <w:name w:val="caption"/>
    <w:basedOn w:val="Normal"/>
    <w:qFormat/>
    <w:rsid w:val="009E7EB7"/>
    <w:pPr>
      <w:suppressLineNumbers/>
      <w:suppressAutoHyphens/>
      <w:spacing w:before="120" w:after="120" w:line="240" w:lineRule="auto"/>
    </w:pPr>
    <w:rPr>
      <w:rFonts w:ascii="Arial" w:eastAsia="Calibri" w:hAnsi="Arial" w:cs="Lucida Sans"/>
      <w:i/>
      <w:iCs/>
      <w:sz w:val="24"/>
      <w:szCs w:val="24"/>
    </w:rPr>
  </w:style>
  <w:style w:type="paragraph" w:customStyle="1" w:styleId="Index">
    <w:name w:val="Index"/>
    <w:basedOn w:val="Normal"/>
    <w:qFormat/>
    <w:rsid w:val="009E7EB7"/>
    <w:pPr>
      <w:suppressLineNumbers/>
      <w:suppressAutoHyphens/>
      <w:spacing w:after="120" w:line="240" w:lineRule="auto"/>
    </w:pPr>
    <w:rPr>
      <w:rFonts w:ascii="Arial" w:eastAsia="Calibri" w:hAnsi="Arial" w:cs="Lucida Sans"/>
    </w:rPr>
  </w:style>
  <w:style w:type="paragraph" w:customStyle="1" w:styleId="HeaderandFooter">
    <w:name w:val="Header and Footer"/>
    <w:basedOn w:val="Normal"/>
    <w:qFormat/>
    <w:rsid w:val="009E7EB7"/>
    <w:pPr>
      <w:suppressAutoHyphens/>
      <w:spacing w:after="120" w:line="240" w:lineRule="auto"/>
    </w:pPr>
    <w:rPr>
      <w:rFonts w:ascii="Arial" w:eastAsia="Calibri" w:hAnsi="Arial" w:cs="Arial"/>
    </w:rPr>
  </w:style>
  <w:style w:type="paragraph" w:styleId="Header">
    <w:name w:val="header"/>
    <w:basedOn w:val="Normal"/>
    <w:link w:val="HeaderChar"/>
    <w:uiPriority w:val="99"/>
    <w:unhideWhenUsed/>
    <w:rsid w:val="009E7EB7"/>
    <w:pPr>
      <w:tabs>
        <w:tab w:val="center" w:pos="4535"/>
        <w:tab w:val="right" w:pos="9071"/>
      </w:tabs>
      <w:suppressAutoHyphens/>
      <w:spacing w:after="120" w:line="240" w:lineRule="auto"/>
    </w:pPr>
  </w:style>
  <w:style w:type="character" w:customStyle="1" w:styleId="HeaderChar1">
    <w:name w:val="Header Char1"/>
    <w:basedOn w:val="DefaultParagraphFont"/>
    <w:uiPriority w:val="99"/>
    <w:semiHidden/>
    <w:rsid w:val="009E7EB7"/>
    <w:rPr>
      <w:lang w:val="sr-Latn-RS"/>
    </w:rPr>
  </w:style>
  <w:style w:type="paragraph" w:styleId="Footer">
    <w:name w:val="footer"/>
    <w:basedOn w:val="Normal"/>
    <w:link w:val="FooterChar"/>
    <w:unhideWhenUsed/>
    <w:rsid w:val="009E7EB7"/>
    <w:pPr>
      <w:tabs>
        <w:tab w:val="center" w:pos="4535"/>
        <w:tab w:val="right" w:pos="9071"/>
      </w:tabs>
      <w:suppressAutoHyphens/>
      <w:spacing w:after="120" w:line="240" w:lineRule="auto"/>
    </w:pPr>
  </w:style>
  <w:style w:type="character" w:customStyle="1" w:styleId="FooterChar1">
    <w:name w:val="Footer Char1"/>
    <w:basedOn w:val="DefaultParagraphFont"/>
    <w:uiPriority w:val="99"/>
    <w:semiHidden/>
    <w:rsid w:val="009E7EB7"/>
    <w:rPr>
      <w:lang w:val="sr-Latn-RS"/>
    </w:rPr>
  </w:style>
  <w:style w:type="paragraph" w:customStyle="1" w:styleId="Default">
    <w:name w:val="Default"/>
    <w:qFormat/>
    <w:rsid w:val="009E7EB7"/>
    <w:pPr>
      <w:suppressAutoHyphens/>
      <w:spacing w:after="0" w:line="240" w:lineRule="auto"/>
    </w:pPr>
    <w:rPr>
      <w:rFonts w:ascii="Arial" w:eastAsia="Times New Roman" w:hAnsi="Arial" w:cs="Arial"/>
      <w:color w:val="000000"/>
      <w:sz w:val="24"/>
      <w:szCs w:val="24"/>
      <w:lang w:val="sl-SI" w:eastAsia="sl-SI"/>
    </w:rPr>
  </w:style>
  <w:style w:type="paragraph" w:customStyle="1" w:styleId="izobrazba">
    <w:name w:val="izobrazba"/>
    <w:basedOn w:val="Normal"/>
    <w:qFormat/>
    <w:rsid w:val="009E7EB7"/>
    <w:pPr>
      <w:suppressAutoHyphens/>
      <w:spacing w:after="0" w:line="260" w:lineRule="atLeast"/>
    </w:pPr>
    <w:rPr>
      <w:rFonts w:ascii="Frutiger" w:eastAsia="Times New Roman" w:hAnsi="Frutiger" w:cs="Times New Roman"/>
      <w:szCs w:val="20"/>
      <w:lang w:val="sl-SI" w:eastAsia="sl-SI"/>
    </w:rPr>
  </w:style>
  <w:style w:type="paragraph" w:customStyle="1" w:styleId="TableContents">
    <w:name w:val="Table Contents"/>
    <w:basedOn w:val="Normal"/>
    <w:qFormat/>
    <w:rsid w:val="009E7EB7"/>
    <w:pPr>
      <w:suppressLineNumbers/>
      <w:suppressAutoHyphens/>
      <w:spacing w:after="120" w:line="240" w:lineRule="auto"/>
    </w:pPr>
    <w:rPr>
      <w:rFonts w:ascii="Arial" w:eastAsia="Calibri" w:hAnsi="Arial" w:cs="Arial"/>
    </w:rPr>
  </w:style>
  <w:style w:type="paragraph" w:customStyle="1" w:styleId="TableHeading">
    <w:name w:val="Table Heading"/>
    <w:basedOn w:val="TableContents"/>
    <w:qFormat/>
    <w:rsid w:val="009E7EB7"/>
    <w:pPr>
      <w:jc w:val="center"/>
    </w:pPr>
    <w:rPr>
      <w:b/>
      <w:bCs/>
    </w:rPr>
  </w:style>
  <w:style w:type="paragraph" w:customStyle="1" w:styleId="xl124">
    <w:name w:val="xl124"/>
    <w:basedOn w:val="Normal"/>
    <w:qFormat/>
    <w:rsid w:val="009E7EB7"/>
    <w:pPr>
      <w:pBdr>
        <w:left w:val="single" w:sz="4" w:space="0" w:color="000000"/>
        <w:right w:val="single" w:sz="4" w:space="0" w:color="000000"/>
      </w:pBdr>
      <w:suppressAutoHyphens/>
      <w:spacing w:before="280" w:after="280" w:line="240" w:lineRule="auto"/>
      <w:jc w:val="center"/>
      <w:textAlignment w:val="center"/>
    </w:pPr>
    <w:rPr>
      <w:rFonts w:ascii="Arial" w:eastAsia="Calibri" w:hAnsi="Arial" w:cs="Arial"/>
      <w:b/>
      <w:bCs/>
      <w:sz w:val="24"/>
      <w:szCs w:val="24"/>
      <w:lang w:val="en-US"/>
    </w:rPr>
  </w:style>
  <w:style w:type="paragraph" w:styleId="NormalWeb">
    <w:name w:val="Normal (Web)"/>
    <w:basedOn w:val="Normal"/>
    <w:qFormat/>
    <w:rsid w:val="009E7EB7"/>
    <w:pPr>
      <w:suppressAutoHyphens/>
      <w:spacing w:beforeAutospacing="1" w:after="120" w:afterAutospacing="1" w:line="240" w:lineRule="auto"/>
    </w:pPr>
    <w:rPr>
      <w:rFonts w:ascii="Times New Roman" w:eastAsia="Times New Roman" w:hAnsi="Times New Roman" w:cs="Times New Roman"/>
      <w:sz w:val="24"/>
      <w:szCs w:val="24"/>
      <w:lang w:eastAsia="sr-Latn-RS"/>
    </w:rPr>
  </w:style>
  <w:style w:type="paragraph" w:styleId="BodyText3">
    <w:name w:val="Body Text 3"/>
    <w:basedOn w:val="Normal"/>
    <w:link w:val="BodyText3Char"/>
    <w:qFormat/>
    <w:rsid w:val="009E7EB7"/>
    <w:pPr>
      <w:suppressAutoHyphens/>
      <w:spacing w:after="120" w:line="240" w:lineRule="auto"/>
    </w:pPr>
    <w:rPr>
      <w:rFonts w:ascii="Arial" w:eastAsia="Calibri" w:hAnsi="Arial" w:cs="Arial"/>
      <w:sz w:val="16"/>
      <w:szCs w:val="16"/>
    </w:rPr>
  </w:style>
  <w:style w:type="character" w:customStyle="1" w:styleId="BodyText3Char">
    <w:name w:val="Body Text 3 Char"/>
    <w:basedOn w:val="DefaultParagraphFont"/>
    <w:link w:val="BodyText3"/>
    <w:rsid w:val="009E7EB7"/>
    <w:rPr>
      <w:rFonts w:ascii="Arial" w:eastAsia="Calibri" w:hAnsi="Arial" w:cs="Arial"/>
      <w:sz w:val="16"/>
      <w:szCs w:val="16"/>
      <w:lang w:val="sr-Latn-RS"/>
    </w:rPr>
  </w:style>
  <w:style w:type="paragraph" w:customStyle="1" w:styleId="Comment">
    <w:name w:val="Comment"/>
    <w:basedOn w:val="Normal"/>
    <w:qFormat/>
    <w:rsid w:val="009E7EB7"/>
    <w:pPr>
      <w:suppressAutoHyphens/>
      <w:spacing w:after="120" w:line="240" w:lineRule="auto"/>
    </w:pPr>
    <w:rPr>
      <w:rFonts w:ascii="Arial" w:eastAsia="Calibri" w:hAnsi="Arial" w:cs="Arial"/>
      <w:sz w:val="20"/>
      <w:szCs w:val="20"/>
    </w:rPr>
  </w:style>
  <w:style w:type="paragraph" w:customStyle="1" w:styleId="Style1">
    <w:name w:val="Style1"/>
    <w:basedOn w:val="Heading1"/>
    <w:qFormat/>
    <w:rsid w:val="009E7EB7"/>
    <w:pPr>
      <w:keepLines w:val="0"/>
      <w:suppressAutoHyphens/>
      <w:spacing w:after="60" w:line="240" w:lineRule="auto"/>
    </w:pPr>
    <w:rPr>
      <w:rFonts w:ascii="Arial" w:eastAsia="Times New Roman" w:hAnsi="Arial" w:cs="Arial"/>
      <w:b w:val="0"/>
      <w:bCs/>
      <w:kern w:val="2"/>
      <w:sz w:val="24"/>
      <w:lang w:eastAsia="ru-RU"/>
    </w:rPr>
  </w:style>
  <w:style w:type="paragraph" w:styleId="Title">
    <w:name w:val="Title"/>
    <w:basedOn w:val="Normal"/>
    <w:link w:val="TitleChar"/>
    <w:qFormat/>
    <w:rsid w:val="009E7EB7"/>
    <w:pPr>
      <w:suppressAutoHyphens/>
      <w:spacing w:after="0" w:line="240" w:lineRule="auto"/>
      <w:jc w:val="center"/>
    </w:pPr>
    <w:rPr>
      <w:rFonts w:ascii="Times New Roman" w:eastAsia="Times New Roman" w:hAnsi="Times New Roman" w:cs="Times New Roman"/>
      <w:b/>
      <w:sz w:val="24"/>
      <w:szCs w:val="20"/>
    </w:rPr>
  </w:style>
  <w:style w:type="character" w:customStyle="1" w:styleId="TitleChar">
    <w:name w:val="Title Char"/>
    <w:basedOn w:val="DefaultParagraphFont"/>
    <w:link w:val="Title"/>
    <w:rsid w:val="009E7EB7"/>
    <w:rPr>
      <w:rFonts w:ascii="Times New Roman" w:eastAsia="Times New Roman" w:hAnsi="Times New Roman" w:cs="Times New Roman"/>
      <w:b/>
      <w:sz w:val="24"/>
      <w:szCs w:val="20"/>
      <w:lang w:val="sr-Latn-RS"/>
    </w:rPr>
  </w:style>
  <w:style w:type="paragraph" w:styleId="BodyText2">
    <w:name w:val="Body Text 2"/>
    <w:basedOn w:val="Normal"/>
    <w:link w:val="BodyText2Char"/>
    <w:qFormat/>
    <w:rsid w:val="009E7EB7"/>
    <w:pPr>
      <w:suppressAutoHyphens/>
      <w:spacing w:after="120" w:line="480" w:lineRule="auto"/>
    </w:pPr>
    <w:rPr>
      <w:rFonts w:ascii="Arial" w:eastAsia="Calibri" w:hAnsi="Arial" w:cs="Arial"/>
    </w:rPr>
  </w:style>
  <w:style w:type="character" w:customStyle="1" w:styleId="BodyText2Char">
    <w:name w:val="Body Text 2 Char"/>
    <w:basedOn w:val="DefaultParagraphFont"/>
    <w:link w:val="BodyText2"/>
    <w:rsid w:val="009E7EB7"/>
    <w:rPr>
      <w:rFonts w:ascii="Arial" w:eastAsia="Calibri" w:hAnsi="Arial" w:cs="Arial"/>
      <w:lang w:val="sr-Latn-RS"/>
    </w:rPr>
  </w:style>
  <w:style w:type="numbering" w:customStyle="1" w:styleId="WW8Num12">
    <w:name w:val="WW8Num12"/>
    <w:qFormat/>
    <w:rsid w:val="009E7EB7"/>
  </w:style>
  <w:style w:type="numbering" w:customStyle="1" w:styleId="WW8Num25">
    <w:name w:val="WW8Num25"/>
    <w:qFormat/>
    <w:rsid w:val="009E7EB7"/>
  </w:style>
  <w:style w:type="numbering" w:customStyle="1" w:styleId="WW8Num24">
    <w:name w:val="WW8Num24"/>
    <w:qFormat/>
    <w:rsid w:val="009E7EB7"/>
  </w:style>
  <w:style w:type="numbering" w:customStyle="1" w:styleId="WW8Num11">
    <w:name w:val="WW8Num11"/>
    <w:qFormat/>
    <w:rsid w:val="009E7EB7"/>
  </w:style>
  <w:style w:type="numbering" w:customStyle="1" w:styleId="WW8Num15">
    <w:name w:val="WW8Num15"/>
    <w:qFormat/>
    <w:rsid w:val="009E7EB7"/>
  </w:style>
  <w:style w:type="numbering" w:customStyle="1" w:styleId="WW8Num14">
    <w:name w:val="WW8Num14"/>
    <w:qFormat/>
    <w:rsid w:val="009E7EB7"/>
  </w:style>
  <w:style w:type="numbering" w:customStyle="1" w:styleId="WW8Num16">
    <w:name w:val="WW8Num16"/>
    <w:qFormat/>
    <w:rsid w:val="009E7EB7"/>
  </w:style>
  <w:style w:type="numbering" w:customStyle="1" w:styleId="WW8Num13">
    <w:name w:val="WW8Num13"/>
    <w:qFormat/>
    <w:rsid w:val="009E7EB7"/>
  </w:style>
  <w:style w:type="numbering" w:customStyle="1" w:styleId="WW8Num7">
    <w:name w:val="WW8Num7"/>
    <w:qFormat/>
    <w:rsid w:val="009E7EB7"/>
  </w:style>
  <w:style w:type="numbering" w:customStyle="1" w:styleId="WW8Num8">
    <w:name w:val="WW8Num8"/>
    <w:qFormat/>
    <w:rsid w:val="009E7EB7"/>
  </w:style>
  <w:style w:type="numbering" w:customStyle="1" w:styleId="WW8Num4">
    <w:name w:val="WW8Num4"/>
    <w:qFormat/>
    <w:rsid w:val="009E7EB7"/>
  </w:style>
  <w:style w:type="numbering" w:customStyle="1" w:styleId="WW8Num5">
    <w:name w:val="WW8Num5"/>
    <w:qFormat/>
    <w:rsid w:val="009E7EB7"/>
  </w:style>
  <w:style w:type="numbering" w:customStyle="1" w:styleId="WW8Num10">
    <w:name w:val="WW8Num10"/>
    <w:qFormat/>
    <w:rsid w:val="009E7EB7"/>
  </w:style>
  <w:style w:type="numbering" w:customStyle="1" w:styleId="WW8Num21">
    <w:name w:val="WW8Num21"/>
    <w:qFormat/>
    <w:rsid w:val="009E7EB7"/>
  </w:style>
  <w:style w:type="numbering" w:customStyle="1" w:styleId="WW8Num26">
    <w:name w:val="WW8Num26"/>
    <w:qFormat/>
    <w:rsid w:val="009E7EB7"/>
  </w:style>
  <w:style w:type="numbering" w:customStyle="1" w:styleId="WW8Num9">
    <w:name w:val="WW8Num9"/>
    <w:qFormat/>
    <w:rsid w:val="009E7EB7"/>
  </w:style>
  <w:style w:type="numbering" w:customStyle="1" w:styleId="WW8Num3">
    <w:name w:val="WW8Num3"/>
    <w:qFormat/>
    <w:rsid w:val="009E7EB7"/>
  </w:style>
  <w:style w:type="numbering" w:customStyle="1" w:styleId="WW8Num2">
    <w:name w:val="WW8Num2"/>
    <w:qFormat/>
    <w:rsid w:val="009E7EB7"/>
  </w:style>
  <w:style w:type="numbering" w:customStyle="1" w:styleId="WW8Num6">
    <w:name w:val="WW8Num6"/>
    <w:qFormat/>
    <w:rsid w:val="009E7EB7"/>
  </w:style>
  <w:style w:type="table" w:customStyle="1" w:styleId="TableGrid1">
    <w:name w:val="Table Grid1"/>
    <w:basedOn w:val="TableNormal"/>
    <w:next w:val="TableGrid"/>
    <w:uiPriority w:val="39"/>
    <w:rsid w:val="009E7EB7"/>
    <w:pPr>
      <w:suppressAutoHyphens/>
      <w:spacing w:after="0" w:line="240" w:lineRule="auto"/>
    </w:pPr>
    <w:rPr>
      <w:rFonts w:ascii="Arial" w:eastAsia="Calibri"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46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78546-E2CC-42B8-AD13-388194D60D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4130</TotalTime>
  <Pages>106</Pages>
  <Words>28841</Words>
  <Characters>164395</Characters>
  <Application>Microsoft Office Word</Application>
  <DocSecurity>0</DocSecurity>
  <Lines>1369</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Milena</dc:creator>
  <cp:lastModifiedBy>Mirjana</cp:lastModifiedBy>
  <cp:revision>116</cp:revision>
  <cp:lastPrinted>2025-12-23T10:17:00Z</cp:lastPrinted>
  <dcterms:created xsi:type="dcterms:W3CDTF">2025-03-14T12:29:00Z</dcterms:created>
  <dcterms:modified xsi:type="dcterms:W3CDTF">2025-12-23T10:17:00Z</dcterms:modified>
</cp:coreProperties>
</file>